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8755" w14:textId="77777777" w:rsidR="00342EC0" w:rsidRDefault="00342EC0">
      <w:pPr>
        <w:rPr>
          <w:rFonts w:ascii="Arial" w:hAnsi="Arial" w:cs="Arial"/>
          <w:b/>
          <w:bCs/>
        </w:rPr>
      </w:pPr>
    </w:p>
    <w:p w14:paraId="2EC3AF82" w14:textId="77777777" w:rsidR="00342EC0" w:rsidRDefault="00342EC0">
      <w:pPr>
        <w:rPr>
          <w:rFonts w:ascii="Arial" w:hAnsi="Arial" w:cs="Arial"/>
          <w:b/>
          <w:bCs/>
        </w:rPr>
      </w:pPr>
    </w:p>
    <w:p w14:paraId="2430C9B9" w14:textId="77777777" w:rsidR="00342EC0" w:rsidRDefault="00342EC0">
      <w:pPr>
        <w:rPr>
          <w:rFonts w:ascii="Arial" w:hAnsi="Arial" w:cs="Arial"/>
          <w:b/>
          <w:bCs/>
        </w:rPr>
      </w:pPr>
    </w:p>
    <w:p w14:paraId="7EB77A39" w14:textId="77777777" w:rsidR="00342EC0" w:rsidRDefault="00342EC0">
      <w:pPr>
        <w:rPr>
          <w:rFonts w:ascii="Arial" w:hAnsi="Arial" w:cs="Arial"/>
          <w:b/>
          <w:bCs/>
        </w:rPr>
      </w:pPr>
    </w:p>
    <w:p w14:paraId="5FD8C980" w14:textId="77777777" w:rsidR="00342EC0" w:rsidRDefault="00342EC0">
      <w:pPr>
        <w:rPr>
          <w:rFonts w:ascii="Arial" w:hAnsi="Arial" w:cs="Arial"/>
          <w:b/>
          <w:bCs/>
        </w:rPr>
      </w:pPr>
    </w:p>
    <w:p w14:paraId="1AB729D0" w14:textId="77777777" w:rsidR="00342EC0" w:rsidRDefault="00342EC0">
      <w:pPr>
        <w:rPr>
          <w:rFonts w:ascii="Arial" w:hAnsi="Arial" w:cs="Arial"/>
          <w:b/>
          <w:bCs/>
        </w:rPr>
      </w:pPr>
    </w:p>
    <w:p w14:paraId="7FCBE321" w14:textId="77777777" w:rsidR="00342EC0" w:rsidRDefault="00342EC0" w:rsidP="00342EC0">
      <w:pPr>
        <w:jc w:val="center"/>
        <w:rPr>
          <w:rFonts w:ascii="Arial" w:hAnsi="Arial" w:cs="Arial"/>
          <w:b/>
          <w:caps/>
          <w:sz w:val="40"/>
          <w:szCs w:val="20"/>
        </w:rPr>
      </w:pPr>
    </w:p>
    <w:p w14:paraId="4BD56FA2" w14:textId="77777777" w:rsidR="00342EC0" w:rsidRDefault="00342EC0" w:rsidP="00342EC0">
      <w:pPr>
        <w:jc w:val="center"/>
        <w:rPr>
          <w:rFonts w:ascii="Arial" w:hAnsi="Arial" w:cs="Arial"/>
          <w:b/>
          <w:caps/>
          <w:sz w:val="40"/>
          <w:szCs w:val="20"/>
        </w:rPr>
      </w:pPr>
    </w:p>
    <w:p w14:paraId="5628836D" w14:textId="77777777" w:rsidR="00342EC0" w:rsidRDefault="00342EC0" w:rsidP="00342EC0">
      <w:pPr>
        <w:jc w:val="center"/>
        <w:rPr>
          <w:rFonts w:ascii="Arial" w:hAnsi="Arial" w:cs="Arial"/>
          <w:b/>
          <w:caps/>
          <w:sz w:val="40"/>
          <w:szCs w:val="20"/>
        </w:rPr>
      </w:pPr>
    </w:p>
    <w:p w14:paraId="6B46C3D0" w14:textId="7D0F9BA1" w:rsidR="00342EC0" w:rsidRPr="00342EC0" w:rsidRDefault="00342EC0" w:rsidP="00342EC0">
      <w:pPr>
        <w:jc w:val="center"/>
        <w:rPr>
          <w:rFonts w:ascii="Arial" w:hAnsi="Arial" w:cs="Arial"/>
          <w:b/>
          <w:caps/>
          <w:sz w:val="40"/>
          <w:szCs w:val="20"/>
        </w:rPr>
      </w:pPr>
      <w:r>
        <w:rPr>
          <w:rFonts w:ascii="Arial" w:hAnsi="Arial" w:cs="Arial"/>
          <w:b/>
          <w:caps/>
          <w:sz w:val="40"/>
          <w:szCs w:val="20"/>
        </w:rPr>
        <w:t xml:space="preserve">MODEl </w:t>
      </w:r>
      <w:r w:rsidRPr="00342EC0">
        <w:rPr>
          <w:rFonts w:ascii="Arial" w:hAnsi="Arial" w:cs="Arial"/>
          <w:b/>
          <w:caps/>
          <w:sz w:val="40"/>
          <w:szCs w:val="20"/>
        </w:rPr>
        <w:t>TIPUS DE PLA DE MESURES ANTIFRAU</w:t>
      </w:r>
      <w:r>
        <w:rPr>
          <w:rFonts w:ascii="Arial" w:hAnsi="Arial" w:cs="Arial"/>
          <w:b/>
          <w:caps/>
          <w:sz w:val="40"/>
          <w:szCs w:val="20"/>
        </w:rPr>
        <w:t xml:space="preserve"> </w:t>
      </w:r>
      <w:r w:rsidR="00ED7094">
        <w:rPr>
          <w:rFonts w:ascii="Arial" w:hAnsi="Arial" w:cs="Arial"/>
          <w:b/>
          <w:caps/>
          <w:sz w:val="40"/>
          <w:szCs w:val="20"/>
        </w:rPr>
        <w:t xml:space="preserve">ajuntaments </w:t>
      </w:r>
      <w:r w:rsidR="0068417E">
        <w:rPr>
          <w:rFonts w:ascii="Arial" w:hAnsi="Arial" w:cs="Arial"/>
          <w:b/>
          <w:caps/>
          <w:sz w:val="40"/>
          <w:szCs w:val="20"/>
        </w:rPr>
        <w:t>de mallorca</w:t>
      </w:r>
    </w:p>
    <w:p w14:paraId="14D2ECE4" w14:textId="77777777" w:rsidR="00342EC0" w:rsidRDefault="00342EC0" w:rsidP="00342EC0">
      <w:pPr>
        <w:jc w:val="center"/>
        <w:rPr>
          <w:rFonts w:ascii="Arial" w:hAnsi="Arial" w:cs="Arial"/>
          <w:bCs/>
          <w:color w:val="A6A6A6" w:themeColor="background1" w:themeShade="A6"/>
          <w:sz w:val="24"/>
          <w:szCs w:val="20"/>
        </w:rPr>
      </w:pPr>
    </w:p>
    <w:p w14:paraId="7AD690B6" w14:textId="77777777" w:rsidR="00342EC0" w:rsidRPr="00AE76E4" w:rsidRDefault="0068417E" w:rsidP="00342EC0">
      <w:pPr>
        <w:jc w:val="center"/>
        <w:rPr>
          <w:color w:val="000000" w:themeColor="text1"/>
        </w:rPr>
      </w:pPr>
      <w:r>
        <w:rPr>
          <w:rFonts w:ascii="Arial" w:hAnsi="Arial" w:cs="Arial"/>
          <w:bCs/>
          <w:color w:val="000000" w:themeColor="text1"/>
          <w:sz w:val="24"/>
          <w:szCs w:val="20"/>
        </w:rPr>
        <w:t xml:space="preserve">Juny </w:t>
      </w:r>
      <w:r w:rsidR="00342EC0">
        <w:rPr>
          <w:rFonts w:ascii="Arial" w:hAnsi="Arial" w:cs="Arial"/>
          <w:bCs/>
          <w:color w:val="000000" w:themeColor="text1"/>
          <w:sz w:val="24"/>
          <w:szCs w:val="20"/>
        </w:rPr>
        <w:t>2022</w:t>
      </w:r>
    </w:p>
    <w:p w14:paraId="147A8491" w14:textId="77777777" w:rsidR="00342EC0" w:rsidRDefault="00342EC0" w:rsidP="00342EC0">
      <w:pPr>
        <w:jc w:val="center"/>
        <w:rPr>
          <w:rFonts w:ascii="Arial" w:hAnsi="Arial" w:cs="Arial"/>
          <w:b/>
          <w:bCs/>
          <w:color w:val="000000"/>
          <w:sz w:val="20"/>
          <w:szCs w:val="20"/>
        </w:rPr>
      </w:pPr>
    </w:p>
    <w:p w14:paraId="3B3C5843" w14:textId="77777777" w:rsidR="00342EC0" w:rsidRDefault="00342EC0" w:rsidP="00342EC0">
      <w:pPr>
        <w:jc w:val="center"/>
        <w:rPr>
          <w:rFonts w:ascii="Arial" w:hAnsi="Arial" w:cs="Arial"/>
          <w:b/>
          <w:bCs/>
          <w:color w:val="000000"/>
          <w:sz w:val="20"/>
          <w:szCs w:val="20"/>
        </w:rPr>
      </w:pPr>
    </w:p>
    <w:p w14:paraId="1512D4EA" w14:textId="77777777" w:rsidR="00342EC0" w:rsidRDefault="00342EC0" w:rsidP="00342EC0">
      <w:pPr>
        <w:jc w:val="center"/>
        <w:rPr>
          <w:rFonts w:ascii="Arial" w:hAnsi="Arial" w:cs="Arial"/>
          <w:b/>
          <w:bCs/>
          <w:color w:val="000000"/>
          <w:sz w:val="20"/>
          <w:szCs w:val="20"/>
        </w:rPr>
      </w:pPr>
    </w:p>
    <w:p w14:paraId="0E7ECEEE" w14:textId="77777777" w:rsidR="00342EC0" w:rsidRDefault="00342EC0" w:rsidP="00342EC0">
      <w:pPr>
        <w:jc w:val="center"/>
        <w:rPr>
          <w:rFonts w:ascii="Arial" w:hAnsi="Arial" w:cs="Arial"/>
          <w:b/>
          <w:bCs/>
          <w:color w:val="000000"/>
          <w:sz w:val="20"/>
          <w:szCs w:val="20"/>
        </w:rPr>
      </w:pPr>
    </w:p>
    <w:p w14:paraId="31D54399" w14:textId="77777777" w:rsidR="00342EC0" w:rsidRDefault="00342EC0" w:rsidP="00342EC0">
      <w:pPr>
        <w:jc w:val="center"/>
        <w:rPr>
          <w:rFonts w:ascii="Arial" w:hAnsi="Arial" w:cs="Arial"/>
          <w:b/>
          <w:color w:val="800000"/>
          <w:sz w:val="20"/>
          <w:szCs w:val="20"/>
        </w:rPr>
      </w:pPr>
    </w:p>
    <w:p w14:paraId="5D8F14D4" w14:textId="77777777" w:rsidR="00342EC0" w:rsidRDefault="00A12244" w:rsidP="00A12244">
      <w:pPr>
        <w:jc w:val="center"/>
        <w:rPr>
          <w:rFonts w:ascii="Arial" w:hAnsi="Arial" w:cs="Arial"/>
          <w:b/>
          <w:bCs/>
        </w:rPr>
      </w:pPr>
      <w:r>
        <w:rPr>
          <w:rFonts w:ascii="Arial" w:hAnsi="Arial" w:cs="Arial"/>
          <w:b/>
          <w:color w:val="800000"/>
          <w:sz w:val="20"/>
          <w:szCs w:val="20"/>
        </w:rPr>
        <w:t xml:space="preserve">        </w:t>
      </w:r>
      <w:r w:rsidR="00342EC0">
        <w:rPr>
          <w:rFonts w:ascii="Arial" w:hAnsi="Arial" w:cs="Arial"/>
          <w:b/>
          <w:bCs/>
        </w:rPr>
        <w:br w:type="page"/>
      </w:r>
      <w:r>
        <w:rPr>
          <w:rFonts w:ascii="Arial" w:hAnsi="Arial" w:cs="Arial"/>
          <w:b/>
          <w:bCs/>
        </w:rPr>
        <w:lastRenderedPageBreak/>
        <w:t xml:space="preserve">    </w:t>
      </w:r>
    </w:p>
    <w:p w14:paraId="551EF775" w14:textId="77777777" w:rsidR="00205A3B" w:rsidRPr="000A3563" w:rsidRDefault="00205A3B" w:rsidP="00222A76">
      <w:pPr>
        <w:rPr>
          <w:rFonts w:ascii="Arial" w:hAnsi="Arial" w:cs="Arial"/>
          <w:b/>
          <w:bCs/>
          <w:sz w:val="28"/>
          <w:szCs w:val="28"/>
        </w:rPr>
      </w:pPr>
      <w:r w:rsidRPr="000A3563">
        <w:rPr>
          <w:rFonts w:ascii="Arial" w:hAnsi="Arial" w:cs="Arial"/>
          <w:b/>
          <w:bCs/>
          <w:sz w:val="28"/>
          <w:szCs w:val="28"/>
        </w:rPr>
        <w:t xml:space="preserve">Sumari </w:t>
      </w:r>
    </w:p>
    <w:p w14:paraId="200839AB" w14:textId="77777777" w:rsidR="00205A3B" w:rsidRDefault="00205A3B" w:rsidP="00222A76">
      <w:pPr>
        <w:rPr>
          <w:rFonts w:ascii="Arial" w:hAnsi="Arial" w:cs="Arial"/>
          <w:b/>
          <w:bCs/>
        </w:rPr>
      </w:pPr>
    </w:p>
    <w:p w14:paraId="769919C1" w14:textId="4CAC6143" w:rsidR="00222A76" w:rsidRPr="00222A76" w:rsidRDefault="00222A76" w:rsidP="00222A76">
      <w:pPr>
        <w:rPr>
          <w:rFonts w:ascii="Arial" w:hAnsi="Arial" w:cs="Arial"/>
          <w:b/>
          <w:bCs/>
        </w:rPr>
      </w:pPr>
      <w:r w:rsidRPr="00222A76">
        <w:rPr>
          <w:rFonts w:ascii="Arial" w:hAnsi="Arial" w:cs="Arial"/>
          <w:b/>
          <w:bCs/>
        </w:rPr>
        <w:t>Presentació de</w:t>
      </w:r>
      <w:r w:rsidR="00724C74">
        <w:rPr>
          <w:rFonts w:ascii="Arial" w:hAnsi="Arial" w:cs="Arial"/>
          <w:b/>
          <w:bCs/>
        </w:rPr>
        <w:t xml:space="preserve">l Pla Tipus </w:t>
      </w:r>
      <w:r w:rsidRPr="00222A76">
        <w:rPr>
          <w:rFonts w:ascii="Arial" w:hAnsi="Arial" w:cs="Arial"/>
          <w:b/>
          <w:bCs/>
        </w:rPr>
        <w:t>de me</w:t>
      </w:r>
      <w:r>
        <w:rPr>
          <w:rFonts w:ascii="Arial" w:hAnsi="Arial" w:cs="Arial"/>
          <w:b/>
          <w:bCs/>
        </w:rPr>
        <w:t>sures</w:t>
      </w:r>
      <w:r w:rsidRPr="00222A76">
        <w:rPr>
          <w:rFonts w:ascii="Arial" w:hAnsi="Arial" w:cs="Arial"/>
          <w:b/>
          <w:bCs/>
        </w:rPr>
        <w:t xml:space="preserve"> antifrau</w:t>
      </w:r>
      <w:r w:rsidR="004B7250">
        <w:rPr>
          <w:rFonts w:ascii="Arial" w:hAnsi="Arial" w:cs="Arial"/>
          <w:b/>
          <w:bCs/>
        </w:rPr>
        <w:t xml:space="preserve"> </w:t>
      </w:r>
    </w:p>
    <w:p w14:paraId="233A2013" w14:textId="77777777" w:rsidR="00E6763A" w:rsidRDefault="00222A76" w:rsidP="00222A76">
      <w:pPr>
        <w:rPr>
          <w:rFonts w:ascii="Arial" w:hAnsi="Arial" w:cs="Arial"/>
          <w:b/>
          <w:bCs/>
        </w:rPr>
      </w:pPr>
      <w:r w:rsidRPr="00222A76">
        <w:rPr>
          <w:rFonts w:ascii="Arial" w:hAnsi="Arial" w:cs="Arial"/>
          <w:b/>
          <w:bCs/>
        </w:rPr>
        <w:t>Glos</w:t>
      </w:r>
      <w:r>
        <w:rPr>
          <w:rFonts w:ascii="Arial" w:hAnsi="Arial" w:cs="Arial"/>
          <w:b/>
          <w:bCs/>
        </w:rPr>
        <w:t>s</w:t>
      </w:r>
      <w:r w:rsidRPr="00222A76">
        <w:rPr>
          <w:rFonts w:ascii="Arial" w:hAnsi="Arial" w:cs="Arial"/>
          <w:b/>
          <w:bCs/>
        </w:rPr>
        <w:t>ari de t</w:t>
      </w:r>
      <w:r w:rsidR="0068417E">
        <w:rPr>
          <w:rFonts w:ascii="Arial" w:hAnsi="Arial" w:cs="Arial"/>
          <w:b/>
          <w:bCs/>
        </w:rPr>
        <w:t>erm</w:t>
      </w:r>
      <w:r>
        <w:rPr>
          <w:rFonts w:ascii="Arial" w:hAnsi="Arial" w:cs="Arial"/>
          <w:b/>
          <w:bCs/>
        </w:rPr>
        <w:t>es</w:t>
      </w:r>
    </w:p>
    <w:p w14:paraId="06E9C2B6" w14:textId="77777777" w:rsidR="000A3563" w:rsidRDefault="00E6763A" w:rsidP="00222A76">
      <w:pPr>
        <w:rPr>
          <w:rFonts w:ascii="Arial" w:hAnsi="Arial" w:cs="Arial"/>
          <w:b/>
          <w:bCs/>
        </w:rPr>
      </w:pPr>
      <w:r>
        <w:rPr>
          <w:rFonts w:ascii="Arial" w:hAnsi="Arial" w:cs="Arial"/>
          <w:b/>
          <w:bCs/>
        </w:rPr>
        <w:t>Normativa aplicable</w:t>
      </w:r>
    </w:p>
    <w:p w14:paraId="6A7DE9A3" w14:textId="612FC357" w:rsidR="00222A76" w:rsidRPr="00325C23" w:rsidRDefault="000A3563" w:rsidP="00222A76">
      <w:pPr>
        <w:rPr>
          <w:rFonts w:ascii="Arial" w:hAnsi="Arial" w:cs="Arial"/>
        </w:rPr>
      </w:pPr>
      <w:r>
        <w:rPr>
          <w:rFonts w:ascii="Arial" w:hAnsi="Arial" w:cs="Arial"/>
          <w:b/>
          <w:bCs/>
        </w:rPr>
        <w:t>Introducció</w:t>
      </w:r>
      <w:r w:rsidR="004B7250">
        <w:rPr>
          <w:rFonts w:ascii="Arial" w:hAnsi="Arial" w:cs="Arial"/>
          <w:b/>
          <w:bCs/>
        </w:rPr>
        <w:t xml:space="preserve"> </w:t>
      </w:r>
    </w:p>
    <w:p w14:paraId="7B78FB09" w14:textId="77777777" w:rsidR="00222A76" w:rsidRPr="00222A76" w:rsidRDefault="00B5524A" w:rsidP="008706BA">
      <w:pPr>
        <w:spacing w:before="240"/>
        <w:rPr>
          <w:rFonts w:ascii="Arial" w:hAnsi="Arial" w:cs="Arial"/>
          <w:b/>
          <w:bCs/>
        </w:rPr>
      </w:pPr>
      <w:r>
        <w:rPr>
          <w:rFonts w:ascii="Arial" w:hAnsi="Arial" w:cs="Arial"/>
          <w:b/>
          <w:bCs/>
        </w:rPr>
        <w:t xml:space="preserve">Model tipus de </w:t>
      </w:r>
      <w:r w:rsidR="00222A76" w:rsidRPr="00222A76">
        <w:rPr>
          <w:rFonts w:ascii="Arial" w:hAnsi="Arial" w:cs="Arial"/>
          <w:b/>
          <w:bCs/>
        </w:rPr>
        <w:t>Pla de me</w:t>
      </w:r>
      <w:r w:rsidR="00222A76">
        <w:rPr>
          <w:rFonts w:ascii="Arial" w:hAnsi="Arial" w:cs="Arial"/>
          <w:b/>
          <w:bCs/>
        </w:rPr>
        <w:t>sures antifrau</w:t>
      </w:r>
    </w:p>
    <w:p w14:paraId="6B438CE4" w14:textId="16C23C0B" w:rsidR="00222A76" w:rsidRDefault="00222A76" w:rsidP="0064701C">
      <w:pPr>
        <w:pStyle w:val="Prrafodelista"/>
        <w:numPr>
          <w:ilvl w:val="0"/>
          <w:numId w:val="5"/>
        </w:numPr>
        <w:spacing w:before="240" w:after="240"/>
        <w:contextualSpacing w:val="0"/>
        <w:rPr>
          <w:rFonts w:ascii="Arial" w:hAnsi="Arial" w:cs="Arial"/>
        </w:rPr>
      </w:pPr>
      <w:bookmarkStart w:id="0" w:name="_Hlk99715446"/>
      <w:r w:rsidRPr="00222A76">
        <w:rPr>
          <w:rFonts w:ascii="Arial" w:hAnsi="Arial" w:cs="Arial"/>
        </w:rPr>
        <w:t>Obje</w:t>
      </w:r>
      <w:r>
        <w:rPr>
          <w:rFonts w:ascii="Arial" w:hAnsi="Arial" w:cs="Arial"/>
        </w:rPr>
        <w:t>cte del Pla de mesures antifrau</w:t>
      </w:r>
      <w:r w:rsidR="001E1913">
        <w:rPr>
          <w:rFonts w:ascii="Arial" w:hAnsi="Arial" w:cs="Arial"/>
        </w:rPr>
        <w:t xml:space="preserve"> </w:t>
      </w:r>
    </w:p>
    <w:p w14:paraId="1980F427" w14:textId="34862C4B" w:rsidR="00222A76" w:rsidRDefault="00222A76" w:rsidP="0064701C">
      <w:pPr>
        <w:pStyle w:val="Prrafodelista"/>
        <w:numPr>
          <w:ilvl w:val="0"/>
          <w:numId w:val="5"/>
        </w:numPr>
        <w:spacing w:before="240" w:after="240"/>
        <w:contextualSpacing w:val="0"/>
        <w:rPr>
          <w:rFonts w:ascii="Arial" w:hAnsi="Arial" w:cs="Arial"/>
        </w:rPr>
      </w:pPr>
      <w:r w:rsidRPr="00222A76">
        <w:rPr>
          <w:rFonts w:ascii="Arial" w:hAnsi="Arial" w:cs="Arial"/>
        </w:rPr>
        <w:t>Naturalesa i finalitat del Pla</w:t>
      </w:r>
      <w:r>
        <w:rPr>
          <w:rFonts w:ascii="Arial" w:hAnsi="Arial" w:cs="Arial"/>
        </w:rPr>
        <w:t xml:space="preserve"> de mesures antifrau</w:t>
      </w:r>
      <w:r w:rsidR="001E1913">
        <w:rPr>
          <w:rFonts w:ascii="Arial" w:hAnsi="Arial" w:cs="Arial"/>
        </w:rPr>
        <w:t xml:space="preserve"> </w:t>
      </w:r>
    </w:p>
    <w:p w14:paraId="0323303F" w14:textId="6F9C4F1D" w:rsidR="00222A76" w:rsidRDefault="00222A76" w:rsidP="0064701C">
      <w:pPr>
        <w:pStyle w:val="Prrafodelista"/>
        <w:numPr>
          <w:ilvl w:val="0"/>
          <w:numId w:val="5"/>
        </w:numPr>
        <w:spacing w:before="240" w:after="240"/>
        <w:contextualSpacing w:val="0"/>
        <w:rPr>
          <w:rFonts w:ascii="Arial" w:hAnsi="Arial" w:cs="Arial"/>
        </w:rPr>
      </w:pPr>
      <w:r>
        <w:rPr>
          <w:rFonts w:ascii="Arial" w:hAnsi="Arial" w:cs="Arial"/>
        </w:rPr>
        <w:t>Àmbit objectiu d’aplicació</w:t>
      </w:r>
      <w:r w:rsidR="001E1913">
        <w:rPr>
          <w:rFonts w:ascii="Arial" w:hAnsi="Arial" w:cs="Arial"/>
        </w:rPr>
        <w:t xml:space="preserve"> </w:t>
      </w:r>
    </w:p>
    <w:p w14:paraId="77FE9D93" w14:textId="5A940F55" w:rsidR="00222A76" w:rsidRDefault="00222A76" w:rsidP="0064701C">
      <w:pPr>
        <w:pStyle w:val="Prrafodelista"/>
        <w:numPr>
          <w:ilvl w:val="0"/>
          <w:numId w:val="5"/>
        </w:numPr>
        <w:spacing w:before="240" w:after="240"/>
        <w:contextualSpacing w:val="0"/>
        <w:rPr>
          <w:rFonts w:ascii="Arial" w:hAnsi="Arial" w:cs="Arial"/>
        </w:rPr>
      </w:pPr>
      <w:r>
        <w:rPr>
          <w:rFonts w:ascii="Arial" w:hAnsi="Arial" w:cs="Arial"/>
        </w:rPr>
        <w:t>Àmbit subjectiu d’aplicació</w:t>
      </w:r>
      <w:r w:rsidR="001E1913">
        <w:rPr>
          <w:rFonts w:ascii="Arial" w:hAnsi="Arial" w:cs="Arial"/>
        </w:rPr>
        <w:t xml:space="preserve"> </w:t>
      </w:r>
    </w:p>
    <w:p w14:paraId="7DF0158C" w14:textId="7D1D1D32" w:rsidR="00222A76" w:rsidRDefault="00222A76" w:rsidP="0064701C">
      <w:pPr>
        <w:pStyle w:val="Prrafodelista"/>
        <w:numPr>
          <w:ilvl w:val="0"/>
          <w:numId w:val="5"/>
        </w:numPr>
        <w:spacing w:before="240" w:after="240"/>
        <w:contextualSpacing w:val="0"/>
        <w:rPr>
          <w:rFonts w:ascii="Arial" w:hAnsi="Arial" w:cs="Arial"/>
        </w:rPr>
      </w:pPr>
      <w:r>
        <w:rPr>
          <w:rFonts w:ascii="Arial" w:hAnsi="Arial" w:cs="Arial"/>
        </w:rPr>
        <w:t>Principis del Pla de mesures antifrau</w:t>
      </w:r>
      <w:r w:rsidR="001E1913">
        <w:rPr>
          <w:rFonts w:ascii="Arial" w:hAnsi="Arial" w:cs="Arial"/>
        </w:rPr>
        <w:t xml:space="preserve"> </w:t>
      </w:r>
    </w:p>
    <w:p w14:paraId="7E77AA72" w14:textId="60F607E4" w:rsidR="00222A76" w:rsidRDefault="00222A76" w:rsidP="0064701C">
      <w:pPr>
        <w:pStyle w:val="Prrafodelista"/>
        <w:numPr>
          <w:ilvl w:val="0"/>
          <w:numId w:val="5"/>
        </w:numPr>
        <w:spacing w:before="240" w:after="240"/>
        <w:contextualSpacing w:val="0"/>
        <w:rPr>
          <w:rFonts w:ascii="Arial" w:hAnsi="Arial" w:cs="Arial"/>
        </w:rPr>
      </w:pPr>
      <w:r w:rsidRPr="00222A76">
        <w:rPr>
          <w:rFonts w:ascii="Arial" w:hAnsi="Arial" w:cs="Arial"/>
        </w:rPr>
        <w:t>Organi</w:t>
      </w:r>
      <w:r>
        <w:rPr>
          <w:rFonts w:ascii="Arial" w:hAnsi="Arial" w:cs="Arial"/>
        </w:rPr>
        <w:t>tzació, gestió i desenvolupament del Pla de mesures antifrau</w:t>
      </w:r>
      <w:r w:rsidR="001E1913">
        <w:rPr>
          <w:rFonts w:ascii="Arial" w:hAnsi="Arial" w:cs="Arial"/>
        </w:rPr>
        <w:t xml:space="preserve"> </w:t>
      </w:r>
    </w:p>
    <w:p w14:paraId="4FD2CABA" w14:textId="59999210" w:rsidR="00222A76" w:rsidRDefault="00222A76" w:rsidP="0064701C">
      <w:pPr>
        <w:pStyle w:val="Prrafodelista"/>
        <w:numPr>
          <w:ilvl w:val="0"/>
          <w:numId w:val="5"/>
        </w:numPr>
        <w:spacing w:before="240" w:after="240"/>
        <w:contextualSpacing w:val="0"/>
        <w:jc w:val="both"/>
        <w:rPr>
          <w:rFonts w:ascii="Arial" w:hAnsi="Arial" w:cs="Arial"/>
        </w:rPr>
      </w:pPr>
      <w:r w:rsidRPr="00222A76">
        <w:rPr>
          <w:rFonts w:ascii="Arial" w:hAnsi="Arial" w:cs="Arial"/>
        </w:rPr>
        <w:t>Revisió i adaptació del Pla de mesures antifrau, així com seguiment i avaluació de les mesures proposades i configuració de noves</w:t>
      </w:r>
      <w:r w:rsidR="001E1913">
        <w:rPr>
          <w:rFonts w:ascii="Arial" w:hAnsi="Arial" w:cs="Arial"/>
        </w:rPr>
        <w:t xml:space="preserve"> </w:t>
      </w:r>
    </w:p>
    <w:p w14:paraId="64B83063" w14:textId="738560A7" w:rsidR="007003DE" w:rsidRDefault="00222A76" w:rsidP="0064701C">
      <w:pPr>
        <w:pStyle w:val="Prrafodelista"/>
        <w:numPr>
          <w:ilvl w:val="0"/>
          <w:numId w:val="5"/>
        </w:numPr>
        <w:spacing w:before="240" w:after="240"/>
        <w:contextualSpacing w:val="0"/>
        <w:rPr>
          <w:rFonts w:ascii="Arial" w:hAnsi="Arial" w:cs="Arial"/>
        </w:rPr>
      </w:pPr>
      <w:r w:rsidRPr="00222A76">
        <w:rPr>
          <w:rFonts w:ascii="Arial" w:hAnsi="Arial" w:cs="Arial"/>
        </w:rPr>
        <w:t>Estructura del Pla de me</w:t>
      </w:r>
      <w:r>
        <w:rPr>
          <w:rFonts w:ascii="Arial" w:hAnsi="Arial" w:cs="Arial"/>
        </w:rPr>
        <w:t>sures antifrau</w:t>
      </w:r>
      <w:bookmarkEnd w:id="0"/>
      <w:r w:rsidR="003B35F5">
        <w:rPr>
          <w:rFonts w:ascii="Arial" w:hAnsi="Arial" w:cs="Arial"/>
        </w:rPr>
        <w:t xml:space="preserve"> </w:t>
      </w:r>
    </w:p>
    <w:p w14:paraId="0925389C" w14:textId="5ED9D5A3" w:rsidR="007003DE" w:rsidRDefault="00222A76" w:rsidP="0064701C">
      <w:pPr>
        <w:pStyle w:val="Prrafodelista"/>
        <w:numPr>
          <w:ilvl w:val="0"/>
          <w:numId w:val="5"/>
        </w:numPr>
        <w:spacing w:before="240" w:after="240"/>
        <w:contextualSpacing w:val="0"/>
        <w:rPr>
          <w:rFonts w:ascii="Arial" w:hAnsi="Arial" w:cs="Arial"/>
        </w:rPr>
      </w:pPr>
      <w:r w:rsidRPr="007003DE">
        <w:rPr>
          <w:rFonts w:ascii="Arial" w:hAnsi="Arial" w:cs="Arial"/>
        </w:rPr>
        <w:t>Me</w:t>
      </w:r>
      <w:r w:rsidR="007003DE">
        <w:rPr>
          <w:rFonts w:ascii="Arial" w:hAnsi="Arial" w:cs="Arial"/>
        </w:rPr>
        <w:t>sures de prevenció</w:t>
      </w:r>
      <w:r w:rsidR="003B35F5">
        <w:rPr>
          <w:rFonts w:ascii="Arial" w:hAnsi="Arial" w:cs="Arial"/>
        </w:rPr>
        <w:t xml:space="preserve"> </w:t>
      </w:r>
    </w:p>
    <w:p w14:paraId="73F968B3" w14:textId="65E5A880" w:rsidR="007003DE" w:rsidRDefault="007003DE" w:rsidP="0064701C">
      <w:pPr>
        <w:pStyle w:val="Prrafodelista"/>
        <w:spacing w:before="240" w:after="240"/>
        <w:contextualSpacing w:val="0"/>
        <w:jc w:val="both"/>
        <w:rPr>
          <w:rFonts w:ascii="Arial" w:hAnsi="Arial" w:cs="Arial"/>
        </w:rPr>
      </w:pPr>
      <w:r w:rsidRPr="007003DE">
        <w:rPr>
          <w:rFonts w:ascii="Arial" w:hAnsi="Arial" w:cs="Arial"/>
        </w:rPr>
        <w:t>9.1. Aprovació d'una Declaració institucional al màxim nivell de compromís de lluita contra el frau i la corrupció</w:t>
      </w:r>
      <w:r w:rsidR="003B35F5">
        <w:rPr>
          <w:rFonts w:ascii="Arial" w:hAnsi="Arial" w:cs="Arial"/>
        </w:rPr>
        <w:t xml:space="preserve"> </w:t>
      </w:r>
    </w:p>
    <w:p w14:paraId="4232856D" w14:textId="367E31FC" w:rsidR="007003DE" w:rsidRDefault="007003DE" w:rsidP="0064701C">
      <w:pPr>
        <w:pStyle w:val="Prrafodelista"/>
        <w:spacing w:before="240" w:after="240"/>
        <w:contextualSpacing w:val="0"/>
        <w:jc w:val="both"/>
        <w:rPr>
          <w:rFonts w:ascii="Arial" w:hAnsi="Arial" w:cs="Arial"/>
        </w:rPr>
      </w:pPr>
      <w:r w:rsidRPr="007003DE">
        <w:rPr>
          <w:rFonts w:ascii="Arial" w:hAnsi="Arial" w:cs="Arial"/>
        </w:rPr>
        <w:t>9.2. Definició d'un model bàsic de gestió d'avaluació de riscos en l'àmbit de la prevenció, la detecció i la correcció d'irregularitats, frau, corrupció i conflictes d'interès a l'Ajuntament</w:t>
      </w:r>
      <w:r w:rsidR="003B35F5">
        <w:rPr>
          <w:rFonts w:ascii="Arial" w:hAnsi="Arial" w:cs="Arial"/>
        </w:rPr>
        <w:t xml:space="preserve"> </w:t>
      </w:r>
    </w:p>
    <w:p w14:paraId="29078A91" w14:textId="77777777" w:rsidR="00FC54C2" w:rsidRDefault="007003DE" w:rsidP="0064701C">
      <w:pPr>
        <w:pStyle w:val="Prrafodelista"/>
        <w:spacing w:before="240" w:after="240"/>
        <w:contextualSpacing w:val="0"/>
        <w:jc w:val="both"/>
        <w:rPr>
          <w:rFonts w:ascii="Arial" w:hAnsi="Arial" w:cs="Arial"/>
        </w:rPr>
      </w:pPr>
      <w:r w:rsidRPr="007003DE">
        <w:rPr>
          <w:rFonts w:ascii="Arial" w:hAnsi="Arial" w:cs="Arial"/>
        </w:rPr>
        <w:t>9.3. Incorporació de la Declaració de no estar afectat per cap conflicte d'interès (DACI) en els expedients de contractació, gestió de subvencions o de selecció de personal vinculats a projectes finançats amb fons europeus</w:t>
      </w:r>
    </w:p>
    <w:p w14:paraId="27357DBE" w14:textId="47C26867" w:rsidR="007003DE" w:rsidRDefault="00FC54C2" w:rsidP="0064701C">
      <w:pPr>
        <w:pStyle w:val="Prrafodelista"/>
        <w:spacing w:before="240" w:after="240"/>
        <w:contextualSpacing w:val="0"/>
        <w:jc w:val="both"/>
        <w:rPr>
          <w:rFonts w:ascii="Arial" w:hAnsi="Arial" w:cs="Arial"/>
        </w:rPr>
      </w:pPr>
      <w:r>
        <w:rPr>
          <w:rFonts w:ascii="Arial" w:hAnsi="Arial" w:cs="Arial"/>
        </w:rPr>
        <w:t>9.4. Desplegament d’una cultura ètica.</w:t>
      </w:r>
      <w:r w:rsidR="003B35F5">
        <w:rPr>
          <w:rFonts w:ascii="Arial" w:hAnsi="Arial" w:cs="Arial"/>
        </w:rPr>
        <w:t xml:space="preserve"> </w:t>
      </w:r>
    </w:p>
    <w:p w14:paraId="4A259F04" w14:textId="1FD5292C" w:rsidR="007003DE" w:rsidRDefault="007003DE" w:rsidP="0064701C">
      <w:pPr>
        <w:pStyle w:val="Prrafodelista"/>
        <w:spacing w:before="240" w:after="240"/>
        <w:contextualSpacing w:val="0"/>
        <w:rPr>
          <w:rFonts w:ascii="Arial" w:hAnsi="Arial" w:cs="Arial"/>
        </w:rPr>
      </w:pPr>
      <w:r w:rsidRPr="007003DE">
        <w:rPr>
          <w:rFonts w:ascii="Arial" w:hAnsi="Arial" w:cs="Arial"/>
        </w:rPr>
        <w:t>9.</w:t>
      </w:r>
      <w:r w:rsidR="00FC54C2">
        <w:rPr>
          <w:rFonts w:ascii="Arial" w:hAnsi="Arial" w:cs="Arial"/>
        </w:rPr>
        <w:t>5</w:t>
      </w:r>
      <w:r w:rsidRPr="007003DE">
        <w:rPr>
          <w:rFonts w:ascii="Arial" w:hAnsi="Arial" w:cs="Arial"/>
        </w:rPr>
        <w:t>. Aprovació/reforç del codi de conducta d'alts càrrecs</w:t>
      </w:r>
      <w:r w:rsidR="003B35F5">
        <w:rPr>
          <w:rFonts w:ascii="Arial" w:hAnsi="Arial" w:cs="Arial"/>
        </w:rPr>
        <w:t xml:space="preserve"> </w:t>
      </w:r>
    </w:p>
    <w:p w14:paraId="205230C0" w14:textId="47A4D9D6" w:rsidR="007003DE" w:rsidRDefault="007003DE" w:rsidP="0064701C">
      <w:pPr>
        <w:pStyle w:val="Prrafodelista"/>
        <w:spacing w:before="240" w:after="240"/>
        <w:contextualSpacing w:val="0"/>
        <w:rPr>
          <w:rFonts w:ascii="Arial" w:hAnsi="Arial" w:cs="Arial"/>
        </w:rPr>
      </w:pPr>
      <w:r w:rsidRPr="007003DE">
        <w:rPr>
          <w:rFonts w:ascii="Arial" w:hAnsi="Arial" w:cs="Arial"/>
        </w:rPr>
        <w:t>9.</w:t>
      </w:r>
      <w:r w:rsidR="00FC54C2">
        <w:rPr>
          <w:rFonts w:ascii="Arial" w:hAnsi="Arial" w:cs="Arial"/>
        </w:rPr>
        <w:t>6</w:t>
      </w:r>
      <w:r w:rsidRPr="007003DE">
        <w:rPr>
          <w:rFonts w:ascii="Arial" w:hAnsi="Arial" w:cs="Arial"/>
        </w:rPr>
        <w:t>. Codi ètic de treballadors públics</w:t>
      </w:r>
      <w:r w:rsidR="003B35F5">
        <w:rPr>
          <w:rFonts w:ascii="Arial" w:hAnsi="Arial" w:cs="Arial"/>
        </w:rPr>
        <w:t xml:space="preserve"> </w:t>
      </w:r>
    </w:p>
    <w:p w14:paraId="0C24F67E" w14:textId="7E61E3AC" w:rsidR="007003DE" w:rsidRDefault="007003DE" w:rsidP="0064701C">
      <w:pPr>
        <w:pStyle w:val="Prrafodelista"/>
        <w:spacing w:before="240" w:after="240"/>
        <w:contextualSpacing w:val="0"/>
        <w:rPr>
          <w:rFonts w:ascii="Arial" w:hAnsi="Arial" w:cs="Arial"/>
        </w:rPr>
      </w:pPr>
      <w:r w:rsidRPr="007003DE">
        <w:rPr>
          <w:rFonts w:ascii="Arial" w:hAnsi="Arial" w:cs="Arial"/>
        </w:rPr>
        <w:t>9.</w:t>
      </w:r>
      <w:r w:rsidR="00FC54C2">
        <w:rPr>
          <w:rFonts w:ascii="Arial" w:hAnsi="Arial" w:cs="Arial"/>
        </w:rPr>
        <w:t>7</w:t>
      </w:r>
      <w:r w:rsidRPr="007003DE">
        <w:rPr>
          <w:rFonts w:ascii="Arial" w:hAnsi="Arial" w:cs="Arial"/>
        </w:rPr>
        <w:t>. Publicació de declaració de béns i activitats</w:t>
      </w:r>
      <w:r w:rsidR="003B35F5">
        <w:rPr>
          <w:rFonts w:ascii="Arial" w:hAnsi="Arial" w:cs="Arial"/>
        </w:rPr>
        <w:t xml:space="preserve"> </w:t>
      </w:r>
    </w:p>
    <w:p w14:paraId="01F4B410" w14:textId="0A47BFFD"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lastRenderedPageBreak/>
        <w:t>9.8. Participació de l'entitat local en accions de sensibilització i formatives en matèria d'integritat i ètica pública</w:t>
      </w:r>
      <w:r w:rsidR="0064701C">
        <w:rPr>
          <w:rFonts w:ascii="Arial" w:hAnsi="Arial" w:cs="Arial"/>
        </w:rPr>
        <w:t xml:space="preserve"> </w:t>
      </w:r>
    </w:p>
    <w:p w14:paraId="14F107D3" w14:textId="77777777" w:rsidR="00FC54C2" w:rsidRDefault="007003DE" w:rsidP="0064701C">
      <w:pPr>
        <w:pStyle w:val="Prrafodelista"/>
        <w:spacing w:before="240" w:after="240"/>
        <w:contextualSpacing w:val="0"/>
        <w:rPr>
          <w:rFonts w:ascii="Arial" w:hAnsi="Arial" w:cs="Arial"/>
        </w:rPr>
      </w:pPr>
      <w:r w:rsidRPr="007003DE">
        <w:rPr>
          <w:rFonts w:ascii="Arial" w:hAnsi="Arial" w:cs="Arial"/>
        </w:rPr>
        <w:t>9.9. Publicitat i transparència del Pla de mesures antifrau</w:t>
      </w:r>
    </w:p>
    <w:p w14:paraId="23AC8DA0" w14:textId="3CE00341" w:rsidR="007003DE" w:rsidRPr="00CA3FAC" w:rsidRDefault="00FC54C2" w:rsidP="0064701C">
      <w:pPr>
        <w:pStyle w:val="Prrafodelista"/>
        <w:spacing w:before="240" w:after="240"/>
        <w:contextualSpacing w:val="0"/>
        <w:rPr>
          <w:rFonts w:ascii="Arial" w:hAnsi="Arial" w:cs="Arial"/>
        </w:rPr>
      </w:pPr>
      <w:r>
        <w:rPr>
          <w:rFonts w:ascii="Arial" w:hAnsi="Arial" w:cs="Arial"/>
        </w:rPr>
        <w:t xml:space="preserve">9.10. </w:t>
      </w:r>
      <w:r w:rsidR="00CA3FAC" w:rsidRPr="00CA3FAC">
        <w:rPr>
          <w:rFonts w:ascii="Arial" w:hAnsi="Arial" w:cs="Arial"/>
        </w:rPr>
        <w:t>Separació de responsabilitats de gestió, control i tresoreria en la gestió de fons europeus (</w:t>
      </w:r>
      <w:r w:rsidR="00CA3FAC" w:rsidRPr="00CA3FAC">
        <w:rPr>
          <w:rFonts w:ascii="Arial" w:hAnsi="Arial" w:cs="Arial"/>
          <w:highlight w:val="yellow"/>
        </w:rPr>
        <w:t>NOMÉS PER MUNICIPIS DE MÉS DE 5.000 HABITANTS)</w:t>
      </w:r>
    </w:p>
    <w:p w14:paraId="06A7DF4A" w14:textId="09EB55BD" w:rsidR="007003DE" w:rsidRDefault="007003DE" w:rsidP="00512F5F">
      <w:pPr>
        <w:pStyle w:val="Prrafodelista"/>
        <w:numPr>
          <w:ilvl w:val="0"/>
          <w:numId w:val="5"/>
        </w:numPr>
        <w:spacing w:before="120" w:after="120"/>
        <w:contextualSpacing w:val="0"/>
        <w:rPr>
          <w:rFonts w:ascii="Arial" w:hAnsi="Arial" w:cs="Arial"/>
        </w:rPr>
      </w:pPr>
      <w:r w:rsidRPr="007003DE">
        <w:rPr>
          <w:rFonts w:ascii="Arial" w:hAnsi="Arial" w:cs="Arial"/>
        </w:rPr>
        <w:t>Mesures de detecció</w:t>
      </w:r>
      <w:r w:rsidR="0064701C">
        <w:rPr>
          <w:rFonts w:ascii="Arial" w:hAnsi="Arial" w:cs="Arial"/>
        </w:rPr>
        <w:t xml:space="preserve"> </w:t>
      </w:r>
    </w:p>
    <w:p w14:paraId="712DD02A" w14:textId="2444DB99" w:rsidR="007003DE" w:rsidRDefault="007003DE" w:rsidP="008576D2">
      <w:pPr>
        <w:pStyle w:val="Prrafodelista"/>
        <w:spacing w:before="120" w:after="120"/>
        <w:contextualSpacing w:val="0"/>
        <w:jc w:val="both"/>
        <w:rPr>
          <w:rFonts w:ascii="Arial" w:hAnsi="Arial" w:cs="Arial"/>
        </w:rPr>
      </w:pPr>
      <w:r w:rsidRPr="007003DE">
        <w:rPr>
          <w:rFonts w:ascii="Arial" w:hAnsi="Arial" w:cs="Arial"/>
        </w:rPr>
        <w:t>10.1. Creació d'un canal intern o, si s’escau, la connexió amb un canal extern per a la gestió i presentació de dilemes ètics, queixes o denúncies</w:t>
      </w:r>
      <w:r w:rsidR="0064701C">
        <w:rPr>
          <w:rFonts w:ascii="Arial" w:hAnsi="Arial" w:cs="Arial"/>
        </w:rPr>
        <w:t xml:space="preserve"> </w:t>
      </w:r>
    </w:p>
    <w:p w14:paraId="0597DF3F" w14:textId="00A94F4F" w:rsidR="007003DE" w:rsidRDefault="007003DE" w:rsidP="0064701C">
      <w:pPr>
        <w:pStyle w:val="Prrafodelista"/>
        <w:spacing w:before="240" w:after="240"/>
        <w:contextualSpacing w:val="0"/>
        <w:jc w:val="both"/>
        <w:rPr>
          <w:rFonts w:ascii="Arial" w:hAnsi="Arial" w:cs="Arial"/>
        </w:rPr>
      </w:pPr>
      <w:r w:rsidRPr="007003DE">
        <w:rPr>
          <w:rFonts w:ascii="Arial" w:hAnsi="Arial" w:cs="Arial"/>
        </w:rPr>
        <w:t>10.2. Previsió d'un llistat de banderes vermelles que actuï com un sistema d'alertes en els casos on els riscos d'aparició d'irregularitats administratives, frau, corrupció o conflictes d'inter</w:t>
      </w:r>
      <w:r w:rsidR="003C6BD0">
        <w:rPr>
          <w:rFonts w:ascii="Arial" w:hAnsi="Arial" w:cs="Arial"/>
        </w:rPr>
        <w:t>ès</w:t>
      </w:r>
      <w:r w:rsidRPr="007003DE">
        <w:rPr>
          <w:rFonts w:ascii="Arial" w:hAnsi="Arial" w:cs="Arial"/>
        </w:rPr>
        <w:t xml:space="preserve"> siguin elevats o mitjans</w:t>
      </w:r>
      <w:r w:rsidR="008576D2">
        <w:rPr>
          <w:rFonts w:ascii="Arial" w:hAnsi="Arial" w:cs="Arial"/>
        </w:rPr>
        <w:t xml:space="preserve"> </w:t>
      </w:r>
    </w:p>
    <w:p w14:paraId="2E5C390C" w14:textId="7A542B30" w:rsidR="007003DE" w:rsidRDefault="007003DE" w:rsidP="0064701C">
      <w:pPr>
        <w:pStyle w:val="Prrafodelista"/>
        <w:spacing w:before="240" w:after="240"/>
        <w:contextualSpacing w:val="0"/>
        <w:jc w:val="both"/>
        <w:rPr>
          <w:rFonts w:ascii="Arial" w:hAnsi="Arial" w:cs="Arial"/>
        </w:rPr>
      </w:pPr>
      <w:r w:rsidRPr="007003DE">
        <w:rPr>
          <w:rFonts w:ascii="Arial" w:hAnsi="Arial" w:cs="Arial"/>
        </w:rPr>
        <w:t>10.3. Introducció d'eines de gestió de dades i de traçabilitat amb la finalitat de detectar irregularitats administratives, frau, corrupció o conflictes d'inter</w:t>
      </w:r>
      <w:r w:rsidR="003C6BD0">
        <w:rPr>
          <w:rFonts w:ascii="Arial" w:hAnsi="Arial" w:cs="Arial"/>
        </w:rPr>
        <w:t>ès</w:t>
      </w:r>
      <w:r w:rsidR="005327FE">
        <w:rPr>
          <w:rFonts w:ascii="Arial" w:hAnsi="Arial" w:cs="Arial"/>
        </w:rPr>
        <w:t xml:space="preserve"> </w:t>
      </w:r>
    </w:p>
    <w:p w14:paraId="23054DF0" w14:textId="0A09D810" w:rsidR="007003DE" w:rsidRDefault="007003DE" w:rsidP="0064701C">
      <w:pPr>
        <w:pStyle w:val="Prrafodelista"/>
        <w:spacing w:before="240" w:after="240"/>
        <w:ind w:left="0"/>
        <w:contextualSpacing w:val="0"/>
        <w:rPr>
          <w:rFonts w:ascii="Arial" w:hAnsi="Arial" w:cs="Arial"/>
        </w:rPr>
      </w:pPr>
      <w:r w:rsidRPr="007003DE">
        <w:rPr>
          <w:rFonts w:ascii="Arial" w:hAnsi="Arial" w:cs="Arial"/>
        </w:rPr>
        <w:t>11. Mesures de correcció</w:t>
      </w:r>
      <w:r w:rsidR="005327FE">
        <w:rPr>
          <w:rFonts w:ascii="Arial" w:hAnsi="Arial" w:cs="Arial"/>
        </w:rPr>
        <w:t xml:space="preserve"> </w:t>
      </w:r>
    </w:p>
    <w:p w14:paraId="1D8BBC18" w14:textId="36B293FD"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11.1. La retirada dels projectes, o de part d'aquests, afectats pel frau i la corrupció o pels conflictes d'inter</w:t>
      </w:r>
      <w:r w:rsidR="003C6BD0">
        <w:rPr>
          <w:rFonts w:ascii="Arial" w:hAnsi="Arial" w:cs="Arial"/>
        </w:rPr>
        <w:t>ès</w:t>
      </w:r>
      <w:r w:rsidRPr="007003DE">
        <w:rPr>
          <w:rFonts w:ascii="Arial" w:hAnsi="Arial" w:cs="Arial"/>
        </w:rPr>
        <w:t xml:space="preserve"> reals. La recuperació dels fons de la UE gastats fraudulentament</w:t>
      </w:r>
      <w:r w:rsidR="005327FE">
        <w:rPr>
          <w:rFonts w:ascii="Arial" w:hAnsi="Arial" w:cs="Arial"/>
        </w:rPr>
        <w:t xml:space="preserve"> </w:t>
      </w:r>
    </w:p>
    <w:p w14:paraId="14BB9846" w14:textId="7BE410E5"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11.2. L'adopció d'altres mesures de correcció complementàries: actuacions preliminars i recerques prèvies a la incoació de procediments administratius o penals. Actuació d’òrgans de control</w:t>
      </w:r>
      <w:r w:rsidR="005327FE">
        <w:rPr>
          <w:rFonts w:ascii="Arial" w:hAnsi="Arial" w:cs="Arial"/>
        </w:rPr>
        <w:t xml:space="preserve"> </w:t>
      </w:r>
    </w:p>
    <w:p w14:paraId="7BCD67B4" w14:textId="2F316B07"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11.3. Correcció dels conflictes d’inter</w:t>
      </w:r>
      <w:r w:rsidR="003C6BD0">
        <w:rPr>
          <w:rFonts w:ascii="Arial" w:hAnsi="Arial" w:cs="Arial"/>
        </w:rPr>
        <w:t>ès</w:t>
      </w:r>
      <w:r w:rsidRPr="007003DE">
        <w:rPr>
          <w:rFonts w:ascii="Arial" w:hAnsi="Arial" w:cs="Arial"/>
        </w:rPr>
        <w:t>: l’abstenció</w:t>
      </w:r>
      <w:r w:rsidR="00FC54C2">
        <w:rPr>
          <w:rFonts w:ascii="Arial" w:hAnsi="Arial" w:cs="Arial"/>
        </w:rPr>
        <w:t xml:space="preserve">. </w:t>
      </w:r>
    </w:p>
    <w:p w14:paraId="12106007" w14:textId="17E5296C" w:rsidR="007003DE" w:rsidRDefault="007003DE" w:rsidP="00015963">
      <w:pPr>
        <w:pStyle w:val="Prrafodelista"/>
        <w:spacing w:before="240" w:after="240"/>
        <w:contextualSpacing w:val="0"/>
        <w:rPr>
          <w:rFonts w:ascii="Arial" w:hAnsi="Arial" w:cs="Arial"/>
        </w:rPr>
      </w:pPr>
      <w:r w:rsidRPr="007003DE">
        <w:rPr>
          <w:rFonts w:ascii="Arial" w:hAnsi="Arial" w:cs="Arial"/>
        </w:rPr>
        <w:t>11.4. Gestió davant de conflictes d'inter</w:t>
      </w:r>
      <w:r w:rsidR="003C6BD0">
        <w:rPr>
          <w:rFonts w:ascii="Arial" w:hAnsi="Arial" w:cs="Arial"/>
        </w:rPr>
        <w:t>ès</w:t>
      </w:r>
      <w:r w:rsidRPr="007003DE">
        <w:rPr>
          <w:rFonts w:ascii="Arial" w:hAnsi="Arial" w:cs="Arial"/>
        </w:rPr>
        <w:t xml:space="preserve"> o indicis de possible frau o</w:t>
      </w:r>
      <w:r>
        <w:rPr>
          <w:rFonts w:ascii="Arial" w:hAnsi="Arial" w:cs="Arial"/>
        </w:rPr>
        <w:t xml:space="preserve"> </w:t>
      </w:r>
      <w:r w:rsidRPr="007003DE">
        <w:rPr>
          <w:rFonts w:ascii="Arial" w:hAnsi="Arial" w:cs="Arial"/>
        </w:rPr>
        <w:t>corrupció</w:t>
      </w:r>
    </w:p>
    <w:p w14:paraId="194094EF" w14:textId="4D72DB57" w:rsidR="007003DE" w:rsidRPr="007003DE" w:rsidRDefault="007003DE" w:rsidP="0064701C">
      <w:pPr>
        <w:pStyle w:val="Prrafodelista"/>
        <w:spacing w:before="240" w:after="240"/>
        <w:ind w:left="0"/>
        <w:contextualSpacing w:val="0"/>
        <w:rPr>
          <w:rFonts w:ascii="Arial" w:hAnsi="Arial" w:cs="Arial"/>
        </w:rPr>
      </w:pPr>
      <w:r w:rsidRPr="007003DE">
        <w:rPr>
          <w:rFonts w:ascii="Arial" w:hAnsi="Arial" w:cs="Arial"/>
        </w:rPr>
        <w:t>12. Mesures de persecució</w:t>
      </w:r>
      <w:r w:rsidR="005327FE">
        <w:rPr>
          <w:rFonts w:ascii="Arial" w:hAnsi="Arial" w:cs="Arial"/>
        </w:rPr>
        <w:t xml:space="preserve"> </w:t>
      </w:r>
    </w:p>
    <w:p w14:paraId="5D9E44A1" w14:textId="4A5580E8"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12.1. Incoació de procediments disciplinaris o sancionadors quan la competència sigui pròpia de l'Ajuntament</w:t>
      </w:r>
      <w:r w:rsidR="005327FE">
        <w:rPr>
          <w:rFonts w:ascii="Arial" w:hAnsi="Arial" w:cs="Arial"/>
        </w:rPr>
        <w:t xml:space="preserve"> </w:t>
      </w:r>
    </w:p>
    <w:p w14:paraId="1BBBA9FC" w14:textId="4D3F1820"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12.2. Comunicació dels fets produïts i les mesures adoptades a les autoritats competents</w:t>
      </w:r>
      <w:r w:rsidR="005327FE">
        <w:rPr>
          <w:rFonts w:ascii="Arial" w:hAnsi="Arial" w:cs="Arial"/>
        </w:rPr>
        <w:t xml:space="preserve"> </w:t>
      </w:r>
    </w:p>
    <w:p w14:paraId="0974E5B1" w14:textId="088D6749" w:rsidR="007003DE" w:rsidRDefault="007003DE" w:rsidP="008576D2">
      <w:pPr>
        <w:pStyle w:val="Prrafodelista"/>
        <w:spacing w:before="240" w:after="240"/>
        <w:contextualSpacing w:val="0"/>
        <w:jc w:val="both"/>
        <w:rPr>
          <w:rFonts w:ascii="Arial" w:hAnsi="Arial" w:cs="Arial"/>
        </w:rPr>
      </w:pPr>
      <w:r w:rsidRPr="007003DE">
        <w:rPr>
          <w:rFonts w:ascii="Arial" w:hAnsi="Arial" w:cs="Arial"/>
        </w:rPr>
        <w:t>12.3. Denúncia dels casos de presumpte frau davant de les autoritats nacionals o de la Unió Europea, així com davant de la fiscalia o els tribunals</w:t>
      </w:r>
      <w:r w:rsidR="005327FE">
        <w:rPr>
          <w:rFonts w:ascii="Arial" w:hAnsi="Arial" w:cs="Arial"/>
        </w:rPr>
        <w:t xml:space="preserve"> </w:t>
      </w:r>
    </w:p>
    <w:p w14:paraId="649C732B" w14:textId="33BFFEF6" w:rsidR="007003DE" w:rsidRDefault="007003DE" w:rsidP="0064701C">
      <w:pPr>
        <w:pStyle w:val="Prrafodelista"/>
        <w:spacing w:before="240" w:after="240"/>
        <w:contextualSpacing w:val="0"/>
        <w:rPr>
          <w:rFonts w:ascii="Arial" w:hAnsi="Arial" w:cs="Arial"/>
        </w:rPr>
      </w:pPr>
      <w:r w:rsidRPr="007003DE">
        <w:rPr>
          <w:rFonts w:ascii="Arial" w:hAnsi="Arial" w:cs="Arial"/>
        </w:rPr>
        <w:t>12.4. Conflicte d'inter</w:t>
      </w:r>
      <w:r w:rsidR="00C86EDC">
        <w:rPr>
          <w:rFonts w:ascii="Arial" w:hAnsi="Arial" w:cs="Arial"/>
        </w:rPr>
        <w:t>ès</w:t>
      </w:r>
      <w:r w:rsidR="005327FE">
        <w:rPr>
          <w:rFonts w:ascii="Arial" w:hAnsi="Arial" w:cs="Arial"/>
        </w:rPr>
        <w:t xml:space="preserve"> </w:t>
      </w:r>
    </w:p>
    <w:p w14:paraId="60FB177B" w14:textId="77777777" w:rsidR="007D53A3" w:rsidRDefault="007D53A3">
      <w:pPr>
        <w:rPr>
          <w:rFonts w:ascii="Arial" w:hAnsi="Arial" w:cs="Arial"/>
          <w:b/>
          <w:bCs/>
        </w:rPr>
      </w:pPr>
      <w:bookmarkStart w:id="1" w:name="_Hlk100351782"/>
      <w:r>
        <w:rPr>
          <w:rFonts w:ascii="Arial" w:hAnsi="Arial" w:cs="Arial"/>
          <w:b/>
          <w:bCs/>
        </w:rPr>
        <w:br w:type="page"/>
      </w:r>
    </w:p>
    <w:p w14:paraId="1BC0A1E0" w14:textId="77777777" w:rsidR="00222A76" w:rsidRPr="007003DE" w:rsidRDefault="00222A76" w:rsidP="0064701C">
      <w:pPr>
        <w:spacing w:before="360" w:after="240"/>
        <w:rPr>
          <w:rFonts w:ascii="Arial" w:hAnsi="Arial" w:cs="Arial"/>
          <w:b/>
          <w:bCs/>
        </w:rPr>
      </w:pPr>
      <w:r w:rsidRPr="007003DE">
        <w:rPr>
          <w:rFonts w:ascii="Arial" w:hAnsi="Arial" w:cs="Arial"/>
          <w:b/>
          <w:bCs/>
        </w:rPr>
        <w:lastRenderedPageBreak/>
        <w:t>An</w:t>
      </w:r>
      <w:r w:rsidR="007003DE" w:rsidRPr="007003DE">
        <w:rPr>
          <w:rFonts w:ascii="Arial" w:hAnsi="Arial" w:cs="Arial"/>
          <w:b/>
          <w:bCs/>
        </w:rPr>
        <w:t>n</w:t>
      </w:r>
      <w:r w:rsidRPr="007003DE">
        <w:rPr>
          <w:rFonts w:ascii="Arial" w:hAnsi="Arial" w:cs="Arial"/>
          <w:b/>
          <w:bCs/>
        </w:rPr>
        <w:t xml:space="preserve">exos al Pla de </w:t>
      </w:r>
      <w:r w:rsidR="007003DE" w:rsidRPr="007003DE">
        <w:rPr>
          <w:rFonts w:ascii="Arial" w:hAnsi="Arial" w:cs="Arial"/>
          <w:b/>
          <w:bCs/>
        </w:rPr>
        <w:t>mesures antifrau</w:t>
      </w:r>
      <w:r w:rsidRPr="007003DE">
        <w:rPr>
          <w:rFonts w:ascii="Arial" w:hAnsi="Arial" w:cs="Arial"/>
          <w:b/>
          <w:bCs/>
        </w:rPr>
        <w:t xml:space="preserve"> </w:t>
      </w:r>
    </w:p>
    <w:p w14:paraId="480EE032" w14:textId="67A4F9FB" w:rsidR="007D53A3" w:rsidRPr="007D53A3" w:rsidRDefault="007D53A3" w:rsidP="007D53A3">
      <w:pPr>
        <w:spacing w:before="240" w:after="240"/>
        <w:jc w:val="both"/>
        <w:rPr>
          <w:rFonts w:ascii="Arial" w:hAnsi="Arial" w:cs="Arial"/>
        </w:rPr>
      </w:pPr>
      <w:r w:rsidRPr="007D53A3">
        <w:rPr>
          <w:rFonts w:ascii="Arial" w:hAnsi="Arial" w:cs="Arial"/>
        </w:rPr>
        <w:t>Annex I. Declaració institucional</w:t>
      </w:r>
    </w:p>
    <w:p w14:paraId="279438C2" w14:textId="7306B330" w:rsidR="007D53A3" w:rsidRPr="007D53A3" w:rsidRDefault="007D53A3" w:rsidP="007D53A3">
      <w:pPr>
        <w:spacing w:before="240" w:after="240"/>
        <w:jc w:val="both"/>
        <w:rPr>
          <w:rFonts w:ascii="Arial" w:hAnsi="Arial" w:cs="Arial"/>
        </w:rPr>
      </w:pPr>
      <w:r w:rsidRPr="007D53A3">
        <w:rPr>
          <w:rFonts w:ascii="Arial" w:hAnsi="Arial" w:cs="Arial"/>
        </w:rPr>
        <w:t>Annex II. Mapa de riscos i matriu d’avaluació</w:t>
      </w:r>
    </w:p>
    <w:p w14:paraId="7C523720" w14:textId="33E5F8D2" w:rsidR="007D53A3" w:rsidRPr="007D53A3" w:rsidRDefault="007D53A3" w:rsidP="007D53A3">
      <w:pPr>
        <w:spacing w:before="240" w:after="240"/>
        <w:jc w:val="both"/>
        <w:rPr>
          <w:rFonts w:ascii="Arial" w:hAnsi="Arial" w:cs="Arial"/>
        </w:rPr>
      </w:pPr>
      <w:r w:rsidRPr="007D53A3">
        <w:rPr>
          <w:rFonts w:ascii="Arial" w:hAnsi="Arial" w:cs="Arial"/>
        </w:rPr>
        <w:t>Annex I</w:t>
      </w:r>
      <w:r w:rsidR="00ED7094">
        <w:rPr>
          <w:rFonts w:ascii="Arial" w:hAnsi="Arial" w:cs="Arial"/>
        </w:rPr>
        <w:t>II</w:t>
      </w:r>
      <w:r w:rsidRPr="007D53A3">
        <w:rPr>
          <w:rFonts w:ascii="Arial" w:hAnsi="Arial" w:cs="Arial"/>
        </w:rPr>
        <w:t>. Banderes vermelles en la detecció de les irregularitats administratives, el frau, la corrupció i els conflictes d’interès</w:t>
      </w:r>
    </w:p>
    <w:p w14:paraId="7919BFDB" w14:textId="47FD4F4B" w:rsidR="007D53A3" w:rsidRPr="007D53A3" w:rsidRDefault="007D53A3" w:rsidP="007D53A3">
      <w:pPr>
        <w:spacing w:before="240" w:after="240"/>
        <w:jc w:val="both"/>
        <w:rPr>
          <w:rFonts w:ascii="Arial" w:hAnsi="Arial" w:cs="Arial"/>
        </w:rPr>
      </w:pPr>
      <w:r w:rsidRPr="007D53A3">
        <w:rPr>
          <w:rFonts w:ascii="Arial" w:hAnsi="Arial" w:cs="Arial"/>
        </w:rPr>
        <w:t xml:space="preserve">Annex </w:t>
      </w:r>
      <w:r w:rsidR="00ED7094">
        <w:rPr>
          <w:rFonts w:ascii="Arial" w:hAnsi="Arial" w:cs="Arial"/>
        </w:rPr>
        <w:t>IV</w:t>
      </w:r>
      <w:r w:rsidRPr="007D53A3">
        <w:rPr>
          <w:rFonts w:ascii="Arial" w:hAnsi="Arial" w:cs="Arial"/>
        </w:rPr>
        <w:t>. Model de DACI</w:t>
      </w:r>
    </w:p>
    <w:p w14:paraId="51964E9C" w14:textId="47D724E1" w:rsidR="007D53A3" w:rsidRPr="007D53A3" w:rsidRDefault="007D53A3" w:rsidP="007D53A3">
      <w:pPr>
        <w:spacing w:before="240" w:after="240"/>
        <w:jc w:val="both"/>
        <w:rPr>
          <w:rFonts w:ascii="Arial" w:hAnsi="Arial" w:cs="Arial"/>
        </w:rPr>
      </w:pPr>
      <w:r w:rsidRPr="007D53A3">
        <w:rPr>
          <w:rFonts w:ascii="Arial" w:hAnsi="Arial" w:cs="Arial"/>
        </w:rPr>
        <w:t>Annex V. Model de tractament de dades en relació amb l’execució d’actuacions del Pla de Recuperació, Transformació i Resiliència</w:t>
      </w:r>
    </w:p>
    <w:p w14:paraId="0E529AA1" w14:textId="23AEB876" w:rsidR="007D53A3" w:rsidRPr="007D53A3" w:rsidRDefault="007D53A3" w:rsidP="007D53A3">
      <w:pPr>
        <w:spacing w:before="240" w:after="240"/>
        <w:jc w:val="both"/>
        <w:rPr>
          <w:rFonts w:ascii="Arial" w:hAnsi="Arial" w:cs="Arial"/>
        </w:rPr>
      </w:pPr>
      <w:r w:rsidRPr="007D53A3">
        <w:rPr>
          <w:rFonts w:ascii="Arial" w:hAnsi="Arial" w:cs="Arial"/>
        </w:rPr>
        <w:t xml:space="preserve">Annex </w:t>
      </w:r>
      <w:r w:rsidR="00237979">
        <w:rPr>
          <w:rFonts w:ascii="Arial" w:hAnsi="Arial" w:cs="Arial"/>
        </w:rPr>
        <w:t>VI</w:t>
      </w:r>
      <w:r w:rsidRPr="007D53A3">
        <w:rPr>
          <w:rFonts w:ascii="Arial" w:hAnsi="Arial" w:cs="Arial"/>
        </w:rPr>
        <w:t xml:space="preserve">. Model de declaració de compromís en relació amb l’execució d’actuacions del Pla de Recuperació, Transformació i Resiliència. </w:t>
      </w:r>
    </w:p>
    <w:p w14:paraId="17000AAE" w14:textId="77777777" w:rsidR="00724C74" w:rsidRDefault="007D53A3" w:rsidP="007D53A3">
      <w:pPr>
        <w:spacing w:before="240" w:after="240"/>
        <w:jc w:val="both"/>
        <w:rPr>
          <w:rFonts w:ascii="Arial" w:hAnsi="Arial" w:cs="Arial"/>
        </w:rPr>
      </w:pPr>
      <w:r w:rsidRPr="007D53A3">
        <w:rPr>
          <w:rFonts w:ascii="Arial" w:hAnsi="Arial" w:cs="Arial"/>
        </w:rPr>
        <w:t xml:space="preserve">Annex </w:t>
      </w:r>
      <w:r w:rsidR="00FC54C2">
        <w:rPr>
          <w:rFonts w:ascii="Arial" w:hAnsi="Arial" w:cs="Arial"/>
        </w:rPr>
        <w:t>VII</w:t>
      </w:r>
      <w:r w:rsidRPr="007D53A3">
        <w:rPr>
          <w:rFonts w:ascii="Arial" w:hAnsi="Arial" w:cs="Arial"/>
        </w:rPr>
        <w:t xml:space="preserve">. </w:t>
      </w:r>
      <w:r w:rsidR="00FC54C2">
        <w:rPr>
          <w:rFonts w:ascii="Arial" w:hAnsi="Arial" w:cs="Arial"/>
        </w:rPr>
        <w:t xml:space="preserve">Protocol de gestió de conflicte d’interessos </w:t>
      </w:r>
    </w:p>
    <w:p w14:paraId="4849DFBE" w14:textId="77777777" w:rsidR="00724C74" w:rsidRDefault="00724C74">
      <w:pPr>
        <w:rPr>
          <w:rFonts w:ascii="Arial" w:hAnsi="Arial" w:cs="Arial"/>
        </w:rPr>
      </w:pPr>
      <w:r>
        <w:rPr>
          <w:rFonts w:ascii="Arial" w:hAnsi="Arial" w:cs="Arial"/>
        </w:rPr>
        <w:br w:type="page"/>
      </w:r>
    </w:p>
    <w:p w14:paraId="55196958" w14:textId="77777777" w:rsidR="00724C74" w:rsidRPr="0079769D" w:rsidRDefault="00724C74" w:rsidP="00724C74">
      <w:pPr>
        <w:jc w:val="both"/>
        <w:rPr>
          <w:rFonts w:ascii="Arial" w:hAnsi="Arial" w:cs="Arial"/>
          <w:b/>
          <w:bCs/>
        </w:rPr>
      </w:pPr>
      <w:r w:rsidRPr="0079769D">
        <w:rPr>
          <w:rFonts w:ascii="Arial" w:hAnsi="Arial" w:cs="Arial"/>
          <w:b/>
          <w:bCs/>
        </w:rPr>
        <w:lastRenderedPageBreak/>
        <w:t xml:space="preserve">Presentació del Pla </w:t>
      </w:r>
      <w:r>
        <w:rPr>
          <w:rFonts w:ascii="Arial" w:hAnsi="Arial" w:cs="Arial"/>
          <w:b/>
          <w:bCs/>
        </w:rPr>
        <w:t xml:space="preserve">Tipus </w:t>
      </w:r>
      <w:r w:rsidRPr="0079769D">
        <w:rPr>
          <w:rFonts w:ascii="Arial" w:hAnsi="Arial" w:cs="Arial"/>
          <w:b/>
          <w:bCs/>
        </w:rPr>
        <w:t>de mesures antifrau</w:t>
      </w:r>
    </w:p>
    <w:p w14:paraId="4AEB2F55" w14:textId="453D7389" w:rsidR="00724C74" w:rsidRPr="0079769D" w:rsidRDefault="00724C74" w:rsidP="00724C74">
      <w:pPr>
        <w:jc w:val="both"/>
        <w:rPr>
          <w:rFonts w:ascii="Arial" w:hAnsi="Arial" w:cs="Arial"/>
        </w:rPr>
      </w:pPr>
      <w:r w:rsidRPr="0079769D">
        <w:rPr>
          <w:rFonts w:ascii="Arial" w:hAnsi="Arial" w:cs="Arial"/>
        </w:rPr>
        <w:t xml:space="preserve">L'objecte d'aquest document és proporcionar un model </w:t>
      </w:r>
      <w:r>
        <w:rPr>
          <w:rFonts w:ascii="Arial" w:hAnsi="Arial" w:cs="Arial"/>
        </w:rPr>
        <w:t xml:space="preserve">tipus de </w:t>
      </w:r>
      <w:r w:rsidRPr="0079769D">
        <w:rPr>
          <w:rFonts w:ascii="Arial" w:hAnsi="Arial" w:cs="Arial"/>
        </w:rPr>
        <w:t>Pla</w:t>
      </w:r>
      <w:r>
        <w:rPr>
          <w:rFonts w:ascii="Arial" w:hAnsi="Arial" w:cs="Arial"/>
        </w:rPr>
        <w:t xml:space="preserve"> </w:t>
      </w:r>
      <w:r w:rsidRPr="0079769D">
        <w:rPr>
          <w:rFonts w:ascii="Arial" w:hAnsi="Arial" w:cs="Arial"/>
        </w:rPr>
        <w:t xml:space="preserve">de mesures antifrau que pugui servir d'eina per ser aprovat, després de les modificacions que en cada cas siguin procedents, particularment per part </w:t>
      </w:r>
      <w:r>
        <w:rPr>
          <w:rFonts w:ascii="Arial" w:hAnsi="Arial" w:cs="Arial"/>
        </w:rPr>
        <w:t>de les</w:t>
      </w:r>
      <w:r w:rsidRPr="0079769D">
        <w:rPr>
          <w:rFonts w:ascii="Arial" w:hAnsi="Arial" w:cs="Arial"/>
        </w:rPr>
        <w:t xml:space="preserve"> entitats locals </w:t>
      </w:r>
      <w:r>
        <w:rPr>
          <w:rFonts w:ascii="Arial" w:hAnsi="Arial" w:cs="Arial"/>
        </w:rPr>
        <w:t xml:space="preserve">de Mallorca. Partint del Pla de mesures antifrau per la gestió dels fons europeus </w:t>
      </w:r>
      <w:r>
        <w:rPr>
          <w:rFonts w:ascii="Arial" w:hAnsi="Arial" w:cs="Arial"/>
          <w:i/>
        </w:rPr>
        <w:t>Next Generation EU</w:t>
      </w:r>
      <w:r>
        <w:rPr>
          <w:rFonts w:ascii="Arial" w:hAnsi="Arial" w:cs="Arial"/>
        </w:rPr>
        <w:t xml:space="preserve"> que ha sigut elaborat per el Consell de Mallorca, s´h</w:t>
      </w:r>
      <w:r w:rsidR="00315D93">
        <w:rPr>
          <w:rFonts w:ascii="Arial" w:hAnsi="Arial" w:cs="Arial"/>
        </w:rPr>
        <w:t>a</w:t>
      </w:r>
      <w:r>
        <w:rPr>
          <w:rFonts w:ascii="Arial" w:hAnsi="Arial" w:cs="Arial"/>
        </w:rPr>
        <w:t xml:space="preserve"> fet una adaptació d’aquest contingut a la realitat local que òbviament presenta un escenari diferenciat segon</w:t>
      </w:r>
      <w:r w:rsidR="00315D93">
        <w:rPr>
          <w:rFonts w:ascii="Arial" w:hAnsi="Arial" w:cs="Arial"/>
        </w:rPr>
        <w:t>s si</w:t>
      </w:r>
      <w:r>
        <w:rPr>
          <w:rFonts w:ascii="Arial" w:hAnsi="Arial" w:cs="Arial"/>
        </w:rPr>
        <w:t xml:space="preserve"> es tracta de municipis petit</w:t>
      </w:r>
      <w:r w:rsidR="00315D93">
        <w:rPr>
          <w:rFonts w:ascii="Arial" w:hAnsi="Arial" w:cs="Arial"/>
        </w:rPr>
        <w:t>s</w:t>
      </w:r>
      <w:r>
        <w:rPr>
          <w:rFonts w:ascii="Arial" w:hAnsi="Arial" w:cs="Arial"/>
        </w:rPr>
        <w:t>, mitjans o grans. En conseqüència, aquest model tipus s’ha de adaptar a cada realitat local i a les seves pròpies característiques. La finali</w:t>
      </w:r>
      <w:r w:rsidR="00315D93">
        <w:rPr>
          <w:rFonts w:ascii="Arial" w:hAnsi="Arial" w:cs="Arial"/>
        </w:rPr>
        <w:t>tat</w:t>
      </w:r>
      <w:r>
        <w:rPr>
          <w:rFonts w:ascii="Arial" w:hAnsi="Arial" w:cs="Arial"/>
        </w:rPr>
        <w:t xml:space="preserve"> és </w:t>
      </w:r>
      <w:r w:rsidR="00315D93">
        <w:rPr>
          <w:rFonts w:ascii="Arial" w:hAnsi="Arial" w:cs="Arial"/>
        </w:rPr>
        <w:t>proveir</w:t>
      </w:r>
      <w:r>
        <w:rPr>
          <w:rFonts w:ascii="Arial" w:hAnsi="Arial" w:cs="Arial"/>
        </w:rPr>
        <w:t xml:space="preserve"> als municipis de l’illa </w:t>
      </w:r>
      <w:r w:rsidRPr="0079769D">
        <w:rPr>
          <w:rFonts w:ascii="Arial" w:hAnsi="Arial" w:cs="Arial"/>
        </w:rPr>
        <w:t>d</w:t>
      </w:r>
      <w:r>
        <w:rPr>
          <w:rFonts w:ascii="Arial" w:hAnsi="Arial" w:cs="Arial"/>
        </w:rPr>
        <w:t>’</w:t>
      </w:r>
      <w:r w:rsidRPr="0079769D">
        <w:rPr>
          <w:rFonts w:ascii="Arial" w:hAnsi="Arial" w:cs="Arial"/>
        </w:rPr>
        <w:t>una eina de mesures de prevenció, detecció, correcció i persecució de les irregularitats administratives, el frau, la corrupció i els conflictes d'inter</w:t>
      </w:r>
      <w:r>
        <w:rPr>
          <w:rFonts w:ascii="Arial" w:hAnsi="Arial" w:cs="Arial"/>
        </w:rPr>
        <w:t>ès i el doble finançament, i</w:t>
      </w:r>
      <w:r w:rsidRPr="0079769D">
        <w:rPr>
          <w:rFonts w:ascii="Arial" w:hAnsi="Arial" w:cs="Arial"/>
        </w:rPr>
        <w:t xml:space="preserve"> que</w:t>
      </w:r>
      <w:r>
        <w:rPr>
          <w:rFonts w:ascii="Arial" w:hAnsi="Arial" w:cs="Arial"/>
        </w:rPr>
        <w:t>, així mateix,</w:t>
      </w:r>
      <w:r w:rsidRPr="0079769D">
        <w:rPr>
          <w:rFonts w:ascii="Arial" w:hAnsi="Arial" w:cs="Arial"/>
        </w:rPr>
        <w:t xml:space="preserve"> enunciï les tasques bàsiques que cada entitat local ha de dur a terme per reforçar aquests mecanismes d'integritat en la gestió dels fons europeus.</w:t>
      </w:r>
    </w:p>
    <w:p w14:paraId="3B83ABF7" w14:textId="77777777" w:rsidR="00724C74" w:rsidRPr="0079769D" w:rsidRDefault="00724C74" w:rsidP="00724C74">
      <w:pPr>
        <w:jc w:val="both"/>
        <w:rPr>
          <w:rFonts w:ascii="Arial" w:hAnsi="Arial" w:cs="Arial"/>
        </w:rPr>
      </w:pPr>
      <w:r w:rsidRPr="0079769D">
        <w:rPr>
          <w:rFonts w:ascii="Arial" w:hAnsi="Arial" w:cs="Arial"/>
        </w:rPr>
        <w:t xml:space="preserve">Es pretén amb aquest model </w:t>
      </w:r>
      <w:r>
        <w:rPr>
          <w:rFonts w:ascii="Arial" w:hAnsi="Arial" w:cs="Arial"/>
        </w:rPr>
        <w:t xml:space="preserve">tipus de Pla de mesures antifrau </w:t>
      </w:r>
      <w:r w:rsidRPr="0079769D">
        <w:rPr>
          <w:rFonts w:ascii="Arial" w:hAnsi="Arial" w:cs="Arial"/>
        </w:rPr>
        <w:t>complir les exigències mínimes derivades de l</w:t>
      </w:r>
      <w:r>
        <w:rPr>
          <w:rFonts w:ascii="Arial" w:hAnsi="Arial" w:cs="Arial"/>
        </w:rPr>
        <w:t>’</w:t>
      </w:r>
      <w:r w:rsidRPr="0079769D">
        <w:rPr>
          <w:rFonts w:ascii="Arial" w:hAnsi="Arial" w:cs="Arial"/>
        </w:rPr>
        <w:t xml:space="preserve">Ordre HFP 1030/2021, de 29 de setembre, i les que així mateix imposa el Dret de la Unió Europea als </w:t>
      </w:r>
      <w:r>
        <w:rPr>
          <w:rFonts w:ascii="Arial" w:hAnsi="Arial" w:cs="Arial"/>
        </w:rPr>
        <w:t>E</w:t>
      </w:r>
      <w:r w:rsidRPr="0079769D">
        <w:rPr>
          <w:rFonts w:ascii="Arial" w:hAnsi="Arial" w:cs="Arial"/>
        </w:rPr>
        <w:t xml:space="preserve">stats </w:t>
      </w:r>
      <w:r>
        <w:rPr>
          <w:rFonts w:ascii="Arial" w:hAnsi="Arial" w:cs="Arial"/>
        </w:rPr>
        <w:t>m</w:t>
      </w:r>
      <w:r w:rsidRPr="0079769D">
        <w:rPr>
          <w:rFonts w:ascii="Arial" w:hAnsi="Arial" w:cs="Arial"/>
        </w:rPr>
        <w:t xml:space="preserve">embres (i, per tant, també a les autoritats locals) quan gestionin de forma compartida o executin fons procedents del </w:t>
      </w:r>
      <w:r>
        <w:rPr>
          <w:rFonts w:ascii="Arial" w:hAnsi="Arial" w:cs="Arial"/>
        </w:rPr>
        <w:t>p</w:t>
      </w:r>
      <w:r w:rsidRPr="0079769D">
        <w:rPr>
          <w:rFonts w:ascii="Arial" w:hAnsi="Arial" w:cs="Arial"/>
        </w:rPr>
        <w:t>ressupost europeu, encara que sigui com a mers beneficiaris o receptors. Mitjançant aquestes mesures es tracta, en tot cas, de protegir eficaçment els interessos financers de la Unió.</w:t>
      </w:r>
    </w:p>
    <w:p w14:paraId="456905A3" w14:textId="701ED961" w:rsidR="00724C74" w:rsidRDefault="00724C74" w:rsidP="00724C74">
      <w:pPr>
        <w:pStyle w:val="HTMLconformatoprevio"/>
        <w:jc w:val="both"/>
        <w:rPr>
          <w:rFonts w:ascii="Arial" w:hAnsi="Arial"/>
          <w:sz w:val="22"/>
          <w:lang w:val="ca-ES"/>
        </w:rPr>
      </w:pPr>
      <w:r w:rsidRPr="003C21CC">
        <w:rPr>
          <w:rFonts w:ascii="Arial" w:hAnsi="Arial" w:cs="Arial"/>
          <w:sz w:val="22"/>
          <w:lang w:val="ca-ES"/>
        </w:rPr>
        <w:t xml:space="preserve">El text </w:t>
      </w:r>
      <w:r>
        <w:rPr>
          <w:rFonts w:ascii="Arial" w:hAnsi="Arial" w:cs="Arial"/>
          <w:sz w:val="22"/>
          <w:lang w:val="ca-ES"/>
        </w:rPr>
        <w:t xml:space="preserve">d’aquest model tipus de Pla </w:t>
      </w:r>
      <w:r w:rsidRPr="003C21CC">
        <w:rPr>
          <w:rFonts w:ascii="Arial" w:hAnsi="Arial" w:cs="Arial"/>
          <w:sz w:val="22"/>
          <w:lang w:val="ca-ES"/>
        </w:rPr>
        <w:t>ha integrat aquelles qüestions que poden ser més adequades al perfil governamental dels qui en són els destinataris (ajuntaments de menor capacitat tècnica) de</w:t>
      </w:r>
      <w:r>
        <w:rPr>
          <w:rFonts w:ascii="Arial" w:hAnsi="Arial" w:cs="Arial"/>
          <w:sz w:val="22"/>
          <w:lang w:val="ca-ES"/>
        </w:rPr>
        <w:t xml:space="preserve">l document </w:t>
      </w:r>
      <w:r w:rsidRPr="003C21CC">
        <w:rPr>
          <w:rFonts w:ascii="Arial" w:hAnsi="Arial" w:cs="Arial"/>
          <w:sz w:val="22"/>
          <w:lang w:val="ca-ES"/>
        </w:rPr>
        <w:t>“Orientacions per al</w:t>
      </w:r>
      <w:r w:rsidRPr="003C21CC">
        <w:rPr>
          <w:rFonts w:ascii="Arial" w:hAnsi="Arial" w:cs="Arial"/>
          <w:i/>
          <w:iCs/>
          <w:sz w:val="22"/>
          <w:lang w:val="ca-ES"/>
        </w:rPr>
        <w:t xml:space="preserve"> Reforç de la prevenció, detecció i correcció del frau, la corrupció i els conflictes d'interès, referits a l'article 6 de l'Ordre HFP 1030/2021</w:t>
      </w:r>
      <w:r w:rsidRPr="003C21CC">
        <w:rPr>
          <w:rFonts w:ascii="Arial" w:hAnsi="Arial" w:cs="Arial"/>
          <w:sz w:val="22"/>
          <w:lang w:val="ca-ES"/>
        </w:rPr>
        <w:t>”</w:t>
      </w:r>
      <w:r w:rsidRPr="003C21CC">
        <w:rPr>
          <w:rStyle w:val="Refdenotaalpie"/>
          <w:rFonts w:ascii="Arial" w:hAnsi="Arial" w:cs="Arial"/>
          <w:sz w:val="22"/>
          <w:lang w:val="ca-ES"/>
        </w:rPr>
        <w:footnoteReference w:id="1"/>
      </w:r>
      <w:r w:rsidRPr="003C21CC">
        <w:rPr>
          <w:rFonts w:ascii="Arial" w:hAnsi="Arial" w:cs="Arial"/>
          <w:sz w:val="22"/>
          <w:lang w:val="ca-ES"/>
        </w:rPr>
        <w:t>, document elaborat per la Direcció General del Pla de Recuperació, Transformació i Resiliència, adscrita a la Secretaria General de Fons Europeus, del Ministeri d'Hisenda i Funció Pública, distribuït els darrers dies del mes de gener (24 de gener de 202</w:t>
      </w:r>
      <w:r>
        <w:rPr>
          <w:rFonts w:ascii="Arial" w:hAnsi="Arial" w:cs="Arial"/>
          <w:sz w:val="22"/>
          <w:lang w:val="ca-ES"/>
        </w:rPr>
        <w:t>2</w:t>
      </w:r>
      <w:r w:rsidRPr="003C21CC">
        <w:rPr>
          <w:rFonts w:ascii="Arial" w:hAnsi="Arial" w:cs="Arial"/>
          <w:sz w:val="22"/>
          <w:lang w:val="ca-ES"/>
        </w:rPr>
        <w:t xml:space="preserve">). No obstant això, aquestes orientacions tenen un valor residual o puntual quan es tracta d'aplicar aquestes directrius a </w:t>
      </w:r>
      <w:r w:rsidRPr="002F43D0">
        <w:rPr>
          <w:rFonts w:ascii="Arial" w:hAnsi="Arial" w:cs="Arial"/>
          <w:sz w:val="22"/>
          <w:lang w:val="ca-ES"/>
        </w:rPr>
        <w:t xml:space="preserve">municipis petits. </w:t>
      </w:r>
      <w:r w:rsidRPr="002F43D0">
        <w:rPr>
          <w:rFonts w:ascii="Arial" w:hAnsi="Arial"/>
          <w:sz w:val="22"/>
          <w:lang w:val="ca-ES"/>
        </w:rPr>
        <w:t xml:space="preserve">El mateix es pot dir de la Guia que ha difós recentment el Servei Nacional de Coordinació Antifrau (adscrit a la IGAE) sobre aplicació dels plans de mesures antifrau, que ha estat tinguda en compte </w:t>
      </w:r>
      <w:r>
        <w:rPr>
          <w:rFonts w:ascii="Arial" w:hAnsi="Arial"/>
          <w:sz w:val="22"/>
          <w:lang w:val="ca-ES"/>
        </w:rPr>
        <w:t>en</w:t>
      </w:r>
      <w:r w:rsidRPr="002F43D0">
        <w:rPr>
          <w:rFonts w:ascii="Arial" w:hAnsi="Arial"/>
          <w:sz w:val="22"/>
          <w:lang w:val="ca-ES"/>
        </w:rPr>
        <w:t xml:space="preserve"> la redacció d'aquest document, però que les eines que proposa </w:t>
      </w:r>
      <w:r>
        <w:rPr>
          <w:rFonts w:ascii="Arial" w:hAnsi="Arial"/>
          <w:sz w:val="22"/>
          <w:lang w:val="ca-ES"/>
        </w:rPr>
        <w:t xml:space="preserve">aquest </w:t>
      </w:r>
      <w:r w:rsidR="00315D93">
        <w:rPr>
          <w:rFonts w:ascii="Arial" w:hAnsi="Arial"/>
          <w:sz w:val="22"/>
          <w:lang w:val="ca-ES"/>
        </w:rPr>
        <w:t>document</w:t>
      </w:r>
      <w:r>
        <w:rPr>
          <w:rFonts w:ascii="Arial" w:hAnsi="Arial"/>
          <w:sz w:val="22"/>
          <w:lang w:val="ca-ES"/>
        </w:rPr>
        <w:t xml:space="preserve"> </w:t>
      </w:r>
      <w:r w:rsidRPr="002F43D0">
        <w:rPr>
          <w:rFonts w:ascii="Arial" w:hAnsi="Arial"/>
          <w:sz w:val="22"/>
          <w:lang w:val="ca-ES"/>
        </w:rPr>
        <w:t>en molts casos no són de fàcil aplicació per a entitats locals de menys de 5.000 h</w:t>
      </w:r>
      <w:r>
        <w:rPr>
          <w:rFonts w:ascii="Arial" w:hAnsi="Arial"/>
          <w:sz w:val="22"/>
          <w:lang w:val="ca-ES"/>
        </w:rPr>
        <w:t>abitants</w:t>
      </w:r>
      <w:r w:rsidRPr="002F43D0">
        <w:rPr>
          <w:rFonts w:ascii="Arial" w:hAnsi="Arial"/>
          <w:sz w:val="22"/>
          <w:lang w:val="ca-ES"/>
        </w:rPr>
        <w:t>.</w:t>
      </w:r>
      <w:r>
        <w:rPr>
          <w:rFonts w:ascii="Arial" w:hAnsi="Arial"/>
          <w:sz w:val="22"/>
          <w:lang w:val="ca-ES"/>
        </w:rPr>
        <w:t xml:space="preserve"> Per tant, una vegada més, s’ha de recordar la necessitat d’adaptar les previsions d’aquets model tipus a la realitat puntual que tingui cada entitat local. </w:t>
      </w:r>
    </w:p>
    <w:p w14:paraId="690A0F0F" w14:textId="77777777" w:rsidR="00724C74" w:rsidRDefault="00724C74" w:rsidP="00724C74">
      <w:pPr>
        <w:pStyle w:val="HTMLconformatoprevio"/>
        <w:jc w:val="both"/>
        <w:rPr>
          <w:rFonts w:ascii="Arial" w:hAnsi="Arial"/>
          <w:sz w:val="22"/>
          <w:lang w:val="ca-ES"/>
        </w:rPr>
      </w:pPr>
    </w:p>
    <w:p w14:paraId="41F0B247" w14:textId="77777777" w:rsidR="00724C74" w:rsidRDefault="00724C74" w:rsidP="00724C74">
      <w:pPr>
        <w:jc w:val="both"/>
        <w:rPr>
          <w:rFonts w:ascii="Arial" w:hAnsi="Arial" w:cs="Arial"/>
        </w:rPr>
      </w:pPr>
      <w:r w:rsidRPr="0079769D">
        <w:rPr>
          <w:rFonts w:ascii="Arial" w:hAnsi="Arial" w:cs="Arial"/>
        </w:rPr>
        <w:t xml:space="preserve">La proposta </w:t>
      </w:r>
      <w:r>
        <w:rPr>
          <w:rFonts w:ascii="Arial" w:hAnsi="Arial" w:cs="Arial"/>
        </w:rPr>
        <w:t xml:space="preserve">del model tipus de </w:t>
      </w:r>
      <w:r w:rsidRPr="0079769D">
        <w:rPr>
          <w:rFonts w:ascii="Arial" w:hAnsi="Arial" w:cs="Arial"/>
        </w:rPr>
        <w:t>Pla</w:t>
      </w:r>
      <w:r>
        <w:rPr>
          <w:rFonts w:ascii="Arial" w:hAnsi="Arial" w:cs="Arial"/>
        </w:rPr>
        <w:t xml:space="preserve"> </w:t>
      </w:r>
      <w:r w:rsidRPr="0079769D">
        <w:rPr>
          <w:rFonts w:ascii="Arial" w:hAnsi="Arial" w:cs="Arial"/>
        </w:rPr>
        <w:t xml:space="preserve">de mesures antifrau </w:t>
      </w:r>
      <w:r>
        <w:rPr>
          <w:rFonts w:ascii="Arial" w:hAnsi="Arial" w:cs="Arial"/>
        </w:rPr>
        <w:t xml:space="preserve">que es presenta a continuació </w:t>
      </w:r>
      <w:r w:rsidRPr="0079769D">
        <w:rPr>
          <w:rFonts w:ascii="Arial" w:hAnsi="Arial" w:cs="Arial"/>
        </w:rPr>
        <w:t>s</w:t>
      </w:r>
      <w:r>
        <w:rPr>
          <w:rFonts w:ascii="Arial" w:hAnsi="Arial" w:cs="Arial"/>
        </w:rPr>
        <w:t>’</w:t>
      </w:r>
      <w:r w:rsidRPr="0079769D">
        <w:rPr>
          <w:rFonts w:ascii="Arial" w:hAnsi="Arial" w:cs="Arial"/>
        </w:rPr>
        <w:t>estructura segons el cicle de la gestió del risc de frau: prevenció, detecció, correcció i persecució, posant tots els esforços en la fase preventiva.</w:t>
      </w:r>
    </w:p>
    <w:p w14:paraId="49F422FC" w14:textId="77777777" w:rsidR="00724C74" w:rsidRPr="00D722C5" w:rsidRDefault="00724C74" w:rsidP="00724C74">
      <w:pPr>
        <w:spacing w:before="360" w:after="120"/>
        <w:jc w:val="both"/>
        <w:rPr>
          <w:rFonts w:ascii="Arial" w:hAnsi="Arial" w:cs="Arial"/>
          <w:b/>
          <w:bCs/>
        </w:rPr>
      </w:pPr>
      <w:r>
        <w:rPr>
          <w:rFonts w:ascii="Arial" w:hAnsi="Arial" w:cs="Arial"/>
          <w:b/>
          <w:bCs/>
        </w:rPr>
        <w:br w:type="page"/>
      </w:r>
      <w:r w:rsidRPr="00D722C5">
        <w:rPr>
          <w:rFonts w:ascii="Arial" w:hAnsi="Arial" w:cs="Arial"/>
          <w:b/>
          <w:bCs/>
        </w:rPr>
        <w:lastRenderedPageBreak/>
        <w:t>Glossari de termes</w:t>
      </w:r>
    </w:p>
    <w:p w14:paraId="35EF0B8B" w14:textId="77777777" w:rsidR="00724C74" w:rsidRPr="00D722C5" w:rsidRDefault="00724C74" w:rsidP="00724C74">
      <w:pPr>
        <w:spacing w:before="360" w:after="120"/>
        <w:jc w:val="both"/>
        <w:rPr>
          <w:rFonts w:ascii="Arial" w:hAnsi="Arial" w:cs="Arial"/>
          <w:b/>
          <w:bCs/>
        </w:rPr>
      </w:pPr>
      <w:r w:rsidRPr="00D722C5">
        <w:rPr>
          <w:rFonts w:ascii="Arial" w:hAnsi="Arial" w:cs="Arial"/>
          <w:b/>
          <w:bCs/>
        </w:rPr>
        <w:t>A. Irregularitats administratives</w:t>
      </w:r>
    </w:p>
    <w:p w14:paraId="2E9A9FD9" w14:textId="77777777" w:rsidR="00724C74" w:rsidRPr="00D722C5" w:rsidRDefault="00724C74" w:rsidP="00724C74">
      <w:pPr>
        <w:spacing w:before="120" w:after="120"/>
        <w:jc w:val="both"/>
        <w:rPr>
          <w:rFonts w:ascii="Arial" w:hAnsi="Arial" w:cs="Arial"/>
        </w:rPr>
      </w:pPr>
      <w:r w:rsidRPr="00D722C5">
        <w:rPr>
          <w:rFonts w:ascii="Arial" w:hAnsi="Arial" w:cs="Arial"/>
        </w:rPr>
        <w:t xml:space="preserve">La noció d'irregularitats administratives està recollida en el dret de la Unió Europea </w:t>
      </w:r>
      <w:r>
        <w:rPr>
          <w:rFonts w:ascii="Arial" w:hAnsi="Arial" w:cs="Arial"/>
        </w:rPr>
        <w:t>en el</w:t>
      </w:r>
      <w:r w:rsidRPr="00D722C5">
        <w:rPr>
          <w:rFonts w:ascii="Arial" w:hAnsi="Arial" w:cs="Arial"/>
        </w:rPr>
        <w:t xml:space="preserve"> Reglament (CE, EURATOM), número 2988/95, de 18 de desembre de 1995, relatiu a la protecció dels interessos financers de les comunitats europees, en </w:t>
      </w:r>
      <w:r>
        <w:rPr>
          <w:rFonts w:ascii="Arial" w:hAnsi="Arial" w:cs="Arial"/>
        </w:rPr>
        <w:t>l’</w:t>
      </w:r>
      <w:r w:rsidRPr="00D722C5">
        <w:rPr>
          <w:rFonts w:ascii="Arial" w:hAnsi="Arial" w:cs="Arial"/>
        </w:rPr>
        <w:t xml:space="preserve">article 1.2 es preveu </w:t>
      </w:r>
      <w:r>
        <w:rPr>
          <w:rFonts w:ascii="Arial" w:hAnsi="Arial" w:cs="Arial"/>
        </w:rPr>
        <w:t>aquesta</w:t>
      </w:r>
      <w:r w:rsidRPr="00D722C5">
        <w:rPr>
          <w:rFonts w:ascii="Arial" w:hAnsi="Arial" w:cs="Arial"/>
        </w:rPr>
        <w:t xml:space="preserve"> definició:</w:t>
      </w:r>
    </w:p>
    <w:p w14:paraId="7CF32530" w14:textId="77777777" w:rsidR="00724C74"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D722C5">
        <w:rPr>
          <w:rFonts w:ascii="Arial" w:hAnsi="Arial" w:cs="Arial"/>
        </w:rPr>
        <w:t>Constituirà irregularitat tota infracció d'una disposició del dret comunitari corresponent a una acció o omissió d'un agent econòmic que tingui o tindria per efecte perjudicar el pressupost general de les comunitats (Unió Europea) o els pressupostos administrats per aquestes (o gestionat de forma compartida per autoritats nacionals com són les locals), bé sigui mitjançant la disminució o la supressió d'ingressos procedents de recursos propis percebuts directament per compte de les comunitats, bé mitjançant una despesa indeguda.</w:t>
      </w:r>
    </w:p>
    <w:p w14:paraId="16E6AF15" w14:textId="77777777" w:rsidR="00724C74" w:rsidRPr="008436A0" w:rsidRDefault="00724C74" w:rsidP="00724C74">
      <w:pPr>
        <w:spacing w:before="360" w:after="120"/>
        <w:jc w:val="both"/>
        <w:rPr>
          <w:rFonts w:ascii="Arial" w:hAnsi="Arial" w:cs="Arial"/>
          <w:b/>
          <w:bCs/>
        </w:rPr>
      </w:pPr>
      <w:r w:rsidRPr="008436A0">
        <w:rPr>
          <w:rFonts w:ascii="Arial" w:hAnsi="Arial" w:cs="Arial"/>
          <w:b/>
          <w:bCs/>
        </w:rPr>
        <w:t>B. Frau</w:t>
      </w:r>
    </w:p>
    <w:p w14:paraId="2AD769DC" w14:textId="77777777" w:rsidR="00724C74" w:rsidRPr="008436A0" w:rsidRDefault="00724C74" w:rsidP="00724C74">
      <w:pPr>
        <w:spacing w:before="120" w:after="120"/>
        <w:jc w:val="both"/>
        <w:rPr>
          <w:rFonts w:ascii="Arial" w:hAnsi="Arial" w:cs="Arial"/>
        </w:rPr>
      </w:pPr>
      <w:r w:rsidRPr="008436A0">
        <w:rPr>
          <w:rFonts w:ascii="Arial" w:hAnsi="Arial" w:cs="Arial"/>
        </w:rPr>
        <w:t>La noció de frau, amb unes connotacions penals innegables, es recull a l'article 3 (enquadrat al títol II: “Infraccions penals relatives al frau que afecta els interessos financers de la Unió”) de la Directiva (UE) 2017/1371, del Parlament Europeu i del Consell, de 5 de juliol de 2017, sobre lluita contra el frau que afecta els interessos financers de la Unió a través del dret penal.</w:t>
      </w:r>
    </w:p>
    <w:p w14:paraId="2504DD5D" w14:textId="77777777" w:rsidR="00724C74" w:rsidRPr="008436A0" w:rsidRDefault="00724C74" w:rsidP="00724C74">
      <w:pPr>
        <w:spacing w:before="120" w:after="120"/>
        <w:jc w:val="both"/>
        <w:rPr>
          <w:rFonts w:ascii="Arial" w:hAnsi="Arial" w:cs="Arial"/>
        </w:rPr>
      </w:pPr>
      <w:r w:rsidRPr="008436A0">
        <w:rPr>
          <w:rFonts w:ascii="Arial" w:hAnsi="Arial" w:cs="Arial"/>
        </w:rPr>
        <w:t xml:space="preserve">Aquest concepte </w:t>
      </w:r>
      <w:r>
        <w:rPr>
          <w:rFonts w:ascii="Arial" w:hAnsi="Arial" w:cs="Arial"/>
        </w:rPr>
        <w:t xml:space="preserve">es delimita en aquest article </w:t>
      </w:r>
      <w:r w:rsidRPr="008436A0">
        <w:rPr>
          <w:rFonts w:ascii="Arial" w:hAnsi="Arial" w:cs="Arial"/>
        </w:rPr>
        <w:t xml:space="preserve">de la </w:t>
      </w:r>
      <w:r>
        <w:rPr>
          <w:rFonts w:ascii="Arial" w:hAnsi="Arial" w:cs="Arial"/>
        </w:rPr>
        <w:t xml:space="preserve">següent </w:t>
      </w:r>
      <w:r w:rsidRPr="008436A0">
        <w:rPr>
          <w:rFonts w:ascii="Arial" w:hAnsi="Arial" w:cs="Arial"/>
        </w:rPr>
        <w:t>manera</w:t>
      </w:r>
      <w:r>
        <w:rPr>
          <w:rFonts w:ascii="Arial" w:hAnsi="Arial" w:cs="Arial"/>
        </w:rPr>
        <w:t>:</w:t>
      </w:r>
    </w:p>
    <w:p w14:paraId="46ACF45A" w14:textId="77777777" w:rsidR="00724C74" w:rsidRDefault="00724C74" w:rsidP="00004EDF">
      <w:pPr>
        <w:pStyle w:val="Prrafodelista"/>
        <w:numPr>
          <w:ilvl w:val="0"/>
          <w:numId w:val="11"/>
        </w:numPr>
        <w:spacing w:before="120" w:after="120"/>
        <w:contextualSpacing w:val="0"/>
        <w:jc w:val="both"/>
        <w:rPr>
          <w:rFonts w:ascii="Arial" w:hAnsi="Arial" w:cs="Arial"/>
        </w:rPr>
      </w:pPr>
      <w:r w:rsidRPr="006D34A0">
        <w:rPr>
          <w:rFonts w:ascii="Arial" w:hAnsi="Arial" w:cs="Arial"/>
        </w:rPr>
        <w:t>Els Estats membres adoptaran les mesures necessàries per garantir que el frau que afecti els interessos financers de la Unió constitueix</w:t>
      </w:r>
      <w:r>
        <w:rPr>
          <w:rFonts w:ascii="Arial" w:hAnsi="Arial" w:cs="Arial"/>
        </w:rPr>
        <w:t>i</w:t>
      </w:r>
      <w:r w:rsidRPr="006D34A0">
        <w:rPr>
          <w:rFonts w:ascii="Arial" w:hAnsi="Arial" w:cs="Arial"/>
        </w:rPr>
        <w:t xml:space="preserve"> una infracció penal quan es cometi intencionadament.</w:t>
      </w:r>
    </w:p>
    <w:p w14:paraId="74270A0B" w14:textId="77777777" w:rsidR="00724C74" w:rsidRDefault="00724C74" w:rsidP="00004EDF">
      <w:pPr>
        <w:pStyle w:val="Prrafodelista"/>
        <w:numPr>
          <w:ilvl w:val="0"/>
          <w:numId w:val="11"/>
        </w:numPr>
        <w:spacing w:before="120" w:after="120"/>
        <w:contextualSpacing w:val="0"/>
        <w:jc w:val="both"/>
        <w:rPr>
          <w:rFonts w:ascii="Arial" w:hAnsi="Arial" w:cs="Arial"/>
        </w:rPr>
      </w:pPr>
      <w:r w:rsidRPr="006D34A0">
        <w:rPr>
          <w:rFonts w:ascii="Arial" w:hAnsi="Arial" w:cs="Arial"/>
        </w:rPr>
        <w:t>Als efectes de la present Directiva, es considerarà frau que afecta els interessos financers de la Unió el següent:</w:t>
      </w:r>
    </w:p>
    <w:p w14:paraId="18B930AC" w14:textId="77777777" w:rsidR="00724C74" w:rsidRPr="006D34A0" w:rsidRDefault="00724C74" w:rsidP="00004EDF">
      <w:pPr>
        <w:pStyle w:val="Prrafodelista"/>
        <w:numPr>
          <w:ilvl w:val="0"/>
          <w:numId w:val="12"/>
        </w:numPr>
        <w:spacing w:before="60" w:after="60"/>
        <w:ind w:left="1077" w:hanging="357"/>
        <w:contextualSpacing w:val="0"/>
        <w:jc w:val="both"/>
        <w:rPr>
          <w:rFonts w:ascii="Arial" w:hAnsi="Arial" w:cs="Arial"/>
        </w:rPr>
      </w:pPr>
      <w:r w:rsidRPr="006D34A0">
        <w:rPr>
          <w:rFonts w:ascii="Arial" w:hAnsi="Arial" w:cs="Arial"/>
        </w:rPr>
        <w:t>En matèria de despeses no relacionades amb els contractes públics, qualsevol acció o omissió relativa a:</w:t>
      </w:r>
    </w:p>
    <w:p w14:paraId="138D06E3" w14:textId="77777777" w:rsidR="00724C74" w:rsidRDefault="00724C74" w:rsidP="00724C74">
      <w:pPr>
        <w:spacing w:before="60" w:after="60"/>
        <w:ind w:left="1080"/>
        <w:jc w:val="both"/>
        <w:rPr>
          <w:rFonts w:ascii="Arial" w:hAnsi="Arial" w:cs="Arial"/>
        </w:rPr>
      </w:pPr>
      <w:r w:rsidRPr="008436A0">
        <w:rPr>
          <w:rFonts w:ascii="Arial" w:hAnsi="Arial" w:cs="Arial"/>
        </w:rPr>
        <w:t>i) l'ús o la presentació de declaracions o documents falsos, inexactes o incomplets, que tingui per efecte la malversació o la retenció infundada de fons o actius del pressupost de la Unió o de pressupostos administrats per la Unió, o en nom seu,</w:t>
      </w:r>
    </w:p>
    <w:p w14:paraId="244DE21F" w14:textId="77777777" w:rsidR="00724C74" w:rsidRDefault="00724C74" w:rsidP="00724C74">
      <w:pPr>
        <w:spacing w:before="60" w:after="60"/>
        <w:ind w:left="1080"/>
        <w:jc w:val="both"/>
        <w:rPr>
          <w:rFonts w:ascii="Arial" w:hAnsi="Arial" w:cs="Arial"/>
        </w:rPr>
      </w:pPr>
      <w:r w:rsidRPr="008436A0">
        <w:rPr>
          <w:rFonts w:ascii="Arial" w:hAnsi="Arial" w:cs="Arial"/>
        </w:rPr>
        <w:t>ii) l'incompliment d'una obligació expressa de comunicar una informació que tingui el mateix efecte o</w:t>
      </w:r>
    </w:p>
    <w:p w14:paraId="5AE886D1" w14:textId="77777777" w:rsidR="00724C74" w:rsidRPr="008436A0" w:rsidRDefault="00724C74" w:rsidP="00724C74">
      <w:pPr>
        <w:spacing w:before="60" w:after="60"/>
        <w:ind w:left="1080"/>
        <w:jc w:val="both"/>
        <w:rPr>
          <w:rFonts w:ascii="Arial" w:hAnsi="Arial" w:cs="Arial"/>
        </w:rPr>
      </w:pPr>
      <w:r w:rsidRPr="008436A0">
        <w:rPr>
          <w:rFonts w:ascii="Arial" w:hAnsi="Arial" w:cs="Arial"/>
        </w:rPr>
        <w:t>iii) l'ús indegut d'aquests fons o actius per a fin</w:t>
      </w:r>
      <w:r>
        <w:rPr>
          <w:rFonts w:ascii="Arial" w:hAnsi="Arial" w:cs="Arial"/>
        </w:rPr>
        <w:t>alitats</w:t>
      </w:r>
      <w:r w:rsidRPr="008436A0">
        <w:rPr>
          <w:rFonts w:ascii="Arial" w:hAnsi="Arial" w:cs="Arial"/>
        </w:rPr>
        <w:t xml:space="preserve"> diferents dels que en van motivar la concessió inicial;</w:t>
      </w:r>
    </w:p>
    <w:p w14:paraId="2588EBAD" w14:textId="77777777" w:rsidR="00724C74" w:rsidRPr="008436A0" w:rsidRDefault="00724C74" w:rsidP="00004EDF">
      <w:pPr>
        <w:pStyle w:val="Prrafodelista"/>
        <w:numPr>
          <w:ilvl w:val="0"/>
          <w:numId w:val="12"/>
        </w:numPr>
        <w:spacing w:before="60" w:after="60"/>
        <w:ind w:left="1077" w:hanging="357"/>
        <w:contextualSpacing w:val="0"/>
        <w:jc w:val="both"/>
        <w:rPr>
          <w:rFonts w:ascii="Arial" w:hAnsi="Arial" w:cs="Arial"/>
        </w:rPr>
      </w:pPr>
      <w:r w:rsidRPr="008436A0">
        <w:rPr>
          <w:rFonts w:ascii="Arial" w:hAnsi="Arial" w:cs="Arial"/>
        </w:rPr>
        <w:t>En matèria de despeses relacionades amb els contractes públics, almenys quan es cometin amb ànim de lucre il·legítim per l'autor o una altra persona, causant una pèrdua per als interessos financers de la Unió, qualsevol acció o omissió relativa a:</w:t>
      </w:r>
    </w:p>
    <w:p w14:paraId="10C606F8" w14:textId="77777777" w:rsidR="00724C74" w:rsidRDefault="00724C74" w:rsidP="00724C74">
      <w:pPr>
        <w:spacing w:before="60" w:after="60"/>
        <w:ind w:left="1080"/>
        <w:jc w:val="both"/>
        <w:rPr>
          <w:rFonts w:ascii="Arial" w:hAnsi="Arial" w:cs="Arial"/>
        </w:rPr>
      </w:pPr>
      <w:r w:rsidRPr="008436A0">
        <w:rPr>
          <w:rFonts w:ascii="Arial" w:hAnsi="Arial" w:cs="Arial"/>
        </w:rPr>
        <w:t>i) l'ús o la presentació de declaracions o documents falsos, inexactes o incomplets, que tingui per efecte la malversació o la retenció infundada de fons o actius del pressupost de la Unió o de pressupostos administrats per la Unió, o en nom seu,</w:t>
      </w:r>
    </w:p>
    <w:p w14:paraId="180617A3" w14:textId="77777777" w:rsidR="00724C74" w:rsidRDefault="00724C74" w:rsidP="00724C74">
      <w:pPr>
        <w:spacing w:before="60" w:after="60"/>
        <w:ind w:left="1080"/>
        <w:jc w:val="both"/>
        <w:rPr>
          <w:rFonts w:ascii="Arial" w:hAnsi="Arial" w:cs="Arial"/>
        </w:rPr>
      </w:pPr>
      <w:r w:rsidRPr="008436A0">
        <w:rPr>
          <w:rFonts w:ascii="Arial" w:hAnsi="Arial" w:cs="Arial"/>
        </w:rPr>
        <w:lastRenderedPageBreak/>
        <w:t>ii) l'incompliment d'una obligació expressa de comunicar una informació que tingui el mateix efecte o</w:t>
      </w:r>
    </w:p>
    <w:p w14:paraId="3CC57CE4" w14:textId="77777777" w:rsidR="00724C74" w:rsidRPr="008436A0" w:rsidRDefault="00724C74" w:rsidP="00724C74">
      <w:pPr>
        <w:spacing w:before="60" w:afterLines="60" w:after="144"/>
        <w:ind w:left="1080"/>
        <w:jc w:val="both"/>
        <w:rPr>
          <w:rFonts w:ascii="Arial" w:hAnsi="Arial" w:cs="Arial"/>
        </w:rPr>
      </w:pPr>
      <w:r w:rsidRPr="008436A0">
        <w:rPr>
          <w:rFonts w:ascii="Arial" w:hAnsi="Arial" w:cs="Arial"/>
        </w:rPr>
        <w:t>iii) l'ús indegut d'aquests fons o actius per a fins diferents dels que van motivar-ne la concessió inicial i que perjudiqui els interessos financers de la Unió</w:t>
      </w:r>
      <w:r>
        <w:rPr>
          <w:rFonts w:ascii="Arial" w:hAnsi="Arial" w:cs="Arial"/>
        </w:rPr>
        <w:t xml:space="preserve">. </w:t>
      </w:r>
    </w:p>
    <w:p w14:paraId="7F5504E6" w14:textId="77777777" w:rsidR="00724C74" w:rsidRDefault="00724C74" w:rsidP="00724C74">
      <w:pPr>
        <w:spacing w:before="60" w:afterLines="100" w:after="240"/>
        <w:jc w:val="both"/>
        <w:rPr>
          <w:rFonts w:ascii="Arial" w:hAnsi="Arial" w:cs="Arial"/>
        </w:rPr>
      </w:pPr>
      <w:r w:rsidRPr="008436A0">
        <w:rPr>
          <w:rFonts w:ascii="Arial" w:hAnsi="Arial" w:cs="Arial"/>
        </w:rPr>
        <w:t>Així mateix, en aquest concepte de frau es tindrà en compte el que disposen els apartats c) i</w:t>
      </w:r>
      <w:r>
        <w:rPr>
          <w:rFonts w:ascii="Arial" w:hAnsi="Arial" w:cs="Arial"/>
        </w:rPr>
        <w:t xml:space="preserve"> </w:t>
      </w:r>
      <w:r w:rsidRPr="008436A0">
        <w:rPr>
          <w:rFonts w:ascii="Arial" w:hAnsi="Arial" w:cs="Arial"/>
        </w:rPr>
        <w:t>d) de l'article 3 esmentat, respectivament, en matèria d'ingressos diferents dels procedents dels recursos propis de l'IVA i d'ingressos procedents dels recursos propis de</w:t>
      </w:r>
      <w:r>
        <w:rPr>
          <w:rFonts w:ascii="Arial" w:hAnsi="Arial" w:cs="Arial"/>
        </w:rPr>
        <w:t xml:space="preserve"> </w:t>
      </w:r>
      <w:r w:rsidRPr="008436A0">
        <w:rPr>
          <w:rFonts w:ascii="Arial" w:hAnsi="Arial" w:cs="Arial"/>
        </w:rPr>
        <w:t>l</w:t>
      </w:r>
      <w:r>
        <w:rPr>
          <w:rFonts w:ascii="Arial" w:hAnsi="Arial" w:cs="Arial"/>
        </w:rPr>
        <w:t>’</w:t>
      </w:r>
      <w:r w:rsidRPr="008436A0">
        <w:rPr>
          <w:rFonts w:ascii="Arial" w:hAnsi="Arial" w:cs="Arial"/>
        </w:rPr>
        <w:t>IVA, en les circumstàncies que s'hi assenyalen.</w:t>
      </w:r>
    </w:p>
    <w:p w14:paraId="7BA9F618" w14:textId="77777777" w:rsidR="00724C74" w:rsidRPr="008436A0" w:rsidRDefault="00724C74" w:rsidP="00724C74">
      <w:pPr>
        <w:spacing w:before="360" w:afterLines="60" w:after="144"/>
        <w:jc w:val="both"/>
        <w:rPr>
          <w:rFonts w:ascii="Arial" w:hAnsi="Arial" w:cs="Arial"/>
          <w:b/>
          <w:bCs/>
        </w:rPr>
      </w:pPr>
      <w:r>
        <w:rPr>
          <w:rFonts w:ascii="Arial" w:hAnsi="Arial" w:cs="Arial"/>
          <w:b/>
          <w:bCs/>
        </w:rPr>
        <w:t>C</w:t>
      </w:r>
      <w:r w:rsidRPr="008436A0">
        <w:rPr>
          <w:rFonts w:ascii="Arial" w:hAnsi="Arial" w:cs="Arial"/>
          <w:b/>
          <w:bCs/>
        </w:rPr>
        <w:t xml:space="preserve">. </w:t>
      </w:r>
      <w:r>
        <w:rPr>
          <w:rFonts w:ascii="Arial" w:hAnsi="Arial" w:cs="Arial"/>
          <w:b/>
          <w:bCs/>
        </w:rPr>
        <w:t>Corrupció</w:t>
      </w:r>
    </w:p>
    <w:p w14:paraId="4252F160" w14:textId="77777777" w:rsidR="00724C74" w:rsidRPr="000F6939" w:rsidRDefault="00724C74" w:rsidP="00724C74">
      <w:pPr>
        <w:spacing w:before="120" w:after="120"/>
        <w:jc w:val="both"/>
        <w:rPr>
          <w:rFonts w:ascii="Arial" w:hAnsi="Arial" w:cs="Arial"/>
        </w:rPr>
      </w:pPr>
      <w:r w:rsidRPr="000F6939">
        <w:rPr>
          <w:rFonts w:ascii="Arial" w:hAnsi="Arial" w:cs="Arial"/>
        </w:rPr>
        <w:t>La Comissió Europea aplica el següent concepte de corrupció</w:t>
      </w:r>
      <w:r>
        <w:rPr>
          <w:rStyle w:val="Refdenotaalpie"/>
          <w:rFonts w:ascii="Arial" w:hAnsi="Arial" w:cs="Arial"/>
        </w:rPr>
        <w:footnoteReference w:id="2"/>
      </w:r>
      <w:r w:rsidRPr="000F6939">
        <w:rPr>
          <w:rFonts w:ascii="Arial" w:hAnsi="Arial" w:cs="Arial"/>
        </w:rPr>
        <w:t>:</w:t>
      </w:r>
    </w:p>
    <w:p w14:paraId="0302D70E" w14:textId="77777777" w:rsidR="00724C74"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0F6939">
        <w:rPr>
          <w:rFonts w:ascii="Arial" w:hAnsi="Arial" w:cs="Arial"/>
        </w:rPr>
        <w:t>S'entén per corrupció l'abús de poder d'un càrrec públic per obtenir beneficis privats. Els pagaments corruptes faciliten molts altres tipus de frau, com ara la facturació falsa, les despeses fantasmes o l'incompliment de les condicions contractuals. La forma més freqüent són els pagaments corruptes o els beneficis de caràcter similar: un receptor (corrupció passiva) accepta el suborn d</w:t>
      </w:r>
      <w:r>
        <w:rPr>
          <w:rFonts w:ascii="Arial" w:hAnsi="Arial" w:cs="Arial"/>
        </w:rPr>
        <w:t>’</w:t>
      </w:r>
      <w:r w:rsidRPr="000F6939">
        <w:rPr>
          <w:rFonts w:ascii="Arial" w:hAnsi="Arial" w:cs="Arial"/>
        </w:rPr>
        <w:t>un donant (corrupció activa) a canvi d</w:t>
      </w:r>
      <w:r>
        <w:rPr>
          <w:rFonts w:ascii="Arial" w:hAnsi="Arial" w:cs="Arial"/>
        </w:rPr>
        <w:t>’</w:t>
      </w:r>
      <w:r w:rsidRPr="000F6939">
        <w:rPr>
          <w:rFonts w:ascii="Arial" w:hAnsi="Arial" w:cs="Arial"/>
        </w:rPr>
        <w:t>un favor.</w:t>
      </w:r>
    </w:p>
    <w:p w14:paraId="1F00EC22" w14:textId="77777777" w:rsidR="00724C74" w:rsidRDefault="00724C74" w:rsidP="00724C74">
      <w:pPr>
        <w:spacing w:before="240" w:after="120"/>
        <w:jc w:val="both"/>
        <w:rPr>
          <w:rFonts w:ascii="Arial" w:hAnsi="Arial" w:cs="Arial"/>
        </w:rPr>
      </w:pPr>
      <w:r w:rsidRPr="0080687D">
        <w:rPr>
          <w:rFonts w:ascii="Arial" w:hAnsi="Arial" w:cs="Arial"/>
        </w:rPr>
        <w:t>L’article</w:t>
      </w:r>
      <w:r>
        <w:rPr>
          <w:rFonts w:ascii="Arial" w:hAnsi="Arial" w:cs="Arial"/>
        </w:rPr>
        <w:t xml:space="preserve"> 4.2 de la Directiva (UE) 2017/1371 </w:t>
      </w:r>
      <w:r w:rsidRPr="006F3BBB">
        <w:rPr>
          <w:rFonts w:ascii="Arial" w:hAnsi="Arial" w:cs="Arial"/>
        </w:rPr>
        <w:t xml:space="preserve">del Parlament Europeu i del Consell, de 5 de juliol de 2017, sobre </w:t>
      </w:r>
      <w:r>
        <w:rPr>
          <w:rFonts w:ascii="Arial" w:hAnsi="Arial" w:cs="Arial"/>
        </w:rPr>
        <w:t xml:space="preserve">la </w:t>
      </w:r>
      <w:r w:rsidRPr="006F3BBB">
        <w:rPr>
          <w:rFonts w:ascii="Arial" w:hAnsi="Arial" w:cs="Arial"/>
        </w:rPr>
        <w:t xml:space="preserve">lluita contra el frau que afecta els interessos financers de la Unió a través del </w:t>
      </w:r>
      <w:r>
        <w:rPr>
          <w:rFonts w:ascii="Arial" w:hAnsi="Arial" w:cs="Arial"/>
        </w:rPr>
        <w:t>D</w:t>
      </w:r>
      <w:r w:rsidRPr="006F3BBB">
        <w:rPr>
          <w:rFonts w:ascii="Arial" w:hAnsi="Arial" w:cs="Arial"/>
        </w:rPr>
        <w:t>ret penal,</w:t>
      </w:r>
      <w:r>
        <w:rPr>
          <w:rFonts w:ascii="Arial" w:hAnsi="Arial" w:cs="Arial"/>
        </w:rPr>
        <w:t xml:space="preserve"> recull la diferència entre corrupció activa i corrupció passiva. </w:t>
      </w:r>
    </w:p>
    <w:p w14:paraId="016FA91A" w14:textId="77777777" w:rsidR="00724C74" w:rsidRPr="0080687D" w:rsidRDefault="00724C74" w:rsidP="00724C74">
      <w:pPr>
        <w:pBdr>
          <w:top w:val="single" w:sz="4" w:space="1" w:color="auto"/>
          <w:left w:val="single" w:sz="4" w:space="4" w:color="auto"/>
          <w:bottom w:val="single" w:sz="4" w:space="1" w:color="auto"/>
          <w:right w:val="single" w:sz="4" w:space="4" w:color="auto"/>
        </w:pBdr>
        <w:spacing w:before="240" w:after="120"/>
        <w:jc w:val="both"/>
        <w:rPr>
          <w:rFonts w:ascii="Arial" w:hAnsi="Arial" w:cs="Arial"/>
        </w:rPr>
      </w:pPr>
      <w:r w:rsidRPr="0080687D">
        <w:rPr>
          <w:rFonts w:ascii="Arial" w:hAnsi="Arial" w:cs="Arial"/>
        </w:rPr>
        <w:t>Els Estats membres adoptaran les mesures necessàries per garantir que la corrupció passiva i activa, quan es cometin intencionalment, constitueixin infraccions penals.</w:t>
      </w:r>
    </w:p>
    <w:p w14:paraId="33B6FF45" w14:textId="77777777" w:rsidR="00724C74" w:rsidRPr="0080687D" w:rsidRDefault="00724C74" w:rsidP="00724C74">
      <w:pPr>
        <w:pBdr>
          <w:top w:val="single" w:sz="4" w:space="1" w:color="auto"/>
          <w:left w:val="single" w:sz="4" w:space="4" w:color="auto"/>
          <w:bottom w:val="single" w:sz="4" w:space="1" w:color="auto"/>
          <w:right w:val="single" w:sz="4" w:space="4" w:color="auto"/>
        </w:pBdr>
        <w:spacing w:before="240" w:after="120"/>
        <w:jc w:val="both"/>
        <w:rPr>
          <w:rFonts w:ascii="Arial" w:hAnsi="Arial" w:cs="Arial"/>
        </w:rPr>
      </w:pPr>
      <w:r w:rsidRPr="0080687D">
        <w:rPr>
          <w:rFonts w:ascii="Arial" w:hAnsi="Arial" w:cs="Arial"/>
        </w:rPr>
        <w:t xml:space="preserve">a) A efectes d'aquesta Directiva, s'entendrà per </w:t>
      </w:r>
      <w:r w:rsidRPr="006F3BBB">
        <w:rPr>
          <w:rFonts w:ascii="Arial" w:hAnsi="Arial" w:cs="Arial"/>
          <w:b/>
          <w:bCs/>
          <w:i/>
          <w:iCs/>
        </w:rPr>
        <w:t>corrupció passiva</w:t>
      </w:r>
      <w:r w:rsidRPr="0080687D">
        <w:rPr>
          <w:rFonts w:ascii="Arial" w:hAnsi="Arial" w:cs="Arial"/>
        </w:rPr>
        <w:t xml:space="preserve"> l'acció d'un funcionari que, directament o mitjançant un intermediari, demani o rebi avantatges de qualsevol tipus, per a ell o per a tercers, o accepti la promesa d'un avantatge, a fi que actuï, o s'abstingui d'actuar, d'acord amb el seu deure o en l'exercici de les seves funcions, de manera que perjudiqui o pugui perjudicar els interessos financers de la Unió.</w:t>
      </w:r>
    </w:p>
    <w:p w14:paraId="0E6BD615" w14:textId="77777777" w:rsidR="00724C74" w:rsidRPr="0080687D" w:rsidRDefault="00724C74" w:rsidP="00724C74">
      <w:pPr>
        <w:pBdr>
          <w:top w:val="single" w:sz="4" w:space="1" w:color="auto"/>
          <w:left w:val="single" w:sz="4" w:space="4" w:color="auto"/>
          <w:bottom w:val="single" w:sz="4" w:space="1" w:color="auto"/>
          <w:right w:val="single" w:sz="4" w:space="4" w:color="auto"/>
        </w:pBdr>
        <w:spacing w:before="240" w:after="120"/>
        <w:jc w:val="both"/>
        <w:rPr>
          <w:rFonts w:ascii="Arial" w:hAnsi="Arial" w:cs="Arial"/>
        </w:rPr>
      </w:pPr>
      <w:r w:rsidRPr="0080687D">
        <w:rPr>
          <w:rFonts w:ascii="Arial" w:hAnsi="Arial" w:cs="Arial"/>
        </w:rPr>
        <w:t xml:space="preserve">b) A efectes de la present Directiva, s'entendrà per </w:t>
      </w:r>
      <w:r w:rsidRPr="006F3BBB">
        <w:rPr>
          <w:rFonts w:ascii="Arial" w:hAnsi="Arial" w:cs="Arial"/>
          <w:b/>
          <w:bCs/>
          <w:i/>
          <w:iCs/>
        </w:rPr>
        <w:t>corrupció activa</w:t>
      </w:r>
      <w:r w:rsidRPr="0080687D">
        <w:rPr>
          <w:rFonts w:ascii="Arial" w:hAnsi="Arial" w:cs="Arial"/>
        </w:rPr>
        <w:t xml:space="preserve"> l'acció de tota persona que prometi, ofereixi o concedeixi, directament o</w:t>
      </w:r>
      <w:r>
        <w:rPr>
          <w:rFonts w:ascii="Arial" w:hAnsi="Arial" w:cs="Arial"/>
        </w:rPr>
        <w:t xml:space="preserve"> </w:t>
      </w:r>
      <w:r w:rsidRPr="0080687D">
        <w:rPr>
          <w:rFonts w:ascii="Arial" w:hAnsi="Arial" w:cs="Arial"/>
        </w:rPr>
        <w:t xml:space="preserve">a través d'un intermediari, un avantatge de qualsevol tipus a un funcionari, per a ell o per a un tercer, </w:t>
      </w:r>
      <w:r>
        <w:rPr>
          <w:rFonts w:ascii="Arial" w:hAnsi="Arial" w:cs="Arial"/>
        </w:rPr>
        <w:t xml:space="preserve">a fi que </w:t>
      </w:r>
      <w:r w:rsidRPr="0080687D">
        <w:rPr>
          <w:rFonts w:ascii="Arial" w:hAnsi="Arial" w:cs="Arial"/>
        </w:rPr>
        <w:t>actuï, o s'abstingui d'actuar, d'acord amb el seu deure o en l'exercici de les seves funcions de manera que perjudiqui o pugui perjudicar els interessos financers de la Unió.</w:t>
      </w:r>
    </w:p>
    <w:p w14:paraId="5A00A4B4" w14:textId="77777777" w:rsidR="00724C74" w:rsidRDefault="00724C74" w:rsidP="00724C74">
      <w:pPr>
        <w:spacing w:before="360" w:after="120"/>
        <w:ind w:left="709" w:hanging="709"/>
        <w:jc w:val="both"/>
        <w:rPr>
          <w:rFonts w:ascii="Arial" w:hAnsi="Arial" w:cs="Arial"/>
          <w:b/>
          <w:bCs/>
        </w:rPr>
      </w:pPr>
      <w:r>
        <w:rPr>
          <w:rFonts w:ascii="Arial" w:hAnsi="Arial" w:cs="Arial"/>
          <w:b/>
          <w:bCs/>
        </w:rPr>
        <w:t xml:space="preserve">D. Malversació </w:t>
      </w:r>
    </w:p>
    <w:p w14:paraId="65BB7101" w14:textId="77777777" w:rsidR="00724C74" w:rsidRDefault="00724C74" w:rsidP="00724C74">
      <w:pPr>
        <w:spacing w:before="120" w:after="120"/>
        <w:jc w:val="both"/>
        <w:rPr>
          <w:rFonts w:ascii="Arial" w:hAnsi="Arial" w:cs="Arial"/>
        </w:rPr>
      </w:pPr>
      <w:r w:rsidRPr="006F3BBB">
        <w:rPr>
          <w:rFonts w:ascii="Arial" w:hAnsi="Arial" w:cs="Arial"/>
        </w:rPr>
        <w:t>La noció de malversació està recollida a l'article 4.3 de la Directiva (UE) 2017/1371, del Parlament Europeu i del Consell, de 5 de juliol de 2017, sobre</w:t>
      </w:r>
      <w:r>
        <w:rPr>
          <w:rFonts w:ascii="Arial" w:hAnsi="Arial" w:cs="Arial"/>
        </w:rPr>
        <w:t xml:space="preserve"> la</w:t>
      </w:r>
      <w:r w:rsidRPr="006F3BBB">
        <w:rPr>
          <w:rFonts w:ascii="Arial" w:hAnsi="Arial" w:cs="Arial"/>
        </w:rPr>
        <w:t xml:space="preserve"> lluita contra el frau que afecta els interessos financers de la Unió a través del </w:t>
      </w:r>
      <w:r>
        <w:rPr>
          <w:rFonts w:ascii="Arial" w:hAnsi="Arial" w:cs="Arial"/>
        </w:rPr>
        <w:t>D</w:t>
      </w:r>
      <w:r w:rsidRPr="006F3BBB">
        <w:rPr>
          <w:rFonts w:ascii="Arial" w:hAnsi="Arial" w:cs="Arial"/>
        </w:rPr>
        <w:t>ret penal, en els termes següents:</w:t>
      </w:r>
    </w:p>
    <w:p w14:paraId="62EB3330" w14:textId="77777777" w:rsidR="00724C74" w:rsidRPr="007E1DB7"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7E1DB7">
        <w:rPr>
          <w:rFonts w:ascii="Arial" w:hAnsi="Arial" w:cs="Arial"/>
        </w:rPr>
        <w:lastRenderedPageBreak/>
        <w:t>Els Estats membres adoptaran les mesures necessàries per garantir que la malversació, quan es cometi intencionadament, constitueixi una infracció penal.</w:t>
      </w:r>
    </w:p>
    <w:p w14:paraId="7417B3FE" w14:textId="77777777" w:rsidR="00724C74" w:rsidRPr="006F3BBB"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7E1DB7">
        <w:rPr>
          <w:rFonts w:ascii="Arial" w:hAnsi="Arial" w:cs="Arial"/>
        </w:rPr>
        <w:t>A efectes de la present Directiva, s'entendrà per malversació l'acte intencionat realitzat per qualsevol funcionari a qui s'hagi encomanat directament o indirectament la gestió de fons o actius, de comprometre o desemborsar fons, o apropiar-se o utilitzar actius de manera contrària als fins per als que estaven previstos i que perjudiqui de qualsevol manera els interessos financers de la Unió.</w:t>
      </w:r>
    </w:p>
    <w:p w14:paraId="4C610545" w14:textId="77777777" w:rsidR="00724C74" w:rsidRPr="00B92981" w:rsidRDefault="00724C74" w:rsidP="00724C74">
      <w:pPr>
        <w:spacing w:before="360" w:after="120"/>
        <w:ind w:left="709" w:hanging="709"/>
        <w:jc w:val="both"/>
        <w:rPr>
          <w:rFonts w:ascii="Arial" w:hAnsi="Arial" w:cs="Arial"/>
          <w:b/>
          <w:bCs/>
        </w:rPr>
      </w:pPr>
      <w:r>
        <w:rPr>
          <w:rFonts w:ascii="Arial" w:hAnsi="Arial" w:cs="Arial"/>
          <w:b/>
          <w:bCs/>
        </w:rPr>
        <w:t>E</w:t>
      </w:r>
      <w:r w:rsidRPr="00B92981">
        <w:rPr>
          <w:rFonts w:ascii="Arial" w:hAnsi="Arial" w:cs="Arial"/>
          <w:b/>
          <w:bCs/>
        </w:rPr>
        <w:t>. Conflicte d'inter</w:t>
      </w:r>
      <w:r>
        <w:rPr>
          <w:rFonts w:ascii="Arial" w:hAnsi="Arial" w:cs="Arial"/>
          <w:b/>
          <w:bCs/>
        </w:rPr>
        <w:t>ès</w:t>
      </w:r>
    </w:p>
    <w:p w14:paraId="4113F46B" w14:textId="77777777" w:rsidR="00724C74" w:rsidRPr="00B92981" w:rsidRDefault="00724C74" w:rsidP="00724C74">
      <w:pPr>
        <w:spacing w:before="120" w:after="120"/>
        <w:jc w:val="both"/>
        <w:rPr>
          <w:rFonts w:ascii="Arial" w:hAnsi="Arial" w:cs="Arial"/>
        </w:rPr>
      </w:pPr>
      <w:r w:rsidRPr="00B92981">
        <w:rPr>
          <w:rFonts w:ascii="Arial" w:hAnsi="Arial" w:cs="Arial"/>
        </w:rPr>
        <w:t>No hi ha una definició normativa precisa de</w:t>
      </w:r>
      <w:r>
        <w:rPr>
          <w:rFonts w:ascii="Arial" w:hAnsi="Arial" w:cs="Arial"/>
        </w:rPr>
        <w:t xml:space="preserve"> </w:t>
      </w:r>
      <w:r w:rsidRPr="00B92981">
        <w:rPr>
          <w:rFonts w:ascii="Arial" w:hAnsi="Arial" w:cs="Arial"/>
        </w:rPr>
        <w:t>conflicte d'inter</w:t>
      </w:r>
      <w:r>
        <w:rPr>
          <w:rFonts w:ascii="Arial" w:hAnsi="Arial" w:cs="Arial"/>
        </w:rPr>
        <w:t>ès</w:t>
      </w:r>
      <w:r w:rsidRPr="00B92981">
        <w:rPr>
          <w:rFonts w:ascii="Arial" w:hAnsi="Arial" w:cs="Arial"/>
        </w:rPr>
        <w:t xml:space="preserve">. </w:t>
      </w:r>
      <w:r>
        <w:rPr>
          <w:rFonts w:ascii="Arial" w:hAnsi="Arial" w:cs="Arial"/>
        </w:rPr>
        <w:t xml:space="preserve">Tot i així, </w:t>
      </w:r>
      <w:r w:rsidRPr="00B92981">
        <w:rPr>
          <w:rFonts w:ascii="Arial" w:hAnsi="Arial" w:cs="Arial"/>
        </w:rPr>
        <w:t>la normativa europea preveu una regulació que assa</w:t>
      </w:r>
      <w:r>
        <w:rPr>
          <w:rFonts w:ascii="Arial" w:hAnsi="Arial" w:cs="Arial"/>
        </w:rPr>
        <w:t>ja</w:t>
      </w:r>
      <w:r w:rsidRPr="00B92981">
        <w:rPr>
          <w:rFonts w:ascii="Arial" w:hAnsi="Arial" w:cs="Arial"/>
        </w:rPr>
        <w:t xml:space="preserve"> identificar quines situacions o circumstàncies taxades s'enquadren com a conflicte d'inter</w:t>
      </w:r>
      <w:r>
        <w:rPr>
          <w:rFonts w:ascii="Arial" w:hAnsi="Arial" w:cs="Arial"/>
        </w:rPr>
        <w:t>ès</w:t>
      </w:r>
      <w:r w:rsidRPr="00B92981">
        <w:rPr>
          <w:rFonts w:ascii="Arial" w:hAnsi="Arial" w:cs="Arial"/>
        </w:rPr>
        <w:t>, a la qual s'afegeix una clàusula oberta que, fins a cert punt, objectiva l'existència d'aquests conflictes en determinats contextos.</w:t>
      </w:r>
      <w:r>
        <w:rPr>
          <w:rFonts w:ascii="Arial" w:hAnsi="Arial" w:cs="Arial"/>
        </w:rPr>
        <w:t xml:space="preserve"> </w:t>
      </w:r>
      <w:r w:rsidRPr="00B92981">
        <w:rPr>
          <w:rFonts w:ascii="Arial" w:hAnsi="Arial" w:cs="Arial"/>
        </w:rPr>
        <w:t>En efecte, l'article 61.3 del Reglament Financer de 2018 determina en quins casos o supòsits hi haurà conflicte d'inter</w:t>
      </w:r>
      <w:r>
        <w:rPr>
          <w:rFonts w:ascii="Arial" w:hAnsi="Arial" w:cs="Arial"/>
        </w:rPr>
        <w:t>ès</w:t>
      </w:r>
      <w:r w:rsidRPr="00B92981">
        <w:rPr>
          <w:rFonts w:ascii="Arial" w:hAnsi="Arial" w:cs="Arial"/>
        </w:rPr>
        <w:t>, i ho fa en els termes següents:</w:t>
      </w:r>
    </w:p>
    <w:p w14:paraId="35948A3C" w14:textId="77777777" w:rsidR="00724C74"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B92981">
        <w:rPr>
          <w:rFonts w:ascii="Arial" w:hAnsi="Arial" w:cs="Arial"/>
        </w:rPr>
        <w:t>Als efectes de l'apartat 1, hi ha conflicte d'inter</w:t>
      </w:r>
      <w:r>
        <w:rPr>
          <w:rFonts w:ascii="Arial" w:hAnsi="Arial" w:cs="Arial"/>
        </w:rPr>
        <w:t>ès</w:t>
      </w:r>
      <w:r w:rsidRPr="00B92981">
        <w:rPr>
          <w:rFonts w:ascii="Arial" w:hAnsi="Arial" w:cs="Arial"/>
        </w:rPr>
        <w:t xml:space="preserve"> quan l'exercici imparcial i l'objectiu de les funcions dels agents financers i altres persones a què fa referència l'apartat 1 (responsables polítics o empleats públics que gestionin fons europeus) es vegi compromès per raons familiars, afectives, d</w:t>
      </w:r>
      <w:r>
        <w:rPr>
          <w:rFonts w:ascii="Arial" w:hAnsi="Arial" w:cs="Arial"/>
        </w:rPr>
        <w:t>’</w:t>
      </w:r>
      <w:r w:rsidRPr="00B92981">
        <w:rPr>
          <w:rFonts w:ascii="Arial" w:hAnsi="Arial" w:cs="Arial"/>
        </w:rPr>
        <w:t>afinitat política o nacional, d</w:t>
      </w:r>
      <w:r>
        <w:rPr>
          <w:rFonts w:ascii="Arial" w:hAnsi="Arial" w:cs="Arial"/>
        </w:rPr>
        <w:t>’</w:t>
      </w:r>
      <w:r w:rsidRPr="00B92981">
        <w:rPr>
          <w:rFonts w:ascii="Arial" w:hAnsi="Arial" w:cs="Arial"/>
        </w:rPr>
        <w:t>interès econòmic o per qualsevol altre motiu directe o indirecte d</w:t>
      </w:r>
      <w:r>
        <w:rPr>
          <w:rFonts w:ascii="Arial" w:hAnsi="Arial" w:cs="Arial"/>
        </w:rPr>
        <w:t>’</w:t>
      </w:r>
      <w:r w:rsidRPr="00B92981">
        <w:rPr>
          <w:rFonts w:ascii="Arial" w:hAnsi="Arial" w:cs="Arial"/>
        </w:rPr>
        <w:t>interès personal.</w:t>
      </w:r>
    </w:p>
    <w:p w14:paraId="1E87DFB7" w14:textId="77777777" w:rsidR="00724C74" w:rsidRDefault="00724C74" w:rsidP="00724C74">
      <w:pPr>
        <w:spacing w:before="360" w:after="120"/>
        <w:ind w:left="709" w:hanging="709"/>
        <w:jc w:val="both"/>
        <w:rPr>
          <w:rFonts w:ascii="Arial" w:hAnsi="Arial" w:cs="Arial"/>
          <w:b/>
          <w:bCs/>
          <w:sz w:val="28"/>
          <w:szCs w:val="28"/>
        </w:rPr>
      </w:pPr>
      <w:r w:rsidRPr="007E1DB7">
        <w:rPr>
          <w:rFonts w:ascii="Arial" w:hAnsi="Arial" w:cs="Arial"/>
          <w:b/>
          <w:bCs/>
        </w:rPr>
        <w:t>F. Doble finançament</w:t>
      </w:r>
      <w:r>
        <w:rPr>
          <w:rFonts w:ascii="Arial" w:hAnsi="Arial" w:cs="Arial"/>
          <w:b/>
          <w:bCs/>
          <w:sz w:val="28"/>
          <w:szCs w:val="28"/>
        </w:rPr>
        <w:t xml:space="preserve">  </w:t>
      </w:r>
    </w:p>
    <w:p w14:paraId="5D9E20A2" w14:textId="77777777" w:rsidR="00724C74" w:rsidRDefault="00724C74" w:rsidP="00724C74">
      <w:pPr>
        <w:spacing w:before="120" w:after="120"/>
        <w:jc w:val="both"/>
        <w:rPr>
          <w:rFonts w:ascii="Arial" w:hAnsi="Arial" w:cs="Arial"/>
        </w:rPr>
      </w:pPr>
      <w:r w:rsidRPr="003C0CEB">
        <w:rPr>
          <w:rFonts w:ascii="Arial" w:hAnsi="Arial" w:cs="Arial"/>
        </w:rPr>
        <w:t xml:space="preserve">El Reglament (UE) 2021/241, del Parlament Europeu i del Consell, de 12 de febrer, pel qual s'estableix el Mecanisme de Recuperació i Resiliència, preveu </w:t>
      </w:r>
      <w:r>
        <w:rPr>
          <w:rFonts w:ascii="Arial" w:hAnsi="Arial" w:cs="Arial"/>
        </w:rPr>
        <w:t xml:space="preserve">en el </w:t>
      </w:r>
      <w:r w:rsidRPr="003C0CEB">
        <w:rPr>
          <w:rFonts w:ascii="Arial" w:hAnsi="Arial" w:cs="Arial"/>
        </w:rPr>
        <w:t>Consideran</w:t>
      </w:r>
      <w:r>
        <w:rPr>
          <w:rFonts w:ascii="Arial" w:hAnsi="Arial" w:cs="Arial"/>
        </w:rPr>
        <w:t>t</w:t>
      </w:r>
      <w:r w:rsidRPr="003C0CEB">
        <w:rPr>
          <w:rFonts w:ascii="Arial" w:hAnsi="Arial" w:cs="Arial"/>
        </w:rPr>
        <w:t xml:space="preserve"> 53, que “</w:t>
      </w:r>
      <w:r w:rsidRPr="003C0CEB">
        <w:rPr>
          <w:rFonts w:ascii="Arial" w:hAnsi="Arial" w:cs="Arial"/>
          <w:i/>
          <w:iCs/>
        </w:rPr>
        <w:t>els Estats membres han de vetllar (…) perquè s'eviti el doble finançament procedent del Mecanisme i altres programes de la Unió</w:t>
      </w:r>
      <w:r w:rsidRPr="003C0CEB">
        <w:rPr>
          <w:rFonts w:ascii="Arial" w:hAnsi="Arial" w:cs="Arial"/>
        </w:rPr>
        <w:t>”.</w:t>
      </w:r>
    </w:p>
    <w:p w14:paraId="1656C6B0" w14:textId="77777777" w:rsidR="00724C74" w:rsidRDefault="00724C74" w:rsidP="00724C74">
      <w:pPr>
        <w:pBdr>
          <w:top w:val="single" w:sz="4" w:space="1" w:color="auto"/>
          <w:left w:val="single" w:sz="4" w:space="4" w:color="auto"/>
          <w:bottom w:val="single" w:sz="4" w:space="1" w:color="auto"/>
          <w:right w:val="single" w:sz="4" w:space="4" w:color="auto"/>
        </w:pBdr>
        <w:spacing w:before="120" w:after="120"/>
        <w:jc w:val="both"/>
        <w:rPr>
          <w:rFonts w:ascii="Arial" w:hAnsi="Arial" w:cs="Arial"/>
          <w:b/>
          <w:bCs/>
          <w:sz w:val="28"/>
          <w:szCs w:val="28"/>
        </w:rPr>
      </w:pPr>
      <w:r w:rsidRPr="00F9306A">
        <w:rPr>
          <w:rFonts w:ascii="Arial" w:hAnsi="Arial" w:cs="Arial"/>
        </w:rPr>
        <w:t>L'article 22 del Reglament esmentat fa referència expressa a que els Estats membres, en la sol·licitud de pagament, han d'acreditar que “</w:t>
      </w:r>
      <w:r w:rsidRPr="00F9306A">
        <w:rPr>
          <w:rFonts w:ascii="Arial" w:hAnsi="Arial" w:cs="Arial"/>
          <w:i/>
          <w:iCs/>
        </w:rPr>
        <w:t>els sistemes de control establerts ofereixen les garanties necessàries de que els fons s'han gestionat de conformitat amb totes les normes aplicables, i en particular (…) en evitar el doble finançament procedent del Mecanisme i d'altres programes de la Unió, de conformitat amb el principi de bona gestió financera</w:t>
      </w:r>
      <w:r w:rsidRPr="00F9306A">
        <w:rPr>
          <w:rFonts w:ascii="Arial" w:hAnsi="Arial" w:cs="Arial"/>
        </w:rPr>
        <w:t>”.</w:t>
      </w:r>
    </w:p>
    <w:p w14:paraId="1A110DA1" w14:textId="77777777" w:rsidR="00724C74" w:rsidRPr="00C94B0A" w:rsidRDefault="00724C74" w:rsidP="00724C74">
      <w:pPr>
        <w:jc w:val="both"/>
        <w:rPr>
          <w:rFonts w:ascii="Arial" w:hAnsi="Arial" w:cs="Arial"/>
          <w:b/>
        </w:rPr>
      </w:pPr>
      <w:r>
        <w:rPr>
          <w:rFonts w:ascii="Arial" w:hAnsi="Arial" w:cs="Arial"/>
          <w:b/>
          <w:bCs/>
          <w:sz w:val="28"/>
          <w:szCs w:val="28"/>
        </w:rPr>
        <w:br w:type="page"/>
      </w:r>
      <w:r>
        <w:rPr>
          <w:rFonts w:ascii="Arial" w:hAnsi="Arial" w:cs="Arial"/>
          <w:b/>
        </w:rPr>
        <w:lastRenderedPageBreak/>
        <w:t>Normativa aplicable</w:t>
      </w:r>
    </w:p>
    <w:p w14:paraId="1B449C1A" w14:textId="77777777" w:rsidR="00724C74" w:rsidRPr="00A9773F" w:rsidRDefault="00724C74" w:rsidP="00724C74">
      <w:pPr>
        <w:spacing w:before="240" w:after="120"/>
        <w:jc w:val="both"/>
        <w:rPr>
          <w:rFonts w:ascii="Arial" w:hAnsi="Arial" w:cs="Arial"/>
          <w:b/>
          <w:bCs/>
        </w:rPr>
      </w:pPr>
      <w:r w:rsidRPr="00A9773F">
        <w:rPr>
          <w:rFonts w:ascii="Arial" w:hAnsi="Arial" w:cs="Arial"/>
          <w:b/>
          <w:bCs/>
        </w:rPr>
        <w:t xml:space="preserve">Normativa </w:t>
      </w:r>
      <w:r>
        <w:rPr>
          <w:rFonts w:ascii="Arial" w:hAnsi="Arial" w:cs="Arial"/>
          <w:b/>
          <w:bCs/>
        </w:rPr>
        <w:t xml:space="preserve">de la </w:t>
      </w:r>
      <w:r w:rsidRPr="00A9773F">
        <w:rPr>
          <w:rFonts w:ascii="Arial" w:hAnsi="Arial" w:cs="Arial"/>
          <w:b/>
          <w:bCs/>
        </w:rPr>
        <w:t>Unió Europea</w:t>
      </w:r>
    </w:p>
    <w:p w14:paraId="32255748" w14:textId="77777777" w:rsidR="00724C74" w:rsidRPr="00A9773F" w:rsidRDefault="00724C74" w:rsidP="00724C74">
      <w:pPr>
        <w:spacing w:before="120" w:after="120"/>
        <w:jc w:val="both"/>
        <w:rPr>
          <w:rFonts w:ascii="Arial" w:hAnsi="Arial" w:cs="Arial"/>
        </w:rPr>
      </w:pPr>
      <w:r w:rsidRPr="00A9773F">
        <w:rPr>
          <w:rFonts w:ascii="Arial" w:hAnsi="Arial" w:cs="Arial"/>
        </w:rPr>
        <w:t>Tra</w:t>
      </w:r>
      <w:r>
        <w:rPr>
          <w:rFonts w:ascii="Arial" w:hAnsi="Arial" w:cs="Arial"/>
        </w:rPr>
        <w:t xml:space="preserve">ctat </w:t>
      </w:r>
      <w:r w:rsidRPr="00A9773F">
        <w:rPr>
          <w:rFonts w:ascii="Arial" w:hAnsi="Arial" w:cs="Arial"/>
        </w:rPr>
        <w:t>de Funcionam</w:t>
      </w:r>
      <w:r>
        <w:rPr>
          <w:rFonts w:ascii="Arial" w:hAnsi="Arial" w:cs="Arial"/>
        </w:rPr>
        <w:t xml:space="preserve">ent de la </w:t>
      </w:r>
      <w:r w:rsidRPr="00A9773F">
        <w:rPr>
          <w:rFonts w:ascii="Arial" w:hAnsi="Arial" w:cs="Arial"/>
        </w:rPr>
        <w:t>Unió Europea.</w:t>
      </w:r>
    </w:p>
    <w:p w14:paraId="5D9223B8" w14:textId="77777777" w:rsidR="00724C74" w:rsidRPr="00A9773F" w:rsidRDefault="00724C74" w:rsidP="00724C74">
      <w:pPr>
        <w:spacing w:before="120" w:after="120"/>
        <w:jc w:val="both"/>
        <w:rPr>
          <w:rFonts w:ascii="Arial" w:hAnsi="Arial" w:cs="Arial"/>
        </w:rPr>
      </w:pPr>
      <w:r w:rsidRPr="00A9773F">
        <w:rPr>
          <w:rFonts w:ascii="Arial" w:hAnsi="Arial" w:cs="Arial"/>
        </w:rPr>
        <w:t>Directiva (UE) 2017/1371, del Parlament Europe</w:t>
      </w:r>
      <w:r>
        <w:rPr>
          <w:rFonts w:ascii="Arial" w:hAnsi="Arial" w:cs="Arial"/>
        </w:rPr>
        <w:t>u i del Consell</w:t>
      </w:r>
      <w:r w:rsidRPr="00A9773F">
        <w:rPr>
          <w:rFonts w:ascii="Arial" w:hAnsi="Arial" w:cs="Arial"/>
        </w:rPr>
        <w:t>, de 5 de julio</w:t>
      </w:r>
      <w:r>
        <w:rPr>
          <w:rFonts w:ascii="Arial" w:hAnsi="Arial" w:cs="Arial"/>
        </w:rPr>
        <w:t>l</w:t>
      </w:r>
      <w:r w:rsidRPr="00A9773F">
        <w:rPr>
          <w:rFonts w:ascii="Arial" w:hAnsi="Arial" w:cs="Arial"/>
        </w:rPr>
        <w:t xml:space="preserve"> de 2017, sobre </w:t>
      </w:r>
      <w:r>
        <w:rPr>
          <w:rFonts w:ascii="Arial" w:hAnsi="Arial" w:cs="Arial"/>
        </w:rPr>
        <w:t xml:space="preserve">lluita contra el frau que afecta als interessos financers de la </w:t>
      </w:r>
      <w:r w:rsidRPr="00A9773F">
        <w:rPr>
          <w:rFonts w:ascii="Arial" w:hAnsi="Arial" w:cs="Arial"/>
        </w:rPr>
        <w:t>Unió a través del d</w:t>
      </w:r>
      <w:r>
        <w:rPr>
          <w:rFonts w:ascii="Arial" w:hAnsi="Arial" w:cs="Arial"/>
        </w:rPr>
        <w:t>ret penal</w:t>
      </w:r>
      <w:r w:rsidRPr="00A9773F">
        <w:rPr>
          <w:rFonts w:ascii="Arial" w:hAnsi="Arial" w:cs="Arial"/>
        </w:rPr>
        <w:t xml:space="preserve">. </w:t>
      </w:r>
    </w:p>
    <w:p w14:paraId="4A713D62" w14:textId="77777777" w:rsidR="00724C74" w:rsidRPr="00A9773F" w:rsidRDefault="00724C74" w:rsidP="00724C74">
      <w:pPr>
        <w:spacing w:before="120" w:after="120"/>
        <w:jc w:val="both"/>
        <w:rPr>
          <w:rFonts w:ascii="Arial" w:hAnsi="Arial" w:cs="Arial"/>
        </w:rPr>
      </w:pPr>
      <w:r w:rsidRPr="00A9773F">
        <w:rPr>
          <w:rFonts w:ascii="Arial" w:hAnsi="Arial" w:cs="Arial"/>
        </w:rPr>
        <w:t xml:space="preserve">Reglament (UE, </w:t>
      </w:r>
      <w:proofErr w:type="spellStart"/>
      <w:r w:rsidRPr="00A9773F">
        <w:rPr>
          <w:rFonts w:ascii="Arial" w:hAnsi="Arial" w:cs="Arial"/>
        </w:rPr>
        <w:t>Euratom</w:t>
      </w:r>
      <w:proofErr w:type="spellEnd"/>
      <w:r w:rsidRPr="00A9773F">
        <w:rPr>
          <w:rFonts w:ascii="Arial" w:hAnsi="Arial" w:cs="Arial"/>
        </w:rPr>
        <w:t xml:space="preserve">) 2018/1046, del Parlament Europeo </w:t>
      </w:r>
      <w:r>
        <w:rPr>
          <w:rFonts w:ascii="Arial" w:hAnsi="Arial" w:cs="Arial"/>
        </w:rPr>
        <w:t xml:space="preserve">i del </w:t>
      </w:r>
      <w:r w:rsidRPr="00A9773F">
        <w:rPr>
          <w:rFonts w:ascii="Arial" w:hAnsi="Arial" w:cs="Arial"/>
        </w:rPr>
        <w:t>Conse</w:t>
      </w:r>
      <w:r>
        <w:rPr>
          <w:rFonts w:ascii="Arial" w:hAnsi="Arial" w:cs="Arial"/>
        </w:rPr>
        <w:t>ll</w:t>
      </w:r>
      <w:r w:rsidRPr="00A9773F">
        <w:rPr>
          <w:rFonts w:ascii="Arial" w:hAnsi="Arial" w:cs="Arial"/>
        </w:rPr>
        <w:t>, de 18 de julio</w:t>
      </w:r>
      <w:r>
        <w:rPr>
          <w:rFonts w:ascii="Arial" w:hAnsi="Arial" w:cs="Arial"/>
        </w:rPr>
        <w:t>l</w:t>
      </w:r>
      <w:r w:rsidRPr="00A9773F">
        <w:rPr>
          <w:rFonts w:ascii="Arial" w:hAnsi="Arial" w:cs="Arial"/>
        </w:rPr>
        <w:t xml:space="preserve"> de 2018, sobre norm</w:t>
      </w:r>
      <w:r>
        <w:rPr>
          <w:rFonts w:ascii="Arial" w:hAnsi="Arial" w:cs="Arial"/>
        </w:rPr>
        <w:t>e</w:t>
      </w:r>
      <w:r w:rsidRPr="00A9773F">
        <w:rPr>
          <w:rFonts w:ascii="Arial" w:hAnsi="Arial" w:cs="Arial"/>
        </w:rPr>
        <w:t>s finan</w:t>
      </w:r>
      <w:r>
        <w:rPr>
          <w:rFonts w:ascii="Arial" w:hAnsi="Arial" w:cs="Arial"/>
        </w:rPr>
        <w:t>ceres</w:t>
      </w:r>
      <w:r w:rsidRPr="00A9773F">
        <w:rPr>
          <w:rFonts w:ascii="Arial" w:hAnsi="Arial" w:cs="Arial"/>
        </w:rPr>
        <w:t xml:space="preserve"> aplicables al pre</w:t>
      </w:r>
      <w:r>
        <w:rPr>
          <w:rFonts w:ascii="Arial" w:hAnsi="Arial" w:cs="Arial"/>
        </w:rPr>
        <w:t>s</w:t>
      </w:r>
      <w:r w:rsidRPr="00A9773F">
        <w:rPr>
          <w:rFonts w:ascii="Arial" w:hAnsi="Arial" w:cs="Arial"/>
        </w:rPr>
        <w:t>sup</w:t>
      </w:r>
      <w:r>
        <w:rPr>
          <w:rFonts w:ascii="Arial" w:hAnsi="Arial" w:cs="Arial"/>
        </w:rPr>
        <w:t>ost</w:t>
      </w:r>
      <w:r w:rsidRPr="00A9773F">
        <w:rPr>
          <w:rFonts w:ascii="Arial" w:hAnsi="Arial" w:cs="Arial"/>
        </w:rPr>
        <w:t xml:space="preserve"> general de la Unió. </w:t>
      </w:r>
    </w:p>
    <w:p w14:paraId="754CB5E2" w14:textId="77777777" w:rsidR="00724C74" w:rsidRPr="00A9773F" w:rsidRDefault="00724C74" w:rsidP="00724C74">
      <w:pPr>
        <w:spacing w:before="120" w:after="120"/>
        <w:jc w:val="both"/>
        <w:rPr>
          <w:rFonts w:ascii="Arial" w:hAnsi="Arial" w:cs="Arial"/>
        </w:rPr>
      </w:pPr>
      <w:r w:rsidRPr="00A9773F">
        <w:rPr>
          <w:rFonts w:ascii="Arial" w:hAnsi="Arial" w:cs="Arial"/>
        </w:rPr>
        <w:t>Directiva (UE) 2019/1937, del Parlament Europe</w:t>
      </w:r>
      <w:r>
        <w:rPr>
          <w:rFonts w:ascii="Arial" w:hAnsi="Arial" w:cs="Arial"/>
        </w:rPr>
        <w:t>u</w:t>
      </w:r>
      <w:r w:rsidRPr="00A9773F">
        <w:rPr>
          <w:rFonts w:ascii="Arial" w:hAnsi="Arial" w:cs="Arial"/>
        </w:rPr>
        <w:t xml:space="preserve"> </w:t>
      </w:r>
      <w:r>
        <w:rPr>
          <w:rFonts w:ascii="Arial" w:hAnsi="Arial" w:cs="Arial"/>
        </w:rPr>
        <w:t>i del Consell</w:t>
      </w:r>
      <w:r w:rsidRPr="00A9773F">
        <w:rPr>
          <w:rFonts w:ascii="Arial" w:hAnsi="Arial" w:cs="Arial"/>
        </w:rPr>
        <w:t>, de 23 d</w:t>
      </w:r>
      <w:r>
        <w:rPr>
          <w:rFonts w:ascii="Arial" w:hAnsi="Arial" w:cs="Arial"/>
        </w:rPr>
        <w:t xml:space="preserve">’octubre </w:t>
      </w:r>
      <w:r w:rsidRPr="00A9773F">
        <w:rPr>
          <w:rFonts w:ascii="Arial" w:hAnsi="Arial" w:cs="Arial"/>
        </w:rPr>
        <w:t>de 2019, relativa a la protecció de l</w:t>
      </w:r>
      <w:r>
        <w:rPr>
          <w:rFonts w:ascii="Arial" w:hAnsi="Arial" w:cs="Arial"/>
        </w:rPr>
        <w:t>es</w:t>
      </w:r>
      <w:r w:rsidRPr="00A9773F">
        <w:rPr>
          <w:rFonts w:ascii="Arial" w:hAnsi="Arial" w:cs="Arial"/>
        </w:rPr>
        <w:t xml:space="preserve"> person</w:t>
      </w:r>
      <w:r>
        <w:rPr>
          <w:rFonts w:ascii="Arial" w:hAnsi="Arial" w:cs="Arial"/>
        </w:rPr>
        <w:t>e</w:t>
      </w:r>
      <w:r w:rsidRPr="00A9773F">
        <w:rPr>
          <w:rFonts w:ascii="Arial" w:hAnsi="Arial" w:cs="Arial"/>
        </w:rPr>
        <w:t>s que informen sobre infraccions del D</w:t>
      </w:r>
      <w:r>
        <w:rPr>
          <w:rFonts w:ascii="Arial" w:hAnsi="Arial" w:cs="Arial"/>
        </w:rPr>
        <w:t>ret de la Unió</w:t>
      </w:r>
      <w:r w:rsidRPr="00A9773F">
        <w:rPr>
          <w:rFonts w:ascii="Arial" w:hAnsi="Arial" w:cs="Arial"/>
        </w:rPr>
        <w:t xml:space="preserve">. </w:t>
      </w:r>
    </w:p>
    <w:p w14:paraId="1AEAA4C7" w14:textId="77777777" w:rsidR="00724C74" w:rsidRPr="00A9773F" w:rsidRDefault="00724C74" w:rsidP="00724C74">
      <w:pPr>
        <w:spacing w:before="120" w:after="120"/>
        <w:jc w:val="both"/>
        <w:rPr>
          <w:rFonts w:ascii="Arial" w:hAnsi="Arial" w:cs="Arial"/>
        </w:rPr>
      </w:pPr>
      <w:r w:rsidRPr="00A9773F">
        <w:rPr>
          <w:rFonts w:ascii="Arial" w:hAnsi="Arial" w:cs="Arial"/>
        </w:rPr>
        <w:t>Reglament 2021/241, del Parlament Europe</w:t>
      </w:r>
      <w:r>
        <w:rPr>
          <w:rFonts w:ascii="Arial" w:hAnsi="Arial" w:cs="Arial"/>
        </w:rPr>
        <w:t>u i del Consell</w:t>
      </w:r>
      <w:r w:rsidRPr="00A9773F">
        <w:rPr>
          <w:rFonts w:ascii="Arial" w:hAnsi="Arial" w:cs="Arial"/>
        </w:rPr>
        <w:t>, de 12 de febrer, p</w:t>
      </w:r>
      <w:r>
        <w:rPr>
          <w:rFonts w:ascii="Arial" w:hAnsi="Arial" w:cs="Arial"/>
        </w:rPr>
        <w:t xml:space="preserve">el que s’estableix </w:t>
      </w:r>
      <w:r w:rsidRPr="00A9773F">
        <w:rPr>
          <w:rFonts w:ascii="Arial" w:hAnsi="Arial" w:cs="Arial"/>
        </w:rPr>
        <w:t>el Mecanism</w:t>
      </w:r>
      <w:r>
        <w:rPr>
          <w:rFonts w:ascii="Arial" w:hAnsi="Arial" w:cs="Arial"/>
        </w:rPr>
        <w:t>e</w:t>
      </w:r>
      <w:r w:rsidRPr="00A9773F">
        <w:rPr>
          <w:rFonts w:ascii="Arial" w:hAnsi="Arial" w:cs="Arial"/>
        </w:rPr>
        <w:t xml:space="preserve"> de Recuperació </w:t>
      </w:r>
      <w:r>
        <w:rPr>
          <w:rFonts w:ascii="Arial" w:hAnsi="Arial" w:cs="Arial"/>
        </w:rPr>
        <w:t xml:space="preserve">i </w:t>
      </w:r>
      <w:r w:rsidRPr="00A9773F">
        <w:rPr>
          <w:rFonts w:ascii="Arial" w:hAnsi="Arial" w:cs="Arial"/>
        </w:rPr>
        <w:t>Resili</w:t>
      </w:r>
      <w:r>
        <w:rPr>
          <w:rFonts w:ascii="Arial" w:hAnsi="Arial" w:cs="Arial"/>
        </w:rPr>
        <w:t>è</w:t>
      </w:r>
      <w:r w:rsidRPr="00A9773F">
        <w:rPr>
          <w:rFonts w:ascii="Arial" w:hAnsi="Arial" w:cs="Arial"/>
        </w:rPr>
        <w:t>ncia.</w:t>
      </w:r>
    </w:p>
    <w:p w14:paraId="36C01B91" w14:textId="77777777" w:rsidR="00724C74" w:rsidRPr="00A9773F" w:rsidRDefault="00724C74" w:rsidP="00724C74">
      <w:pPr>
        <w:spacing w:before="240" w:after="120"/>
        <w:jc w:val="both"/>
        <w:rPr>
          <w:rFonts w:ascii="Arial" w:hAnsi="Arial" w:cs="Arial"/>
          <w:b/>
          <w:bCs/>
        </w:rPr>
      </w:pPr>
      <w:r w:rsidRPr="00A9773F">
        <w:rPr>
          <w:rFonts w:ascii="Arial" w:hAnsi="Arial" w:cs="Arial"/>
          <w:b/>
          <w:bCs/>
        </w:rPr>
        <w:t xml:space="preserve">Normativa estatal </w:t>
      </w:r>
    </w:p>
    <w:p w14:paraId="02EE6923" w14:textId="77777777" w:rsidR="00724C74" w:rsidRPr="00A9773F" w:rsidRDefault="00724C74" w:rsidP="00724C74">
      <w:pPr>
        <w:spacing w:before="120" w:after="120"/>
        <w:jc w:val="both"/>
        <w:rPr>
          <w:rFonts w:ascii="Arial" w:hAnsi="Arial" w:cs="Arial"/>
        </w:rPr>
      </w:pPr>
      <w:r w:rsidRPr="00A9773F">
        <w:rPr>
          <w:rFonts w:ascii="Arial" w:hAnsi="Arial" w:cs="Arial"/>
        </w:rPr>
        <w:t>L</w:t>
      </w:r>
      <w:r>
        <w:rPr>
          <w:rFonts w:ascii="Arial" w:hAnsi="Arial" w:cs="Arial"/>
        </w:rPr>
        <w:t>l</w:t>
      </w:r>
      <w:r w:rsidRPr="00A9773F">
        <w:rPr>
          <w:rFonts w:ascii="Arial" w:hAnsi="Arial" w:cs="Arial"/>
        </w:rPr>
        <w:t>e</w:t>
      </w:r>
      <w:r>
        <w:rPr>
          <w:rFonts w:ascii="Arial" w:hAnsi="Arial" w:cs="Arial"/>
        </w:rPr>
        <w:t>i</w:t>
      </w:r>
      <w:r w:rsidRPr="00A9773F">
        <w:rPr>
          <w:rFonts w:ascii="Arial" w:hAnsi="Arial" w:cs="Arial"/>
        </w:rPr>
        <w:t xml:space="preserve"> 53/1984, de 26 de </w:t>
      </w:r>
      <w:r>
        <w:rPr>
          <w:rFonts w:ascii="Arial" w:hAnsi="Arial" w:cs="Arial"/>
        </w:rPr>
        <w:t>desembre</w:t>
      </w:r>
      <w:r w:rsidRPr="00A9773F">
        <w:rPr>
          <w:rFonts w:ascii="Arial" w:hAnsi="Arial" w:cs="Arial"/>
        </w:rPr>
        <w:t>, d</w:t>
      </w:r>
      <w:r>
        <w:rPr>
          <w:rFonts w:ascii="Arial" w:hAnsi="Arial" w:cs="Arial"/>
        </w:rPr>
        <w:t xml:space="preserve">’incompatibilitats </w:t>
      </w:r>
      <w:r w:rsidRPr="00A9773F">
        <w:rPr>
          <w:rFonts w:ascii="Arial" w:hAnsi="Arial" w:cs="Arial"/>
        </w:rPr>
        <w:t xml:space="preserve">del </w:t>
      </w:r>
      <w:r>
        <w:rPr>
          <w:rFonts w:ascii="Arial" w:hAnsi="Arial" w:cs="Arial"/>
        </w:rPr>
        <w:t>p</w:t>
      </w:r>
      <w:r w:rsidRPr="00A9773F">
        <w:rPr>
          <w:rFonts w:ascii="Arial" w:hAnsi="Arial" w:cs="Arial"/>
        </w:rPr>
        <w:t xml:space="preserve">ersonal al </w:t>
      </w:r>
      <w:r>
        <w:rPr>
          <w:rFonts w:ascii="Arial" w:hAnsi="Arial" w:cs="Arial"/>
        </w:rPr>
        <w:t>s</w:t>
      </w:r>
      <w:r w:rsidRPr="00A9773F">
        <w:rPr>
          <w:rFonts w:ascii="Arial" w:hAnsi="Arial" w:cs="Arial"/>
        </w:rPr>
        <w:t>erv</w:t>
      </w:r>
      <w:r>
        <w:rPr>
          <w:rFonts w:ascii="Arial" w:hAnsi="Arial" w:cs="Arial"/>
        </w:rPr>
        <w:t xml:space="preserve">ei </w:t>
      </w:r>
      <w:r w:rsidRPr="00A9773F">
        <w:rPr>
          <w:rFonts w:ascii="Arial" w:hAnsi="Arial" w:cs="Arial"/>
        </w:rPr>
        <w:t>de l</w:t>
      </w:r>
      <w:r>
        <w:rPr>
          <w:rFonts w:ascii="Arial" w:hAnsi="Arial" w:cs="Arial"/>
        </w:rPr>
        <w:t>e</w:t>
      </w:r>
      <w:r w:rsidRPr="00A9773F">
        <w:rPr>
          <w:rFonts w:ascii="Arial" w:hAnsi="Arial" w:cs="Arial"/>
        </w:rPr>
        <w:t>s Administracions Públi</w:t>
      </w:r>
      <w:r>
        <w:rPr>
          <w:rFonts w:ascii="Arial" w:hAnsi="Arial" w:cs="Arial"/>
        </w:rPr>
        <w:t>ques</w:t>
      </w:r>
      <w:r w:rsidRPr="00A9773F">
        <w:rPr>
          <w:rFonts w:ascii="Arial" w:hAnsi="Arial" w:cs="Arial"/>
        </w:rPr>
        <w:t>.</w:t>
      </w:r>
    </w:p>
    <w:p w14:paraId="0F4426EE" w14:textId="77777777" w:rsidR="00724C74" w:rsidRPr="00A9773F" w:rsidRDefault="00724C74" w:rsidP="00724C74">
      <w:pPr>
        <w:spacing w:before="120" w:after="120"/>
        <w:jc w:val="both"/>
        <w:rPr>
          <w:rFonts w:ascii="Arial" w:hAnsi="Arial" w:cs="Arial"/>
        </w:rPr>
      </w:pPr>
      <w:r>
        <w:rPr>
          <w:rFonts w:ascii="Arial" w:hAnsi="Arial" w:cs="Arial"/>
        </w:rPr>
        <w:t xml:space="preserve">Llei </w:t>
      </w:r>
      <w:r w:rsidRPr="00A9773F">
        <w:rPr>
          <w:rFonts w:ascii="Arial" w:hAnsi="Arial" w:cs="Arial"/>
        </w:rPr>
        <w:t>7/1985, de 2 d</w:t>
      </w:r>
      <w:r>
        <w:rPr>
          <w:rFonts w:ascii="Arial" w:hAnsi="Arial" w:cs="Arial"/>
        </w:rPr>
        <w:t>’abril</w:t>
      </w:r>
      <w:r w:rsidRPr="00A9773F">
        <w:rPr>
          <w:rFonts w:ascii="Arial" w:hAnsi="Arial" w:cs="Arial"/>
        </w:rPr>
        <w:t xml:space="preserve">, </w:t>
      </w:r>
      <w:r>
        <w:rPr>
          <w:rFonts w:ascii="Arial" w:hAnsi="Arial" w:cs="Arial"/>
        </w:rPr>
        <w:t>r</w:t>
      </w:r>
      <w:r w:rsidRPr="00A9773F">
        <w:rPr>
          <w:rFonts w:ascii="Arial" w:hAnsi="Arial" w:cs="Arial"/>
        </w:rPr>
        <w:t>eguladora de</w:t>
      </w:r>
      <w:r>
        <w:rPr>
          <w:rFonts w:ascii="Arial" w:hAnsi="Arial" w:cs="Arial"/>
        </w:rPr>
        <w:t xml:space="preserve"> les bases de règim local</w:t>
      </w:r>
      <w:r w:rsidRPr="00A9773F">
        <w:rPr>
          <w:rFonts w:ascii="Arial" w:hAnsi="Arial" w:cs="Arial"/>
        </w:rPr>
        <w:t xml:space="preserve">. </w:t>
      </w:r>
    </w:p>
    <w:p w14:paraId="44962951" w14:textId="77777777" w:rsidR="00724C74" w:rsidRPr="00A9773F" w:rsidRDefault="00724C74" w:rsidP="00724C74">
      <w:pPr>
        <w:spacing w:before="120" w:after="120"/>
        <w:jc w:val="both"/>
        <w:rPr>
          <w:rFonts w:ascii="Arial" w:hAnsi="Arial" w:cs="Arial"/>
        </w:rPr>
      </w:pPr>
      <w:r w:rsidRPr="00A9773F">
        <w:rPr>
          <w:rFonts w:ascii="Arial" w:hAnsi="Arial" w:cs="Arial"/>
        </w:rPr>
        <w:t>L</w:t>
      </w:r>
      <w:r>
        <w:rPr>
          <w:rFonts w:ascii="Arial" w:hAnsi="Arial" w:cs="Arial"/>
        </w:rPr>
        <w:t xml:space="preserve">lei </w:t>
      </w:r>
      <w:r w:rsidRPr="00A9773F">
        <w:rPr>
          <w:rFonts w:ascii="Arial" w:hAnsi="Arial" w:cs="Arial"/>
        </w:rPr>
        <w:t>38/2003, de 17 de nov</w:t>
      </w:r>
      <w:r>
        <w:rPr>
          <w:rFonts w:ascii="Arial" w:hAnsi="Arial" w:cs="Arial"/>
        </w:rPr>
        <w:t>embre</w:t>
      </w:r>
      <w:r w:rsidRPr="00A9773F">
        <w:rPr>
          <w:rFonts w:ascii="Arial" w:hAnsi="Arial" w:cs="Arial"/>
        </w:rPr>
        <w:t xml:space="preserve">, </w:t>
      </w:r>
      <w:r>
        <w:rPr>
          <w:rFonts w:ascii="Arial" w:hAnsi="Arial" w:cs="Arial"/>
        </w:rPr>
        <w:t>g</w:t>
      </w:r>
      <w:r w:rsidRPr="00A9773F">
        <w:rPr>
          <w:rFonts w:ascii="Arial" w:hAnsi="Arial" w:cs="Arial"/>
        </w:rPr>
        <w:t xml:space="preserve">eneral de </w:t>
      </w:r>
      <w:r>
        <w:rPr>
          <w:rFonts w:ascii="Arial" w:hAnsi="Arial" w:cs="Arial"/>
        </w:rPr>
        <w:t>subvencions</w:t>
      </w:r>
      <w:r w:rsidRPr="00A9773F">
        <w:rPr>
          <w:rFonts w:ascii="Arial" w:hAnsi="Arial" w:cs="Arial"/>
        </w:rPr>
        <w:t>.</w:t>
      </w:r>
    </w:p>
    <w:p w14:paraId="4FBBE363" w14:textId="77777777" w:rsidR="00724C74" w:rsidRPr="00A9773F" w:rsidRDefault="00724C74" w:rsidP="00724C74">
      <w:pPr>
        <w:spacing w:before="120" w:after="120"/>
        <w:jc w:val="both"/>
        <w:rPr>
          <w:rFonts w:ascii="Arial" w:hAnsi="Arial" w:cs="Arial"/>
        </w:rPr>
      </w:pPr>
      <w:r>
        <w:rPr>
          <w:rFonts w:ascii="Arial" w:hAnsi="Arial" w:cs="Arial"/>
        </w:rPr>
        <w:t xml:space="preserve">Llei </w:t>
      </w:r>
      <w:r w:rsidRPr="00A9773F">
        <w:rPr>
          <w:rFonts w:ascii="Arial" w:hAnsi="Arial" w:cs="Arial"/>
        </w:rPr>
        <w:t xml:space="preserve">19/2013, de 9 de </w:t>
      </w:r>
      <w:r>
        <w:rPr>
          <w:rFonts w:ascii="Arial" w:hAnsi="Arial" w:cs="Arial"/>
        </w:rPr>
        <w:t xml:space="preserve">desembre, </w:t>
      </w:r>
      <w:r w:rsidRPr="00A9773F">
        <w:rPr>
          <w:rFonts w:ascii="Arial" w:hAnsi="Arial" w:cs="Arial"/>
        </w:rPr>
        <w:t xml:space="preserve">de transparència, </w:t>
      </w:r>
      <w:r>
        <w:rPr>
          <w:rFonts w:ascii="Arial" w:hAnsi="Arial" w:cs="Arial"/>
        </w:rPr>
        <w:t xml:space="preserve">dret d’accés </w:t>
      </w:r>
      <w:r w:rsidRPr="00A9773F">
        <w:rPr>
          <w:rFonts w:ascii="Arial" w:hAnsi="Arial" w:cs="Arial"/>
        </w:rPr>
        <w:t xml:space="preserve">a la informació pública </w:t>
      </w:r>
      <w:r>
        <w:rPr>
          <w:rFonts w:ascii="Arial" w:hAnsi="Arial" w:cs="Arial"/>
        </w:rPr>
        <w:t>i bon govern</w:t>
      </w:r>
      <w:r w:rsidRPr="00A9773F">
        <w:rPr>
          <w:rFonts w:ascii="Arial" w:hAnsi="Arial" w:cs="Arial"/>
        </w:rPr>
        <w:t xml:space="preserve">. </w:t>
      </w:r>
    </w:p>
    <w:p w14:paraId="760F3A6F" w14:textId="79AFD148" w:rsidR="00724C74" w:rsidRDefault="00724C74" w:rsidP="00724C74">
      <w:pPr>
        <w:spacing w:before="120" w:after="120"/>
        <w:jc w:val="both"/>
        <w:rPr>
          <w:rFonts w:ascii="Arial" w:hAnsi="Arial" w:cs="Arial"/>
        </w:rPr>
      </w:pPr>
      <w:r>
        <w:rPr>
          <w:rFonts w:ascii="Arial" w:hAnsi="Arial" w:cs="Arial"/>
        </w:rPr>
        <w:t xml:space="preserve">Llei </w:t>
      </w:r>
      <w:r w:rsidRPr="00A9773F">
        <w:rPr>
          <w:rFonts w:ascii="Arial" w:hAnsi="Arial" w:cs="Arial"/>
        </w:rPr>
        <w:t>3/2015, de 30 de mar</w:t>
      </w:r>
      <w:r>
        <w:rPr>
          <w:rFonts w:ascii="Arial" w:hAnsi="Arial" w:cs="Arial"/>
        </w:rPr>
        <w:t>ç</w:t>
      </w:r>
      <w:r w:rsidRPr="00A9773F">
        <w:rPr>
          <w:rFonts w:ascii="Arial" w:hAnsi="Arial" w:cs="Arial"/>
        </w:rPr>
        <w:t>, reguladora de</w:t>
      </w:r>
      <w:r>
        <w:rPr>
          <w:rFonts w:ascii="Arial" w:hAnsi="Arial" w:cs="Arial"/>
        </w:rPr>
        <w:t xml:space="preserve"> </w:t>
      </w:r>
      <w:r w:rsidRPr="00A9773F">
        <w:rPr>
          <w:rFonts w:ascii="Arial" w:hAnsi="Arial" w:cs="Arial"/>
        </w:rPr>
        <w:t>l</w:t>
      </w:r>
      <w:r>
        <w:rPr>
          <w:rFonts w:ascii="Arial" w:hAnsi="Arial" w:cs="Arial"/>
        </w:rPr>
        <w:t>’exercici de l’alt càrrec de l’</w:t>
      </w:r>
      <w:r w:rsidRPr="00A9773F">
        <w:rPr>
          <w:rFonts w:ascii="Arial" w:hAnsi="Arial" w:cs="Arial"/>
        </w:rPr>
        <w:t xml:space="preserve">Administració </w:t>
      </w:r>
      <w:r>
        <w:rPr>
          <w:rFonts w:ascii="Arial" w:hAnsi="Arial" w:cs="Arial"/>
        </w:rPr>
        <w:t>g</w:t>
      </w:r>
      <w:r w:rsidRPr="00A9773F">
        <w:rPr>
          <w:rFonts w:ascii="Arial" w:hAnsi="Arial" w:cs="Arial"/>
        </w:rPr>
        <w:t>eneral de</w:t>
      </w:r>
      <w:r>
        <w:rPr>
          <w:rFonts w:ascii="Arial" w:hAnsi="Arial" w:cs="Arial"/>
        </w:rPr>
        <w:t xml:space="preserve"> </w:t>
      </w:r>
      <w:r w:rsidRPr="00A9773F">
        <w:rPr>
          <w:rFonts w:ascii="Arial" w:hAnsi="Arial" w:cs="Arial"/>
        </w:rPr>
        <w:t>l</w:t>
      </w:r>
      <w:r>
        <w:rPr>
          <w:rFonts w:ascii="Arial" w:hAnsi="Arial" w:cs="Arial"/>
        </w:rPr>
        <w:t>’Estat</w:t>
      </w:r>
      <w:r w:rsidRPr="00A9773F">
        <w:rPr>
          <w:rFonts w:ascii="Arial" w:hAnsi="Arial" w:cs="Arial"/>
        </w:rPr>
        <w:t>.</w:t>
      </w:r>
    </w:p>
    <w:p w14:paraId="68FCA9CB" w14:textId="3B7F800A" w:rsidR="0063587C" w:rsidRPr="00A9773F" w:rsidRDefault="0063587C" w:rsidP="00724C74">
      <w:pPr>
        <w:spacing w:before="120" w:after="120"/>
        <w:jc w:val="both"/>
        <w:rPr>
          <w:rFonts w:ascii="Arial" w:hAnsi="Arial" w:cs="Arial"/>
        </w:rPr>
      </w:pPr>
      <w:r w:rsidRPr="00E37709">
        <w:rPr>
          <w:rFonts w:ascii="Arial" w:hAnsi="Arial" w:cs="Arial"/>
        </w:rPr>
        <w:t>Reial Decret Legislatiu 5/2015, de 30 d’octubre, text refós de l’Estatut Bàsic de l’Empleat Públic.</w:t>
      </w:r>
      <w:r>
        <w:rPr>
          <w:rFonts w:ascii="Arial" w:hAnsi="Arial" w:cs="Arial"/>
        </w:rPr>
        <w:t xml:space="preserve"> </w:t>
      </w:r>
    </w:p>
    <w:p w14:paraId="41419CA0" w14:textId="77777777" w:rsidR="00724C74" w:rsidRPr="00A9773F" w:rsidRDefault="00724C74" w:rsidP="00724C74">
      <w:pPr>
        <w:spacing w:before="120" w:after="120"/>
        <w:jc w:val="both"/>
        <w:rPr>
          <w:rFonts w:ascii="Arial" w:hAnsi="Arial" w:cs="Arial"/>
        </w:rPr>
      </w:pPr>
      <w:r w:rsidRPr="00A9773F">
        <w:rPr>
          <w:rFonts w:ascii="Arial" w:hAnsi="Arial" w:cs="Arial"/>
        </w:rPr>
        <w:t>Re</w:t>
      </w:r>
      <w:r>
        <w:rPr>
          <w:rFonts w:ascii="Arial" w:hAnsi="Arial" w:cs="Arial"/>
        </w:rPr>
        <w:t>i</w:t>
      </w:r>
      <w:r w:rsidRPr="00A9773F">
        <w:rPr>
          <w:rFonts w:ascii="Arial" w:hAnsi="Arial" w:cs="Arial"/>
        </w:rPr>
        <w:t>al Decret 424/2017, de 28 d</w:t>
      </w:r>
      <w:r>
        <w:rPr>
          <w:rFonts w:ascii="Arial" w:hAnsi="Arial" w:cs="Arial"/>
        </w:rPr>
        <w:t>’abril</w:t>
      </w:r>
      <w:r w:rsidRPr="00A9773F">
        <w:rPr>
          <w:rFonts w:ascii="Arial" w:hAnsi="Arial" w:cs="Arial"/>
        </w:rPr>
        <w:t>, p</w:t>
      </w:r>
      <w:r>
        <w:rPr>
          <w:rFonts w:ascii="Arial" w:hAnsi="Arial" w:cs="Arial"/>
        </w:rPr>
        <w:t xml:space="preserve">el qual es regula el règim jurídic del control intern de les entitats del </w:t>
      </w:r>
      <w:r w:rsidRPr="00A9773F">
        <w:rPr>
          <w:rFonts w:ascii="Arial" w:hAnsi="Arial" w:cs="Arial"/>
        </w:rPr>
        <w:t>Sector Públic Local.</w:t>
      </w:r>
    </w:p>
    <w:p w14:paraId="0D2279F9" w14:textId="77777777" w:rsidR="00724C74" w:rsidRPr="00A9773F" w:rsidRDefault="00724C74" w:rsidP="00724C74">
      <w:pPr>
        <w:spacing w:before="120" w:after="120"/>
        <w:jc w:val="both"/>
        <w:rPr>
          <w:rFonts w:ascii="Arial" w:hAnsi="Arial" w:cs="Arial"/>
        </w:rPr>
      </w:pPr>
      <w:r>
        <w:rPr>
          <w:rFonts w:ascii="Arial" w:hAnsi="Arial" w:cs="Arial"/>
        </w:rPr>
        <w:t xml:space="preserve">Llei </w:t>
      </w:r>
      <w:r w:rsidRPr="00A9773F">
        <w:rPr>
          <w:rFonts w:ascii="Arial" w:hAnsi="Arial" w:cs="Arial"/>
        </w:rPr>
        <w:t>9/2017, de 8 de novembre, de contra</w:t>
      </w:r>
      <w:r>
        <w:rPr>
          <w:rFonts w:ascii="Arial" w:hAnsi="Arial" w:cs="Arial"/>
        </w:rPr>
        <w:t>ctes del sector públic</w:t>
      </w:r>
      <w:r w:rsidRPr="00A9773F">
        <w:rPr>
          <w:rFonts w:ascii="Arial" w:hAnsi="Arial" w:cs="Arial"/>
        </w:rPr>
        <w:t>.</w:t>
      </w:r>
    </w:p>
    <w:p w14:paraId="7EAE02BF" w14:textId="77777777" w:rsidR="00724C74" w:rsidRPr="00A9773F" w:rsidRDefault="00724C74" w:rsidP="00724C74">
      <w:pPr>
        <w:spacing w:before="120" w:after="120"/>
        <w:jc w:val="both"/>
        <w:rPr>
          <w:rFonts w:ascii="Arial" w:hAnsi="Arial" w:cs="Arial"/>
        </w:rPr>
      </w:pPr>
      <w:r w:rsidRPr="00A9773F">
        <w:rPr>
          <w:rFonts w:ascii="Arial" w:hAnsi="Arial" w:cs="Arial"/>
        </w:rPr>
        <w:t>Re</w:t>
      </w:r>
      <w:r>
        <w:rPr>
          <w:rFonts w:ascii="Arial" w:hAnsi="Arial" w:cs="Arial"/>
        </w:rPr>
        <w:t>i</w:t>
      </w:r>
      <w:r w:rsidRPr="00A9773F">
        <w:rPr>
          <w:rFonts w:ascii="Arial" w:hAnsi="Arial" w:cs="Arial"/>
        </w:rPr>
        <w:t>al Decret 128/2018, de 16 de mar</w:t>
      </w:r>
      <w:r>
        <w:rPr>
          <w:rFonts w:ascii="Arial" w:hAnsi="Arial" w:cs="Arial"/>
        </w:rPr>
        <w:t>ç,</w:t>
      </w:r>
      <w:r w:rsidRPr="00A9773F">
        <w:rPr>
          <w:rFonts w:ascii="Arial" w:hAnsi="Arial" w:cs="Arial"/>
        </w:rPr>
        <w:t xml:space="preserve"> </w:t>
      </w:r>
      <w:r>
        <w:rPr>
          <w:rFonts w:ascii="Arial" w:hAnsi="Arial" w:cs="Arial"/>
        </w:rPr>
        <w:t>pel qual es regula el règim jurídic dels funcionaris d’</w:t>
      </w:r>
      <w:r w:rsidRPr="00A9773F">
        <w:rPr>
          <w:rFonts w:ascii="Arial" w:hAnsi="Arial" w:cs="Arial"/>
        </w:rPr>
        <w:t xml:space="preserve">Administració </w:t>
      </w:r>
      <w:r>
        <w:rPr>
          <w:rFonts w:ascii="Arial" w:hAnsi="Arial" w:cs="Arial"/>
        </w:rPr>
        <w:t>l</w:t>
      </w:r>
      <w:r w:rsidRPr="00A9773F">
        <w:rPr>
          <w:rFonts w:ascii="Arial" w:hAnsi="Arial" w:cs="Arial"/>
        </w:rPr>
        <w:t xml:space="preserve">ocal </w:t>
      </w:r>
      <w:r>
        <w:rPr>
          <w:rFonts w:ascii="Arial" w:hAnsi="Arial" w:cs="Arial"/>
        </w:rPr>
        <w:t>amb habilitació de caràcter nacional</w:t>
      </w:r>
      <w:r w:rsidRPr="00A9773F">
        <w:rPr>
          <w:rFonts w:ascii="Arial" w:hAnsi="Arial" w:cs="Arial"/>
        </w:rPr>
        <w:t>.</w:t>
      </w:r>
    </w:p>
    <w:p w14:paraId="74AC498D" w14:textId="77777777" w:rsidR="00724C74" w:rsidRPr="00A9773F" w:rsidRDefault="00724C74" w:rsidP="00724C74">
      <w:pPr>
        <w:spacing w:before="120" w:after="120"/>
        <w:jc w:val="both"/>
        <w:rPr>
          <w:rFonts w:ascii="Arial" w:hAnsi="Arial" w:cs="Arial"/>
        </w:rPr>
      </w:pPr>
      <w:r w:rsidRPr="00A9773F">
        <w:rPr>
          <w:rFonts w:ascii="Arial" w:hAnsi="Arial" w:cs="Arial"/>
        </w:rPr>
        <w:t>Re</w:t>
      </w:r>
      <w:r>
        <w:rPr>
          <w:rFonts w:ascii="Arial" w:hAnsi="Arial" w:cs="Arial"/>
        </w:rPr>
        <w:t>i</w:t>
      </w:r>
      <w:r w:rsidRPr="00A9773F">
        <w:rPr>
          <w:rFonts w:ascii="Arial" w:hAnsi="Arial" w:cs="Arial"/>
        </w:rPr>
        <w:t>al Decret</w:t>
      </w:r>
      <w:r>
        <w:rPr>
          <w:rFonts w:ascii="Arial" w:hAnsi="Arial" w:cs="Arial"/>
        </w:rPr>
        <w:t xml:space="preserve"> llei</w:t>
      </w:r>
      <w:r w:rsidRPr="00A9773F">
        <w:rPr>
          <w:rFonts w:ascii="Arial" w:hAnsi="Arial" w:cs="Arial"/>
        </w:rPr>
        <w:t xml:space="preserve"> 36/2020, de 30 de </w:t>
      </w:r>
      <w:r>
        <w:rPr>
          <w:rFonts w:ascii="Arial" w:hAnsi="Arial" w:cs="Arial"/>
        </w:rPr>
        <w:t>desembre</w:t>
      </w:r>
      <w:r w:rsidRPr="00A9773F">
        <w:rPr>
          <w:rFonts w:ascii="Arial" w:hAnsi="Arial" w:cs="Arial"/>
        </w:rPr>
        <w:t xml:space="preserve">, </w:t>
      </w:r>
      <w:r>
        <w:rPr>
          <w:rFonts w:ascii="Arial" w:hAnsi="Arial" w:cs="Arial"/>
        </w:rPr>
        <w:t xml:space="preserve">pel qual s’aproven mesures urgents per a la modernització </w:t>
      </w:r>
      <w:r w:rsidRPr="00A9773F">
        <w:rPr>
          <w:rFonts w:ascii="Arial" w:hAnsi="Arial" w:cs="Arial"/>
        </w:rPr>
        <w:t>de l</w:t>
      </w:r>
      <w:r>
        <w:rPr>
          <w:rFonts w:ascii="Arial" w:hAnsi="Arial" w:cs="Arial"/>
        </w:rPr>
        <w:t>’</w:t>
      </w:r>
      <w:r w:rsidRPr="00A9773F">
        <w:rPr>
          <w:rFonts w:ascii="Arial" w:hAnsi="Arial" w:cs="Arial"/>
        </w:rPr>
        <w:t xml:space="preserve">Administració Pública </w:t>
      </w:r>
      <w:r>
        <w:rPr>
          <w:rFonts w:ascii="Arial" w:hAnsi="Arial" w:cs="Arial"/>
        </w:rPr>
        <w:t xml:space="preserve">i per a l’execució </w:t>
      </w:r>
      <w:r w:rsidRPr="00A9773F">
        <w:rPr>
          <w:rFonts w:ascii="Arial" w:hAnsi="Arial" w:cs="Arial"/>
        </w:rPr>
        <w:t xml:space="preserve">del Pla de Recuperació, Transformació </w:t>
      </w:r>
      <w:r>
        <w:rPr>
          <w:rFonts w:ascii="Arial" w:hAnsi="Arial" w:cs="Arial"/>
        </w:rPr>
        <w:t>i</w:t>
      </w:r>
      <w:r w:rsidRPr="00A9773F">
        <w:rPr>
          <w:rFonts w:ascii="Arial" w:hAnsi="Arial" w:cs="Arial"/>
        </w:rPr>
        <w:t xml:space="preserve"> Resiliència.</w:t>
      </w:r>
    </w:p>
    <w:p w14:paraId="108EA348" w14:textId="77777777" w:rsidR="00724C74" w:rsidRPr="00A9773F" w:rsidRDefault="00724C74" w:rsidP="00724C74">
      <w:pPr>
        <w:spacing w:before="120" w:after="120"/>
        <w:jc w:val="both"/>
        <w:rPr>
          <w:rFonts w:ascii="Arial" w:hAnsi="Arial" w:cs="Arial"/>
        </w:rPr>
      </w:pPr>
      <w:r w:rsidRPr="00A9773F">
        <w:rPr>
          <w:rFonts w:ascii="Arial" w:hAnsi="Arial" w:cs="Arial"/>
        </w:rPr>
        <w:t>Ord</w:t>
      </w:r>
      <w:r>
        <w:rPr>
          <w:rFonts w:ascii="Arial" w:hAnsi="Arial" w:cs="Arial"/>
        </w:rPr>
        <w:t>r</w:t>
      </w:r>
      <w:r w:rsidRPr="00A9773F">
        <w:rPr>
          <w:rFonts w:ascii="Arial" w:hAnsi="Arial" w:cs="Arial"/>
        </w:rPr>
        <w:t>e HFP 1030/2021</w:t>
      </w:r>
      <w:r>
        <w:rPr>
          <w:rFonts w:ascii="Arial" w:hAnsi="Arial" w:cs="Arial"/>
        </w:rPr>
        <w:t xml:space="preserve">, </w:t>
      </w:r>
      <w:r w:rsidRPr="00A9773F">
        <w:rPr>
          <w:rFonts w:ascii="Arial" w:hAnsi="Arial" w:cs="Arial"/>
        </w:rPr>
        <w:t xml:space="preserve">de 29 de </w:t>
      </w:r>
      <w:r>
        <w:rPr>
          <w:rFonts w:ascii="Arial" w:hAnsi="Arial" w:cs="Arial"/>
        </w:rPr>
        <w:t>setembre,</w:t>
      </w:r>
      <w:r w:rsidRPr="00A9773F">
        <w:rPr>
          <w:rFonts w:ascii="Arial" w:hAnsi="Arial" w:cs="Arial"/>
        </w:rPr>
        <w:t xml:space="preserve"> p</w:t>
      </w:r>
      <w:r>
        <w:rPr>
          <w:rFonts w:ascii="Arial" w:hAnsi="Arial" w:cs="Arial"/>
        </w:rPr>
        <w:t xml:space="preserve">er la qual es configura </w:t>
      </w:r>
      <w:r w:rsidRPr="00A9773F">
        <w:rPr>
          <w:rFonts w:ascii="Arial" w:hAnsi="Arial" w:cs="Arial"/>
        </w:rPr>
        <w:t xml:space="preserve">el sistema de gestió del Pla de Recuperació, Transformació </w:t>
      </w:r>
      <w:r>
        <w:rPr>
          <w:rFonts w:ascii="Arial" w:hAnsi="Arial" w:cs="Arial"/>
        </w:rPr>
        <w:t xml:space="preserve">i </w:t>
      </w:r>
      <w:r w:rsidRPr="00A9773F">
        <w:rPr>
          <w:rFonts w:ascii="Arial" w:hAnsi="Arial" w:cs="Arial"/>
        </w:rPr>
        <w:t>Resiliència.</w:t>
      </w:r>
    </w:p>
    <w:p w14:paraId="4B1ABAC7" w14:textId="5C41EE04" w:rsidR="00724C74" w:rsidRDefault="00724C74" w:rsidP="00724C74">
      <w:pPr>
        <w:rPr>
          <w:rFonts w:ascii="Arial" w:hAnsi="Arial" w:cs="Arial"/>
          <w:b/>
          <w:bCs/>
        </w:rPr>
      </w:pPr>
      <w:r>
        <w:rPr>
          <w:rFonts w:ascii="Arial" w:hAnsi="Arial" w:cs="Arial"/>
          <w:b/>
          <w:bCs/>
        </w:rPr>
        <w:t>Normativa autonòmica dels Illes Balears</w:t>
      </w:r>
      <w:r w:rsidRPr="00A9773F">
        <w:rPr>
          <w:rFonts w:ascii="Arial" w:hAnsi="Arial" w:cs="Arial"/>
          <w:b/>
          <w:bCs/>
        </w:rPr>
        <w:t xml:space="preserve"> </w:t>
      </w:r>
    </w:p>
    <w:p w14:paraId="68550038" w14:textId="5D332FFD" w:rsidR="002D0DC1" w:rsidRPr="00B3473C" w:rsidRDefault="002D0DC1" w:rsidP="00724C74">
      <w:pPr>
        <w:rPr>
          <w:rFonts w:ascii="Arial" w:hAnsi="Arial" w:cs="Arial"/>
        </w:rPr>
      </w:pPr>
      <w:r w:rsidRPr="00B3473C">
        <w:rPr>
          <w:rFonts w:ascii="Arial" w:hAnsi="Arial" w:cs="Arial"/>
        </w:rPr>
        <w:t>Llei 4/2011, de 31 de març, de bona administració i del bon govern de les Illes Balears</w:t>
      </w:r>
    </w:p>
    <w:p w14:paraId="0FC4DE9F" w14:textId="081DCB32" w:rsidR="002D0DC1" w:rsidRPr="00B3473C" w:rsidRDefault="002D0DC1" w:rsidP="00724C74">
      <w:pPr>
        <w:rPr>
          <w:rFonts w:ascii="Arial" w:hAnsi="Arial" w:cs="Arial"/>
        </w:rPr>
      </w:pPr>
      <w:r w:rsidRPr="00B3473C">
        <w:rPr>
          <w:rFonts w:ascii="Arial" w:hAnsi="Arial" w:cs="Arial"/>
        </w:rPr>
        <w:t>Llei 16/2016, de 9 de desembre, de creació de l’Oficina de Prevenció i Lluita contra la corrupció a les Illes Balears</w:t>
      </w:r>
    </w:p>
    <w:p w14:paraId="7A08F548" w14:textId="6D832BF2" w:rsidR="002D0DC1" w:rsidRPr="00B3473C" w:rsidRDefault="002D0DC1" w:rsidP="00724C74">
      <w:pPr>
        <w:rPr>
          <w:rFonts w:ascii="Arial" w:hAnsi="Arial" w:cs="Arial"/>
          <w:sz w:val="28"/>
          <w:szCs w:val="28"/>
        </w:rPr>
      </w:pPr>
      <w:r w:rsidRPr="00B3473C">
        <w:rPr>
          <w:rFonts w:ascii="Arial" w:hAnsi="Arial" w:cs="Arial"/>
        </w:rPr>
        <w:lastRenderedPageBreak/>
        <w:t xml:space="preserve">Llei 4/2021, de 17 de desembre, de mesures extraordinàries i urgents per executar les actuacions y els projectes que s’han de finançar </w:t>
      </w:r>
      <w:r w:rsidR="00B3473C" w:rsidRPr="00B3473C">
        <w:rPr>
          <w:rFonts w:ascii="Arial" w:hAnsi="Arial" w:cs="Arial"/>
        </w:rPr>
        <w:t xml:space="preserve">amb fons europeus en el marc del Pla de Recuperació, Transformació i Resiliència </w:t>
      </w:r>
    </w:p>
    <w:p w14:paraId="5B7C31EB" w14:textId="77777777" w:rsidR="00724C74" w:rsidRPr="00724C74" w:rsidRDefault="00724C74" w:rsidP="00724C74">
      <w:pPr>
        <w:rPr>
          <w:rFonts w:ascii="Arial" w:hAnsi="Arial"/>
          <w:b/>
          <w:sz w:val="24"/>
          <w:szCs w:val="24"/>
        </w:rPr>
      </w:pPr>
      <w:r>
        <w:rPr>
          <w:rFonts w:ascii="Arial" w:hAnsi="Arial"/>
          <w:b/>
        </w:rPr>
        <w:br w:type="page"/>
      </w:r>
      <w:r w:rsidRPr="00724C74">
        <w:rPr>
          <w:rFonts w:ascii="Arial" w:hAnsi="Arial"/>
          <w:b/>
          <w:sz w:val="24"/>
          <w:szCs w:val="24"/>
        </w:rPr>
        <w:lastRenderedPageBreak/>
        <w:t xml:space="preserve">Introducció </w:t>
      </w:r>
    </w:p>
    <w:p w14:paraId="4693E51A" w14:textId="77777777" w:rsidR="00724C74" w:rsidRPr="004B65B2" w:rsidRDefault="00724C74" w:rsidP="00724C74">
      <w:pPr>
        <w:jc w:val="both"/>
        <w:rPr>
          <w:rFonts w:ascii="Arial" w:hAnsi="Arial"/>
        </w:rPr>
      </w:pPr>
      <w:r w:rsidRPr="004B65B2">
        <w:rPr>
          <w:rFonts w:ascii="Arial" w:hAnsi="Arial"/>
        </w:rPr>
        <w:t>El Consell Europeu va aprovar el 21 de juny del 2020 la creació del programa</w:t>
      </w:r>
      <w:r w:rsidRPr="004B65B2">
        <w:rPr>
          <w:rFonts w:ascii="Arial" w:hAnsi="Arial"/>
          <w:spacing w:val="1"/>
        </w:rPr>
        <w:t xml:space="preserve"> </w:t>
      </w:r>
      <w:r w:rsidRPr="004B65B2">
        <w:rPr>
          <w:rFonts w:ascii="Arial" w:hAnsi="Arial"/>
        </w:rPr>
        <w:t>Next Generation EU (NGEU), un instrument d'estímul econòmic en resposta a la crisi</w:t>
      </w:r>
      <w:r w:rsidRPr="004B65B2">
        <w:rPr>
          <w:rFonts w:ascii="Arial" w:hAnsi="Arial"/>
          <w:spacing w:val="1"/>
        </w:rPr>
        <w:t xml:space="preserve"> </w:t>
      </w:r>
      <w:r w:rsidRPr="004B65B2">
        <w:rPr>
          <w:rFonts w:ascii="Arial" w:hAnsi="Arial"/>
        </w:rPr>
        <w:t>causada pel coronavirus. El Mecanisme per a la Recuperació i la Resiliència (MRR),</w:t>
      </w:r>
      <w:r w:rsidRPr="004B65B2">
        <w:rPr>
          <w:rFonts w:ascii="Arial" w:hAnsi="Arial"/>
          <w:spacing w:val="1"/>
        </w:rPr>
        <w:t xml:space="preserve"> </w:t>
      </w:r>
      <w:r w:rsidRPr="004B65B2">
        <w:rPr>
          <w:rFonts w:ascii="Arial" w:hAnsi="Arial"/>
        </w:rPr>
        <w:t>establert a través del Reglament (UE) 2021/241 del Parlament Europeu i del Consell,</w:t>
      </w:r>
      <w:r w:rsidRPr="004B65B2">
        <w:rPr>
          <w:rFonts w:ascii="Arial" w:hAnsi="Arial"/>
          <w:spacing w:val="1"/>
        </w:rPr>
        <w:t xml:space="preserve"> </w:t>
      </w:r>
      <w:r w:rsidRPr="004B65B2">
        <w:rPr>
          <w:rFonts w:ascii="Arial" w:hAnsi="Arial"/>
        </w:rPr>
        <w:t>de 12 de febrer del 2021, és el nucli d'aquest Fons de Recuperació. L'Instrument</w:t>
      </w:r>
      <w:r w:rsidRPr="004B65B2">
        <w:rPr>
          <w:rFonts w:ascii="Arial" w:hAnsi="Arial"/>
          <w:spacing w:val="1"/>
        </w:rPr>
        <w:t xml:space="preserve"> </w:t>
      </w:r>
      <w:r w:rsidRPr="004B65B2">
        <w:rPr>
          <w:rFonts w:ascii="Arial" w:hAnsi="Arial"/>
        </w:rPr>
        <w:t>Europeu</w:t>
      </w:r>
      <w:r w:rsidRPr="004B65B2">
        <w:rPr>
          <w:rFonts w:ascii="Arial" w:hAnsi="Arial"/>
          <w:spacing w:val="-1"/>
        </w:rPr>
        <w:t xml:space="preserve"> </w:t>
      </w:r>
      <w:r w:rsidRPr="004B65B2">
        <w:rPr>
          <w:rFonts w:ascii="Arial" w:hAnsi="Arial"/>
        </w:rPr>
        <w:t>de</w:t>
      </w:r>
      <w:r w:rsidRPr="004B65B2">
        <w:rPr>
          <w:rFonts w:ascii="Arial" w:hAnsi="Arial"/>
          <w:spacing w:val="-2"/>
        </w:rPr>
        <w:t xml:space="preserve"> </w:t>
      </w:r>
      <w:r w:rsidRPr="004B65B2">
        <w:rPr>
          <w:rFonts w:ascii="Arial" w:hAnsi="Arial"/>
        </w:rPr>
        <w:t>Recuperació</w:t>
      </w:r>
      <w:r w:rsidRPr="004B65B2">
        <w:rPr>
          <w:rFonts w:ascii="Arial" w:hAnsi="Arial"/>
          <w:spacing w:val="-1"/>
        </w:rPr>
        <w:t xml:space="preserve"> </w:t>
      </w:r>
      <w:r w:rsidRPr="004B65B2">
        <w:rPr>
          <w:rFonts w:ascii="Arial" w:hAnsi="Arial"/>
        </w:rPr>
        <w:t>es fonamenta</w:t>
      </w:r>
      <w:r w:rsidRPr="004B65B2">
        <w:rPr>
          <w:rFonts w:ascii="Arial" w:hAnsi="Arial"/>
          <w:spacing w:val="-2"/>
        </w:rPr>
        <w:t xml:space="preserve"> </w:t>
      </w:r>
      <w:r w:rsidRPr="004B65B2">
        <w:rPr>
          <w:rFonts w:ascii="Arial" w:hAnsi="Arial"/>
        </w:rPr>
        <w:t>alhora</w:t>
      </w:r>
      <w:r w:rsidRPr="004B65B2">
        <w:rPr>
          <w:rFonts w:ascii="Arial" w:hAnsi="Arial"/>
          <w:spacing w:val="1"/>
        </w:rPr>
        <w:t xml:space="preserve"> </w:t>
      </w:r>
      <w:r w:rsidRPr="004B65B2">
        <w:rPr>
          <w:rFonts w:ascii="Arial" w:hAnsi="Arial"/>
        </w:rPr>
        <w:t>en</w:t>
      </w:r>
      <w:r w:rsidRPr="004B65B2">
        <w:rPr>
          <w:rFonts w:ascii="Arial" w:hAnsi="Arial"/>
          <w:spacing w:val="-2"/>
        </w:rPr>
        <w:t xml:space="preserve"> </w:t>
      </w:r>
      <w:r w:rsidRPr="004B65B2">
        <w:rPr>
          <w:rFonts w:ascii="Arial" w:hAnsi="Arial"/>
        </w:rPr>
        <w:t>tres pilars:</w:t>
      </w:r>
    </w:p>
    <w:p w14:paraId="32C90364" w14:textId="77777777" w:rsidR="00724C74" w:rsidRPr="004B65B2" w:rsidRDefault="00724C74" w:rsidP="00724C74">
      <w:pPr>
        <w:jc w:val="both"/>
        <w:rPr>
          <w:rFonts w:ascii="Arial" w:hAnsi="Arial"/>
        </w:rPr>
      </w:pPr>
      <w:r w:rsidRPr="004B65B2">
        <w:rPr>
          <w:rFonts w:ascii="Arial" w:hAnsi="Arial"/>
        </w:rPr>
        <w:t>1r) El Mecanisme de Recuperació i Resiliència (MRR), destinat a donar suport als</w:t>
      </w:r>
      <w:r w:rsidRPr="004B65B2">
        <w:rPr>
          <w:rFonts w:ascii="Arial" w:hAnsi="Arial"/>
          <w:spacing w:val="1"/>
        </w:rPr>
        <w:t xml:space="preserve"> </w:t>
      </w:r>
      <w:r w:rsidRPr="004B65B2">
        <w:rPr>
          <w:rFonts w:ascii="Arial" w:hAnsi="Arial"/>
        </w:rPr>
        <w:t>esforços dels estats membres per recuperar-se,</w:t>
      </w:r>
      <w:r w:rsidRPr="004B65B2">
        <w:rPr>
          <w:rFonts w:ascii="Arial" w:hAnsi="Arial"/>
          <w:spacing w:val="1"/>
        </w:rPr>
        <w:t xml:space="preserve"> </w:t>
      </w:r>
      <w:r w:rsidRPr="004B65B2">
        <w:rPr>
          <w:rFonts w:ascii="Arial" w:hAnsi="Arial"/>
        </w:rPr>
        <w:t>a reparar els danys i</w:t>
      </w:r>
      <w:r w:rsidRPr="004B65B2">
        <w:rPr>
          <w:rFonts w:ascii="Arial" w:hAnsi="Arial"/>
          <w:spacing w:val="1"/>
        </w:rPr>
        <w:t xml:space="preserve"> </w:t>
      </w:r>
      <w:r w:rsidRPr="004B65B2">
        <w:rPr>
          <w:rFonts w:ascii="Arial" w:hAnsi="Arial"/>
        </w:rPr>
        <w:t>a</w:t>
      </w:r>
      <w:r w:rsidRPr="004B65B2">
        <w:rPr>
          <w:rFonts w:ascii="Arial" w:hAnsi="Arial"/>
          <w:spacing w:val="1"/>
        </w:rPr>
        <w:t xml:space="preserve"> </w:t>
      </w:r>
      <w:r w:rsidRPr="004B65B2">
        <w:rPr>
          <w:rFonts w:ascii="Arial" w:hAnsi="Arial"/>
        </w:rPr>
        <w:t>sortir</w:t>
      </w:r>
      <w:r w:rsidRPr="004B65B2">
        <w:rPr>
          <w:rFonts w:ascii="Arial" w:hAnsi="Arial"/>
          <w:spacing w:val="1"/>
        </w:rPr>
        <w:t xml:space="preserve"> </w:t>
      </w:r>
      <w:r w:rsidRPr="004B65B2">
        <w:rPr>
          <w:rFonts w:ascii="Arial" w:hAnsi="Arial"/>
        </w:rPr>
        <w:t>reforçats de la crisi, amb un àmbit duplicació estructurat al voltant de sis grans</w:t>
      </w:r>
      <w:r w:rsidRPr="004B65B2">
        <w:rPr>
          <w:rFonts w:ascii="Arial" w:hAnsi="Arial"/>
          <w:spacing w:val="1"/>
        </w:rPr>
        <w:t xml:space="preserve"> </w:t>
      </w:r>
      <w:r w:rsidRPr="004B65B2">
        <w:rPr>
          <w:rFonts w:ascii="Arial" w:hAnsi="Arial"/>
        </w:rPr>
        <w:t>blocs</w:t>
      </w:r>
      <w:r w:rsidRPr="004B65B2">
        <w:rPr>
          <w:rFonts w:ascii="Arial" w:hAnsi="Arial"/>
          <w:spacing w:val="1"/>
        </w:rPr>
        <w:t xml:space="preserve"> </w:t>
      </w:r>
      <w:r w:rsidRPr="004B65B2">
        <w:rPr>
          <w:rFonts w:ascii="Arial" w:hAnsi="Arial"/>
        </w:rPr>
        <w:t>d’actuacions:</w:t>
      </w:r>
      <w:r w:rsidRPr="004B65B2">
        <w:rPr>
          <w:rFonts w:ascii="Arial" w:hAnsi="Arial"/>
          <w:spacing w:val="1"/>
        </w:rPr>
        <w:t xml:space="preserve"> </w:t>
      </w:r>
      <w:r w:rsidRPr="004B65B2">
        <w:rPr>
          <w:rFonts w:ascii="Arial" w:hAnsi="Arial"/>
        </w:rPr>
        <w:t>a)</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transició</w:t>
      </w:r>
      <w:r w:rsidRPr="004B65B2">
        <w:rPr>
          <w:rFonts w:ascii="Arial" w:hAnsi="Arial"/>
          <w:spacing w:val="1"/>
        </w:rPr>
        <w:t xml:space="preserve"> </w:t>
      </w:r>
      <w:r w:rsidRPr="004B65B2">
        <w:rPr>
          <w:rFonts w:ascii="Arial" w:hAnsi="Arial"/>
        </w:rPr>
        <w:t>ecològica;</w:t>
      </w:r>
      <w:r w:rsidRPr="004B65B2">
        <w:rPr>
          <w:rFonts w:ascii="Arial" w:hAnsi="Arial"/>
          <w:spacing w:val="1"/>
        </w:rPr>
        <w:t xml:space="preserve"> </w:t>
      </w:r>
      <w:r w:rsidRPr="004B65B2">
        <w:rPr>
          <w:rFonts w:ascii="Arial" w:hAnsi="Arial"/>
        </w:rPr>
        <w:t>b)</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transformació</w:t>
      </w:r>
      <w:r w:rsidRPr="004B65B2">
        <w:rPr>
          <w:rFonts w:ascii="Arial" w:hAnsi="Arial"/>
          <w:spacing w:val="1"/>
        </w:rPr>
        <w:t xml:space="preserve"> </w:t>
      </w:r>
      <w:r w:rsidRPr="004B65B2">
        <w:rPr>
          <w:rFonts w:ascii="Arial" w:hAnsi="Arial"/>
        </w:rPr>
        <w:t>digital;</w:t>
      </w:r>
      <w:r w:rsidRPr="004B65B2">
        <w:rPr>
          <w:rFonts w:ascii="Arial" w:hAnsi="Arial"/>
          <w:spacing w:val="1"/>
        </w:rPr>
        <w:t xml:space="preserve"> </w:t>
      </w:r>
      <w:r w:rsidRPr="004B65B2">
        <w:rPr>
          <w:rFonts w:ascii="Arial" w:hAnsi="Arial"/>
        </w:rPr>
        <w:t>c)</w:t>
      </w:r>
      <w:r w:rsidRPr="004B65B2">
        <w:rPr>
          <w:rFonts w:ascii="Arial" w:hAnsi="Arial"/>
          <w:spacing w:val="1"/>
        </w:rPr>
        <w:t xml:space="preserve"> </w:t>
      </w:r>
      <w:r w:rsidRPr="004B65B2">
        <w:rPr>
          <w:rFonts w:ascii="Arial" w:hAnsi="Arial"/>
        </w:rPr>
        <w:t>el</w:t>
      </w:r>
      <w:r w:rsidRPr="004B65B2">
        <w:rPr>
          <w:rFonts w:ascii="Arial" w:hAnsi="Arial"/>
          <w:spacing w:val="1"/>
        </w:rPr>
        <w:t xml:space="preserve"> </w:t>
      </w:r>
      <w:r w:rsidRPr="004B65B2">
        <w:rPr>
          <w:rFonts w:ascii="Arial" w:hAnsi="Arial"/>
        </w:rPr>
        <w:t>creixement intel·ligent, sostenible i integrador, que inclou la cohesió econòmica,</w:t>
      </w:r>
      <w:r w:rsidRPr="004B65B2">
        <w:rPr>
          <w:rFonts w:ascii="Arial" w:hAnsi="Arial"/>
          <w:spacing w:val="1"/>
        </w:rPr>
        <w:t xml:space="preserve"> </w:t>
      </w:r>
      <w:r w:rsidRPr="004B65B2">
        <w:rPr>
          <w:rFonts w:ascii="Arial" w:hAnsi="Arial"/>
        </w:rPr>
        <w:t>l'ocupació, la productivitat, la competitivitat, la investigació, el desenvolupament i</w:t>
      </w:r>
      <w:r w:rsidRPr="004B65B2">
        <w:rPr>
          <w:rFonts w:ascii="Arial" w:hAnsi="Arial"/>
          <w:spacing w:val="-53"/>
        </w:rPr>
        <w:t xml:space="preserve"> </w:t>
      </w:r>
      <w:r w:rsidRPr="004B65B2">
        <w:rPr>
          <w:rFonts w:ascii="Arial" w:hAnsi="Arial"/>
        </w:rPr>
        <w:t>la</w:t>
      </w:r>
      <w:r w:rsidRPr="004B65B2">
        <w:rPr>
          <w:rFonts w:ascii="Arial" w:hAnsi="Arial"/>
          <w:spacing w:val="-4"/>
        </w:rPr>
        <w:t xml:space="preserve"> </w:t>
      </w:r>
      <w:r w:rsidRPr="004B65B2">
        <w:rPr>
          <w:rFonts w:ascii="Arial" w:hAnsi="Arial"/>
        </w:rPr>
        <w:t>innovació,</w:t>
      </w:r>
      <w:r w:rsidRPr="004B65B2">
        <w:rPr>
          <w:rFonts w:ascii="Arial" w:hAnsi="Arial"/>
          <w:spacing w:val="-7"/>
        </w:rPr>
        <w:t xml:space="preserve"> </w:t>
      </w:r>
      <w:r w:rsidRPr="004B65B2">
        <w:rPr>
          <w:rFonts w:ascii="Arial" w:hAnsi="Arial"/>
        </w:rPr>
        <w:t>i</w:t>
      </w:r>
      <w:r w:rsidRPr="004B65B2">
        <w:rPr>
          <w:rFonts w:ascii="Arial" w:hAnsi="Arial"/>
          <w:spacing w:val="-7"/>
        </w:rPr>
        <w:t xml:space="preserve"> </w:t>
      </w:r>
      <w:r w:rsidRPr="004B65B2">
        <w:rPr>
          <w:rFonts w:ascii="Arial" w:hAnsi="Arial"/>
        </w:rPr>
        <w:t>un</w:t>
      </w:r>
      <w:r w:rsidRPr="004B65B2">
        <w:rPr>
          <w:rFonts w:ascii="Arial" w:hAnsi="Arial"/>
          <w:spacing w:val="-6"/>
        </w:rPr>
        <w:t xml:space="preserve"> </w:t>
      </w:r>
      <w:r w:rsidRPr="004B65B2">
        <w:rPr>
          <w:rFonts w:ascii="Arial" w:hAnsi="Arial"/>
        </w:rPr>
        <w:t>mercat</w:t>
      </w:r>
      <w:r w:rsidRPr="004B65B2">
        <w:rPr>
          <w:rFonts w:ascii="Arial" w:hAnsi="Arial"/>
          <w:spacing w:val="-6"/>
        </w:rPr>
        <w:t xml:space="preserve"> </w:t>
      </w:r>
      <w:r w:rsidRPr="004B65B2">
        <w:rPr>
          <w:rFonts w:ascii="Arial" w:hAnsi="Arial"/>
        </w:rPr>
        <w:t>interior</w:t>
      </w:r>
      <w:r w:rsidRPr="004B65B2">
        <w:rPr>
          <w:rFonts w:ascii="Arial" w:hAnsi="Arial"/>
          <w:spacing w:val="-6"/>
        </w:rPr>
        <w:t xml:space="preserve"> </w:t>
      </w:r>
      <w:r w:rsidRPr="004B65B2">
        <w:rPr>
          <w:rFonts w:ascii="Arial" w:hAnsi="Arial"/>
        </w:rPr>
        <w:t>que</w:t>
      </w:r>
      <w:r w:rsidRPr="004B65B2">
        <w:rPr>
          <w:rFonts w:ascii="Arial" w:hAnsi="Arial"/>
          <w:spacing w:val="-6"/>
        </w:rPr>
        <w:t xml:space="preserve"> </w:t>
      </w:r>
      <w:r w:rsidRPr="004B65B2">
        <w:rPr>
          <w:rFonts w:ascii="Arial" w:hAnsi="Arial"/>
        </w:rPr>
        <w:t>funcioni</w:t>
      </w:r>
      <w:r w:rsidRPr="004B65B2">
        <w:rPr>
          <w:rFonts w:ascii="Arial" w:hAnsi="Arial"/>
          <w:spacing w:val="-5"/>
        </w:rPr>
        <w:t xml:space="preserve"> </w:t>
      </w:r>
      <w:r w:rsidRPr="004B65B2">
        <w:rPr>
          <w:rFonts w:ascii="Arial" w:hAnsi="Arial"/>
        </w:rPr>
        <w:t>correctament</w:t>
      </w:r>
      <w:r w:rsidRPr="004B65B2">
        <w:rPr>
          <w:rFonts w:ascii="Arial" w:hAnsi="Arial"/>
          <w:spacing w:val="-6"/>
        </w:rPr>
        <w:t xml:space="preserve"> </w:t>
      </w:r>
      <w:r w:rsidRPr="004B65B2">
        <w:rPr>
          <w:rFonts w:ascii="Arial" w:hAnsi="Arial"/>
        </w:rPr>
        <w:t>amb</w:t>
      </w:r>
      <w:r w:rsidRPr="004B65B2">
        <w:rPr>
          <w:rFonts w:ascii="Arial" w:hAnsi="Arial"/>
          <w:spacing w:val="-4"/>
        </w:rPr>
        <w:t xml:space="preserve"> </w:t>
      </w:r>
      <w:r w:rsidRPr="004B65B2">
        <w:rPr>
          <w:rFonts w:ascii="Arial" w:hAnsi="Arial"/>
        </w:rPr>
        <w:t>petites</w:t>
      </w:r>
      <w:r w:rsidRPr="004B65B2">
        <w:rPr>
          <w:rFonts w:ascii="Arial" w:hAnsi="Arial"/>
          <w:spacing w:val="-7"/>
        </w:rPr>
        <w:t xml:space="preserve"> </w:t>
      </w:r>
      <w:r w:rsidRPr="004B65B2">
        <w:rPr>
          <w:rFonts w:ascii="Arial" w:hAnsi="Arial"/>
        </w:rPr>
        <w:t>i</w:t>
      </w:r>
      <w:r w:rsidRPr="004B65B2">
        <w:rPr>
          <w:rFonts w:ascii="Arial" w:hAnsi="Arial"/>
          <w:spacing w:val="-9"/>
        </w:rPr>
        <w:t xml:space="preserve"> </w:t>
      </w:r>
      <w:r w:rsidRPr="004B65B2">
        <w:rPr>
          <w:rFonts w:ascii="Arial" w:hAnsi="Arial"/>
        </w:rPr>
        <w:t>mitjanes</w:t>
      </w:r>
      <w:r w:rsidRPr="004B65B2">
        <w:rPr>
          <w:rFonts w:ascii="Arial" w:hAnsi="Arial"/>
          <w:spacing w:val="-52"/>
        </w:rPr>
        <w:t xml:space="preserve"> </w:t>
      </w:r>
      <w:r w:rsidRPr="004B65B2">
        <w:rPr>
          <w:rFonts w:ascii="Arial" w:hAnsi="Arial"/>
        </w:rPr>
        <w:t>empreses</w:t>
      </w:r>
      <w:r w:rsidRPr="004B65B2">
        <w:rPr>
          <w:rFonts w:ascii="Arial" w:hAnsi="Arial"/>
          <w:spacing w:val="1"/>
        </w:rPr>
        <w:t xml:space="preserve"> </w:t>
      </w:r>
      <w:r w:rsidRPr="004B65B2">
        <w:rPr>
          <w:rFonts w:ascii="Arial" w:hAnsi="Arial"/>
        </w:rPr>
        <w:t>sòlides;</w:t>
      </w:r>
      <w:r w:rsidRPr="004B65B2">
        <w:rPr>
          <w:rFonts w:ascii="Arial" w:hAnsi="Arial"/>
          <w:spacing w:val="1"/>
        </w:rPr>
        <w:t xml:space="preserve"> </w:t>
      </w:r>
      <w:r w:rsidRPr="004B65B2">
        <w:rPr>
          <w:rFonts w:ascii="Arial" w:hAnsi="Arial"/>
        </w:rPr>
        <w:t>d)</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cohesió</w:t>
      </w:r>
      <w:r w:rsidRPr="004B65B2">
        <w:rPr>
          <w:rFonts w:ascii="Arial" w:hAnsi="Arial"/>
          <w:spacing w:val="1"/>
        </w:rPr>
        <w:t xml:space="preserve"> </w:t>
      </w:r>
      <w:r w:rsidRPr="004B65B2">
        <w:rPr>
          <w:rFonts w:ascii="Arial" w:hAnsi="Arial"/>
        </w:rPr>
        <w:t>social</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territorial;</w:t>
      </w:r>
      <w:r w:rsidRPr="004B65B2">
        <w:rPr>
          <w:rFonts w:ascii="Arial" w:hAnsi="Arial"/>
          <w:spacing w:val="1"/>
        </w:rPr>
        <w:t xml:space="preserve"> </w:t>
      </w:r>
      <w:r w:rsidRPr="004B65B2">
        <w:rPr>
          <w:rFonts w:ascii="Arial" w:hAnsi="Arial"/>
        </w:rPr>
        <w:t>e)</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salut</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resiliència</w:t>
      </w:r>
      <w:r w:rsidRPr="004B65B2">
        <w:rPr>
          <w:rFonts w:ascii="Arial" w:hAnsi="Arial"/>
          <w:spacing w:val="1"/>
        </w:rPr>
        <w:t xml:space="preserve"> </w:t>
      </w:r>
      <w:r w:rsidRPr="004B65B2">
        <w:rPr>
          <w:rFonts w:ascii="Arial" w:hAnsi="Arial"/>
        </w:rPr>
        <w:t>econòmica, social i institucional, amb l'objecte, entre d'altres, d'augmentar la</w:t>
      </w:r>
      <w:r w:rsidRPr="004B65B2">
        <w:rPr>
          <w:rFonts w:ascii="Arial" w:hAnsi="Arial"/>
          <w:spacing w:val="1"/>
        </w:rPr>
        <w:t xml:space="preserve"> </w:t>
      </w:r>
      <w:r w:rsidRPr="004B65B2">
        <w:rPr>
          <w:rFonts w:ascii="Arial" w:hAnsi="Arial"/>
        </w:rPr>
        <w:t>preparació i la capacitat de reacció davant de les crisis, i f) les polítiques per a la</w:t>
      </w:r>
      <w:r w:rsidRPr="004B65B2">
        <w:rPr>
          <w:rFonts w:ascii="Arial" w:hAnsi="Arial"/>
          <w:spacing w:val="1"/>
        </w:rPr>
        <w:t xml:space="preserve"> </w:t>
      </w:r>
      <w:r w:rsidRPr="004B65B2">
        <w:rPr>
          <w:rFonts w:ascii="Arial" w:hAnsi="Arial"/>
        </w:rPr>
        <w:t>propera</w:t>
      </w:r>
      <w:r w:rsidRPr="004B65B2">
        <w:rPr>
          <w:rFonts w:ascii="Arial" w:hAnsi="Arial"/>
          <w:spacing w:val="-1"/>
        </w:rPr>
        <w:t xml:space="preserve"> </w:t>
      </w:r>
      <w:r w:rsidRPr="004B65B2">
        <w:rPr>
          <w:rFonts w:ascii="Arial" w:hAnsi="Arial"/>
        </w:rPr>
        <w:t xml:space="preserve">generació. </w:t>
      </w:r>
    </w:p>
    <w:p w14:paraId="6493F136" w14:textId="77777777" w:rsidR="00724C74" w:rsidRPr="004B65B2" w:rsidRDefault="00724C74" w:rsidP="00724C74">
      <w:pPr>
        <w:jc w:val="both"/>
        <w:rPr>
          <w:rFonts w:ascii="Arial" w:hAnsi="Arial"/>
        </w:rPr>
      </w:pPr>
      <w:r w:rsidRPr="004B65B2">
        <w:rPr>
          <w:rFonts w:ascii="Arial" w:hAnsi="Arial"/>
          <w:spacing w:val="-1"/>
        </w:rPr>
        <w:t xml:space="preserve">2n) L'Ajuda a la Recuperació per </w:t>
      </w:r>
      <w:r w:rsidRPr="004B65B2">
        <w:rPr>
          <w:rFonts w:ascii="Arial" w:hAnsi="Arial"/>
        </w:rPr>
        <w:t>a la Cohesió i els Territoris d'Europa (REACT-EU), que</w:t>
      </w:r>
      <w:r w:rsidRPr="004B65B2">
        <w:rPr>
          <w:rFonts w:ascii="Arial" w:hAnsi="Arial"/>
          <w:spacing w:val="1"/>
        </w:rPr>
        <w:t xml:space="preserve"> </w:t>
      </w:r>
      <w:r w:rsidRPr="004B65B2">
        <w:rPr>
          <w:rFonts w:ascii="Arial" w:hAnsi="Arial"/>
        </w:rPr>
        <w:t>es canalitza mitjançant els fons FEDER, FSE i FEAD, i que pretén una recuperació</w:t>
      </w:r>
      <w:r w:rsidRPr="004B65B2">
        <w:rPr>
          <w:rFonts w:ascii="Arial" w:hAnsi="Arial"/>
          <w:spacing w:val="1"/>
        </w:rPr>
        <w:t xml:space="preserve"> </w:t>
      </w:r>
      <w:r w:rsidRPr="004B65B2">
        <w:rPr>
          <w:rFonts w:ascii="Arial" w:hAnsi="Arial"/>
        </w:rPr>
        <w:t>ecològica,</w:t>
      </w:r>
      <w:r w:rsidRPr="004B65B2">
        <w:rPr>
          <w:rFonts w:ascii="Arial" w:hAnsi="Arial"/>
          <w:spacing w:val="-1"/>
        </w:rPr>
        <w:t xml:space="preserve"> </w:t>
      </w:r>
      <w:r w:rsidRPr="004B65B2">
        <w:rPr>
          <w:rFonts w:ascii="Arial" w:hAnsi="Arial"/>
        </w:rPr>
        <w:t>digital i</w:t>
      </w:r>
      <w:r w:rsidRPr="004B65B2">
        <w:rPr>
          <w:rFonts w:ascii="Arial" w:hAnsi="Arial"/>
          <w:spacing w:val="-2"/>
        </w:rPr>
        <w:t xml:space="preserve"> </w:t>
      </w:r>
      <w:proofErr w:type="spellStart"/>
      <w:r w:rsidRPr="004B65B2">
        <w:rPr>
          <w:rFonts w:ascii="Arial" w:hAnsi="Arial"/>
        </w:rPr>
        <w:t>resilient</w:t>
      </w:r>
      <w:proofErr w:type="spellEnd"/>
      <w:r w:rsidRPr="004B65B2">
        <w:rPr>
          <w:rFonts w:ascii="Arial" w:hAnsi="Arial"/>
        </w:rPr>
        <w:t>.</w:t>
      </w:r>
    </w:p>
    <w:p w14:paraId="1A999550" w14:textId="77777777" w:rsidR="00724C74" w:rsidRPr="004B65B2" w:rsidRDefault="00724C74" w:rsidP="00724C74">
      <w:pPr>
        <w:jc w:val="both"/>
        <w:rPr>
          <w:rFonts w:ascii="Arial" w:hAnsi="Arial"/>
        </w:rPr>
      </w:pPr>
      <w:r w:rsidRPr="004B65B2">
        <w:rPr>
          <w:rFonts w:ascii="Arial" w:hAnsi="Arial"/>
          <w:spacing w:val="-1"/>
        </w:rPr>
        <w:t>3r)</w:t>
      </w:r>
      <w:r w:rsidRPr="004B65B2">
        <w:rPr>
          <w:rFonts w:ascii="Arial" w:hAnsi="Arial"/>
          <w:spacing w:val="26"/>
        </w:rPr>
        <w:t xml:space="preserve"> </w:t>
      </w:r>
      <w:r w:rsidRPr="004B65B2">
        <w:rPr>
          <w:rFonts w:ascii="Arial" w:hAnsi="Arial"/>
          <w:spacing w:val="-1"/>
        </w:rPr>
        <w:t>El</w:t>
      </w:r>
      <w:r w:rsidRPr="004B65B2">
        <w:rPr>
          <w:rFonts w:ascii="Arial" w:hAnsi="Arial"/>
          <w:spacing w:val="-11"/>
        </w:rPr>
        <w:t xml:space="preserve"> </w:t>
      </w:r>
      <w:r w:rsidRPr="004B65B2">
        <w:rPr>
          <w:rFonts w:ascii="Arial" w:hAnsi="Arial"/>
          <w:spacing w:val="-1"/>
        </w:rPr>
        <w:t>reforçament</w:t>
      </w:r>
      <w:r w:rsidRPr="004B65B2">
        <w:rPr>
          <w:rFonts w:ascii="Arial" w:hAnsi="Arial"/>
          <w:spacing w:val="-12"/>
        </w:rPr>
        <w:t xml:space="preserve"> </w:t>
      </w:r>
      <w:r w:rsidRPr="004B65B2">
        <w:rPr>
          <w:rFonts w:ascii="Arial" w:hAnsi="Arial"/>
          <w:spacing w:val="-1"/>
        </w:rPr>
        <w:t>de</w:t>
      </w:r>
      <w:r w:rsidRPr="004B65B2">
        <w:rPr>
          <w:rFonts w:ascii="Arial" w:hAnsi="Arial"/>
          <w:spacing w:val="-13"/>
        </w:rPr>
        <w:t xml:space="preserve"> </w:t>
      </w:r>
      <w:r w:rsidRPr="004B65B2">
        <w:rPr>
          <w:rFonts w:ascii="Arial" w:hAnsi="Arial"/>
          <w:spacing w:val="-1"/>
        </w:rPr>
        <w:t>projectes</w:t>
      </w:r>
      <w:r w:rsidRPr="004B65B2">
        <w:rPr>
          <w:rFonts w:ascii="Arial" w:hAnsi="Arial"/>
          <w:spacing w:val="-11"/>
        </w:rPr>
        <w:t xml:space="preserve"> </w:t>
      </w:r>
      <w:r w:rsidRPr="004B65B2">
        <w:rPr>
          <w:rFonts w:ascii="Arial" w:hAnsi="Arial"/>
          <w:spacing w:val="-1"/>
        </w:rPr>
        <w:t>clau</w:t>
      </w:r>
      <w:r w:rsidRPr="004B65B2">
        <w:rPr>
          <w:rFonts w:ascii="Arial" w:hAnsi="Arial"/>
          <w:spacing w:val="-13"/>
        </w:rPr>
        <w:t xml:space="preserve"> </w:t>
      </w:r>
      <w:r w:rsidRPr="004B65B2">
        <w:rPr>
          <w:rFonts w:ascii="Arial" w:hAnsi="Arial"/>
        </w:rPr>
        <w:t>de</w:t>
      </w:r>
      <w:r w:rsidRPr="004B65B2">
        <w:rPr>
          <w:rFonts w:ascii="Arial" w:hAnsi="Arial"/>
          <w:spacing w:val="-10"/>
        </w:rPr>
        <w:t xml:space="preserve"> </w:t>
      </w:r>
      <w:r w:rsidRPr="004B65B2">
        <w:rPr>
          <w:rFonts w:ascii="Arial" w:hAnsi="Arial"/>
        </w:rPr>
        <w:t>la</w:t>
      </w:r>
      <w:r w:rsidRPr="004B65B2">
        <w:rPr>
          <w:rFonts w:ascii="Arial" w:hAnsi="Arial"/>
          <w:spacing w:val="-11"/>
        </w:rPr>
        <w:t xml:space="preserve"> </w:t>
      </w:r>
      <w:r w:rsidRPr="004B65B2">
        <w:rPr>
          <w:rFonts w:ascii="Arial" w:hAnsi="Arial"/>
        </w:rPr>
        <w:t>Unió</w:t>
      </w:r>
      <w:r w:rsidRPr="004B65B2">
        <w:rPr>
          <w:rFonts w:ascii="Arial" w:hAnsi="Arial"/>
          <w:spacing w:val="-13"/>
        </w:rPr>
        <w:t xml:space="preserve"> </w:t>
      </w:r>
      <w:r w:rsidRPr="004B65B2">
        <w:rPr>
          <w:rFonts w:ascii="Arial" w:hAnsi="Arial"/>
        </w:rPr>
        <w:t>Europea</w:t>
      </w:r>
      <w:r w:rsidRPr="004B65B2">
        <w:rPr>
          <w:rFonts w:ascii="Arial" w:hAnsi="Arial"/>
          <w:spacing w:val="-11"/>
        </w:rPr>
        <w:t xml:space="preserve"> </w:t>
      </w:r>
      <w:r w:rsidRPr="004B65B2">
        <w:rPr>
          <w:rFonts w:ascii="Arial" w:hAnsi="Arial"/>
        </w:rPr>
        <w:t>per</w:t>
      </w:r>
      <w:r w:rsidRPr="004B65B2">
        <w:rPr>
          <w:rFonts w:ascii="Arial" w:hAnsi="Arial"/>
          <w:spacing w:val="-12"/>
        </w:rPr>
        <w:t xml:space="preserve"> </w:t>
      </w:r>
      <w:r w:rsidRPr="004B65B2">
        <w:rPr>
          <w:rFonts w:ascii="Arial" w:hAnsi="Arial"/>
        </w:rPr>
        <w:t>extreure</w:t>
      </w:r>
      <w:r w:rsidRPr="004B65B2">
        <w:rPr>
          <w:rFonts w:ascii="Arial" w:hAnsi="Arial"/>
          <w:spacing w:val="-13"/>
        </w:rPr>
        <w:t xml:space="preserve"> </w:t>
      </w:r>
      <w:r w:rsidRPr="004B65B2">
        <w:rPr>
          <w:rFonts w:ascii="Arial" w:hAnsi="Arial"/>
        </w:rPr>
        <w:t>els</w:t>
      </w:r>
      <w:r w:rsidRPr="004B65B2">
        <w:rPr>
          <w:rFonts w:ascii="Arial" w:hAnsi="Arial"/>
          <w:spacing w:val="-11"/>
        </w:rPr>
        <w:t xml:space="preserve"> </w:t>
      </w:r>
      <w:r w:rsidRPr="004B65B2">
        <w:rPr>
          <w:rFonts w:ascii="Arial" w:hAnsi="Arial"/>
        </w:rPr>
        <w:t>ensenyaments</w:t>
      </w:r>
      <w:r w:rsidRPr="004B65B2">
        <w:rPr>
          <w:rFonts w:ascii="Arial" w:hAnsi="Arial"/>
          <w:spacing w:val="-52"/>
        </w:rPr>
        <w:t xml:space="preserve"> </w:t>
      </w:r>
      <w:r w:rsidRPr="004B65B2">
        <w:rPr>
          <w:rFonts w:ascii="Arial" w:hAnsi="Arial"/>
        </w:rPr>
        <w:t>de</w:t>
      </w:r>
      <w:r w:rsidRPr="004B65B2">
        <w:rPr>
          <w:rFonts w:ascii="Arial" w:hAnsi="Arial"/>
          <w:spacing w:val="-1"/>
        </w:rPr>
        <w:t xml:space="preserve"> </w:t>
      </w:r>
      <w:r w:rsidRPr="004B65B2">
        <w:rPr>
          <w:rFonts w:ascii="Arial" w:hAnsi="Arial"/>
        </w:rPr>
        <w:t>la</w:t>
      </w:r>
      <w:r w:rsidRPr="004B65B2">
        <w:rPr>
          <w:rFonts w:ascii="Arial" w:hAnsi="Arial"/>
          <w:spacing w:val="-4"/>
        </w:rPr>
        <w:t xml:space="preserve"> </w:t>
      </w:r>
      <w:r w:rsidRPr="004B65B2">
        <w:rPr>
          <w:rFonts w:ascii="Arial" w:hAnsi="Arial"/>
        </w:rPr>
        <w:t>crisi,</w:t>
      </w:r>
      <w:r w:rsidRPr="004B65B2">
        <w:rPr>
          <w:rFonts w:ascii="Arial" w:hAnsi="Arial"/>
          <w:spacing w:val="-2"/>
        </w:rPr>
        <w:t xml:space="preserve"> </w:t>
      </w:r>
      <w:r w:rsidRPr="004B65B2">
        <w:rPr>
          <w:rFonts w:ascii="Arial" w:hAnsi="Arial"/>
        </w:rPr>
        <w:t>enfortir</w:t>
      </w:r>
      <w:r w:rsidRPr="004B65B2">
        <w:rPr>
          <w:rFonts w:ascii="Arial" w:hAnsi="Arial"/>
          <w:spacing w:val="-3"/>
        </w:rPr>
        <w:t xml:space="preserve"> </w:t>
      </w:r>
      <w:r w:rsidRPr="004B65B2">
        <w:rPr>
          <w:rFonts w:ascii="Arial" w:hAnsi="Arial"/>
        </w:rPr>
        <w:t>el</w:t>
      </w:r>
      <w:r w:rsidRPr="004B65B2">
        <w:rPr>
          <w:rFonts w:ascii="Arial" w:hAnsi="Arial"/>
          <w:spacing w:val="-1"/>
        </w:rPr>
        <w:t xml:space="preserve"> </w:t>
      </w:r>
      <w:r w:rsidRPr="004B65B2">
        <w:rPr>
          <w:rFonts w:ascii="Arial" w:hAnsi="Arial"/>
        </w:rPr>
        <w:t>mercat</w:t>
      </w:r>
      <w:r w:rsidRPr="004B65B2">
        <w:rPr>
          <w:rFonts w:ascii="Arial" w:hAnsi="Arial"/>
          <w:spacing w:val="-1"/>
        </w:rPr>
        <w:t xml:space="preserve"> </w:t>
      </w:r>
      <w:r w:rsidRPr="004B65B2">
        <w:rPr>
          <w:rFonts w:ascii="Arial" w:hAnsi="Arial"/>
        </w:rPr>
        <w:t>únic</w:t>
      </w:r>
      <w:r w:rsidRPr="004B65B2">
        <w:rPr>
          <w:rFonts w:ascii="Arial" w:hAnsi="Arial"/>
          <w:spacing w:val="-2"/>
        </w:rPr>
        <w:t xml:space="preserve"> </w:t>
      </w:r>
      <w:r w:rsidRPr="004B65B2">
        <w:rPr>
          <w:rFonts w:ascii="Arial" w:hAnsi="Arial"/>
        </w:rPr>
        <w:t>i</w:t>
      </w:r>
      <w:r w:rsidRPr="004B65B2">
        <w:rPr>
          <w:rFonts w:ascii="Arial" w:hAnsi="Arial"/>
          <w:spacing w:val="-2"/>
        </w:rPr>
        <w:t xml:space="preserve"> </w:t>
      </w:r>
      <w:r w:rsidRPr="004B65B2">
        <w:rPr>
          <w:rFonts w:ascii="Arial" w:hAnsi="Arial"/>
        </w:rPr>
        <w:t>accelerar la</w:t>
      </w:r>
      <w:r w:rsidRPr="004B65B2">
        <w:rPr>
          <w:rFonts w:ascii="Arial" w:hAnsi="Arial"/>
          <w:spacing w:val="-4"/>
        </w:rPr>
        <w:t xml:space="preserve"> </w:t>
      </w:r>
      <w:r w:rsidRPr="004B65B2">
        <w:rPr>
          <w:rFonts w:ascii="Arial" w:hAnsi="Arial"/>
        </w:rPr>
        <w:t>doble</w:t>
      </w:r>
      <w:r w:rsidRPr="004B65B2">
        <w:rPr>
          <w:rFonts w:ascii="Arial" w:hAnsi="Arial"/>
          <w:spacing w:val="-3"/>
        </w:rPr>
        <w:t xml:space="preserve"> </w:t>
      </w:r>
      <w:r w:rsidRPr="004B65B2">
        <w:rPr>
          <w:rFonts w:ascii="Arial" w:hAnsi="Arial"/>
        </w:rPr>
        <w:t>transició</w:t>
      </w:r>
      <w:r w:rsidRPr="004B65B2">
        <w:rPr>
          <w:rFonts w:ascii="Arial" w:hAnsi="Arial"/>
          <w:spacing w:val="-3"/>
        </w:rPr>
        <w:t xml:space="preserve"> </w:t>
      </w:r>
      <w:r w:rsidRPr="004B65B2">
        <w:rPr>
          <w:rFonts w:ascii="Arial" w:hAnsi="Arial"/>
        </w:rPr>
        <w:t>digital</w:t>
      </w:r>
      <w:r w:rsidRPr="004B65B2">
        <w:rPr>
          <w:rFonts w:ascii="Arial" w:hAnsi="Arial"/>
          <w:spacing w:val="-1"/>
        </w:rPr>
        <w:t xml:space="preserve"> </w:t>
      </w:r>
      <w:r w:rsidRPr="004B65B2">
        <w:rPr>
          <w:rFonts w:ascii="Arial" w:hAnsi="Arial"/>
        </w:rPr>
        <w:t>i</w:t>
      </w:r>
      <w:r w:rsidRPr="004B65B2">
        <w:rPr>
          <w:rFonts w:ascii="Arial" w:hAnsi="Arial"/>
          <w:spacing w:val="-4"/>
        </w:rPr>
        <w:t xml:space="preserve"> </w:t>
      </w:r>
      <w:r w:rsidRPr="004B65B2">
        <w:rPr>
          <w:rFonts w:ascii="Arial" w:hAnsi="Arial"/>
        </w:rPr>
        <w:t>ecològica.</w:t>
      </w:r>
    </w:p>
    <w:p w14:paraId="1101D8BC" w14:textId="77777777" w:rsidR="00724C74" w:rsidRPr="004B65B2" w:rsidRDefault="00724C74" w:rsidP="00724C74">
      <w:pPr>
        <w:jc w:val="both"/>
        <w:rPr>
          <w:rFonts w:ascii="Arial" w:hAnsi="Arial"/>
        </w:rPr>
      </w:pPr>
      <w:r w:rsidRPr="004B65B2">
        <w:rPr>
          <w:rFonts w:ascii="Arial" w:hAnsi="Arial"/>
        </w:rPr>
        <w:t>D'acord amb això, cada estat membre ha d'elaborar un projecte de país. A l'Estat</w:t>
      </w:r>
      <w:r w:rsidRPr="004B65B2">
        <w:rPr>
          <w:rFonts w:ascii="Arial" w:hAnsi="Arial"/>
          <w:spacing w:val="1"/>
        </w:rPr>
        <w:t xml:space="preserve"> </w:t>
      </w:r>
      <w:r w:rsidRPr="004B65B2">
        <w:rPr>
          <w:rFonts w:ascii="Arial" w:hAnsi="Arial"/>
        </w:rPr>
        <w:t>espanyol, aquest projecte és el Pla de Recuperació, Transformació i Resiliència (d'ara</w:t>
      </w:r>
      <w:r w:rsidRPr="004B65B2">
        <w:rPr>
          <w:rFonts w:ascii="Arial" w:hAnsi="Arial"/>
          <w:spacing w:val="1"/>
        </w:rPr>
        <w:t xml:space="preserve"> </w:t>
      </w:r>
      <w:r w:rsidRPr="004B65B2">
        <w:rPr>
          <w:rFonts w:ascii="Arial" w:hAnsi="Arial"/>
        </w:rPr>
        <w:t>endavant PRTR), basat en quatre eixos transversals que es vertebren en deu polítiques</w:t>
      </w:r>
      <w:r w:rsidRPr="004B65B2">
        <w:rPr>
          <w:rFonts w:ascii="Arial" w:hAnsi="Arial"/>
          <w:spacing w:val="1"/>
        </w:rPr>
        <w:t xml:space="preserve"> </w:t>
      </w:r>
      <w:r w:rsidRPr="004B65B2">
        <w:rPr>
          <w:rFonts w:ascii="Arial" w:hAnsi="Arial"/>
        </w:rPr>
        <w:t>palanca, dins de les quals es recullen trenta components, que permeten articular els</w:t>
      </w:r>
      <w:r w:rsidRPr="004B65B2">
        <w:rPr>
          <w:rFonts w:ascii="Arial" w:hAnsi="Arial"/>
          <w:spacing w:val="1"/>
        </w:rPr>
        <w:t xml:space="preserve"> </w:t>
      </w:r>
      <w:r w:rsidRPr="004B65B2">
        <w:rPr>
          <w:rFonts w:ascii="Arial" w:hAnsi="Arial"/>
        </w:rPr>
        <w:t>programes</w:t>
      </w:r>
      <w:r w:rsidRPr="004B65B2">
        <w:rPr>
          <w:rFonts w:ascii="Arial" w:hAnsi="Arial"/>
          <w:spacing w:val="-9"/>
        </w:rPr>
        <w:t xml:space="preserve"> </w:t>
      </w:r>
      <w:r w:rsidRPr="004B65B2">
        <w:rPr>
          <w:rFonts w:ascii="Arial" w:hAnsi="Arial"/>
        </w:rPr>
        <w:t>coherents</w:t>
      </w:r>
      <w:r w:rsidRPr="004B65B2">
        <w:rPr>
          <w:rFonts w:ascii="Arial" w:hAnsi="Arial"/>
          <w:spacing w:val="-10"/>
        </w:rPr>
        <w:t xml:space="preserve"> </w:t>
      </w:r>
      <w:r w:rsidRPr="004B65B2">
        <w:rPr>
          <w:rFonts w:ascii="Arial" w:hAnsi="Arial"/>
        </w:rPr>
        <w:t>d'inversions</w:t>
      </w:r>
      <w:r w:rsidRPr="004B65B2">
        <w:rPr>
          <w:rFonts w:ascii="Arial" w:hAnsi="Arial"/>
          <w:spacing w:val="-9"/>
        </w:rPr>
        <w:t xml:space="preserve"> </w:t>
      </w:r>
      <w:r w:rsidRPr="004B65B2">
        <w:rPr>
          <w:rFonts w:ascii="Arial" w:hAnsi="Arial"/>
        </w:rPr>
        <w:t>i</w:t>
      </w:r>
      <w:r w:rsidRPr="004B65B2">
        <w:rPr>
          <w:rFonts w:ascii="Arial" w:hAnsi="Arial"/>
          <w:spacing w:val="-10"/>
        </w:rPr>
        <w:t xml:space="preserve"> </w:t>
      </w:r>
      <w:r w:rsidRPr="004B65B2">
        <w:rPr>
          <w:rFonts w:ascii="Arial" w:hAnsi="Arial"/>
        </w:rPr>
        <w:t>reformes</w:t>
      </w:r>
      <w:r w:rsidRPr="004B65B2">
        <w:rPr>
          <w:rFonts w:ascii="Arial" w:hAnsi="Arial"/>
          <w:spacing w:val="-10"/>
        </w:rPr>
        <w:t xml:space="preserve"> </w:t>
      </w:r>
      <w:r w:rsidRPr="004B65B2">
        <w:rPr>
          <w:rFonts w:ascii="Arial" w:hAnsi="Arial"/>
        </w:rPr>
        <w:t>del</w:t>
      </w:r>
      <w:r w:rsidRPr="004B65B2">
        <w:rPr>
          <w:rFonts w:ascii="Arial" w:hAnsi="Arial"/>
          <w:spacing w:val="-10"/>
        </w:rPr>
        <w:t xml:space="preserve"> </w:t>
      </w:r>
      <w:r w:rsidRPr="004B65B2">
        <w:rPr>
          <w:rFonts w:ascii="Arial" w:hAnsi="Arial"/>
        </w:rPr>
        <w:t>pla.</w:t>
      </w:r>
      <w:r w:rsidRPr="004B65B2">
        <w:rPr>
          <w:rFonts w:ascii="Arial" w:hAnsi="Arial"/>
          <w:spacing w:val="-8"/>
        </w:rPr>
        <w:t xml:space="preserve"> </w:t>
      </w:r>
      <w:r w:rsidRPr="004B65B2">
        <w:rPr>
          <w:rFonts w:ascii="Arial" w:hAnsi="Arial"/>
        </w:rPr>
        <w:t>Aquests</w:t>
      </w:r>
      <w:r w:rsidRPr="004B65B2">
        <w:rPr>
          <w:rFonts w:ascii="Arial" w:hAnsi="Arial"/>
          <w:spacing w:val="-11"/>
        </w:rPr>
        <w:t xml:space="preserve"> </w:t>
      </w:r>
      <w:r w:rsidRPr="004B65B2">
        <w:rPr>
          <w:rFonts w:ascii="Arial" w:hAnsi="Arial"/>
        </w:rPr>
        <w:t>quatre</w:t>
      </w:r>
      <w:r w:rsidRPr="004B65B2">
        <w:rPr>
          <w:rFonts w:ascii="Arial" w:hAnsi="Arial"/>
          <w:spacing w:val="-7"/>
        </w:rPr>
        <w:t xml:space="preserve"> </w:t>
      </w:r>
      <w:r w:rsidRPr="004B65B2">
        <w:rPr>
          <w:rFonts w:ascii="Arial" w:hAnsi="Arial"/>
        </w:rPr>
        <w:t>eixos</w:t>
      </w:r>
      <w:r w:rsidRPr="004B65B2">
        <w:rPr>
          <w:rFonts w:ascii="Arial" w:hAnsi="Arial"/>
          <w:spacing w:val="-10"/>
        </w:rPr>
        <w:t xml:space="preserve"> </w:t>
      </w:r>
      <w:r w:rsidRPr="004B65B2">
        <w:rPr>
          <w:rFonts w:ascii="Arial" w:hAnsi="Arial"/>
        </w:rPr>
        <w:t>són;</w:t>
      </w:r>
      <w:r w:rsidRPr="004B65B2">
        <w:rPr>
          <w:rFonts w:ascii="Arial" w:hAnsi="Arial"/>
          <w:spacing w:val="-8"/>
        </w:rPr>
        <w:t xml:space="preserve"> </w:t>
      </w:r>
      <w:r w:rsidRPr="004B65B2">
        <w:rPr>
          <w:rFonts w:ascii="Arial" w:hAnsi="Arial"/>
        </w:rPr>
        <w:t>la</w:t>
      </w:r>
      <w:r w:rsidRPr="004B65B2">
        <w:rPr>
          <w:rFonts w:ascii="Arial" w:hAnsi="Arial"/>
          <w:spacing w:val="-10"/>
        </w:rPr>
        <w:t xml:space="preserve"> </w:t>
      </w:r>
      <w:r w:rsidRPr="004B65B2">
        <w:rPr>
          <w:rFonts w:ascii="Arial" w:hAnsi="Arial"/>
        </w:rPr>
        <w:t>transició</w:t>
      </w:r>
      <w:r w:rsidRPr="004B65B2">
        <w:rPr>
          <w:rFonts w:ascii="Arial" w:hAnsi="Arial"/>
          <w:spacing w:val="-52"/>
        </w:rPr>
        <w:t xml:space="preserve"> </w:t>
      </w:r>
      <w:r w:rsidRPr="004B65B2">
        <w:rPr>
          <w:rFonts w:ascii="Arial" w:hAnsi="Arial"/>
        </w:rPr>
        <w:t>ecològica,</w:t>
      </w:r>
      <w:r w:rsidRPr="004B65B2">
        <w:rPr>
          <w:rFonts w:ascii="Arial" w:hAnsi="Arial"/>
          <w:spacing w:val="-2"/>
        </w:rPr>
        <w:t xml:space="preserve"> </w:t>
      </w:r>
      <w:r w:rsidRPr="004B65B2">
        <w:rPr>
          <w:rFonts w:ascii="Arial" w:hAnsi="Arial"/>
        </w:rPr>
        <w:t>la</w:t>
      </w:r>
      <w:r w:rsidRPr="004B65B2">
        <w:rPr>
          <w:rFonts w:ascii="Arial" w:hAnsi="Arial"/>
          <w:spacing w:val="-2"/>
        </w:rPr>
        <w:t xml:space="preserve"> </w:t>
      </w:r>
      <w:r w:rsidRPr="004B65B2">
        <w:rPr>
          <w:rFonts w:ascii="Arial" w:hAnsi="Arial"/>
        </w:rPr>
        <w:t>transformació</w:t>
      </w:r>
      <w:r w:rsidRPr="004B65B2">
        <w:rPr>
          <w:rFonts w:ascii="Arial" w:hAnsi="Arial"/>
          <w:spacing w:val="-1"/>
        </w:rPr>
        <w:t xml:space="preserve"> </w:t>
      </w:r>
      <w:r w:rsidRPr="004B65B2">
        <w:rPr>
          <w:rFonts w:ascii="Arial" w:hAnsi="Arial"/>
        </w:rPr>
        <w:t>social,</w:t>
      </w:r>
      <w:r w:rsidRPr="004B65B2">
        <w:rPr>
          <w:rFonts w:ascii="Arial" w:hAnsi="Arial"/>
          <w:spacing w:val="-2"/>
        </w:rPr>
        <w:t xml:space="preserve"> </w:t>
      </w:r>
      <w:r w:rsidRPr="004B65B2">
        <w:rPr>
          <w:rFonts w:ascii="Arial" w:hAnsi="Arial"/>
        </w:rPr>
        <w:t>la</w:t>
      </w:r>
      <w:r w:rsidRPr="004B65B2">
        <w:rPr>
          <w:rFonts w:ascii="Arial" w:hAnsi="Arial"/>
          <w:spacing w:val="-3"/>
        </w:rPr>
        <w:t xml:space="preserve"> </w:t>
      </w:r>
      <w:r w:rsidRPr="004B65B2">
        <w:rPr>
          <w:rFonts w:ascii="Arial" w:hAnsi="Arial"/>
        </w:rPr>
        <w:t>cohesió social</w:t>
      </w:r>
      <w:r w:rsidRPr="004B65B2">
        <w:rPr>
          <w:rFonts w:ascii="Arial" w:hAnsi="Arial"/>
          <w:spacing w:val="-2"/>
        </w:rPr>
        <w:t xml:space="preserve"> </w:t>
      </w:r>
      <w:r w:rsidRPr="004B65B2">
        <w:rPr>
          <w:rFonts w:ascii="Arial" w:hAnsi="Arial"/>
        </w:rPr>
        <w:t>i</w:t>
      </w:r>
      <w:r w:rsidRPr="004B65B2">
        <w:rPr>
          <w:rFonts w:ascii="Arial" w:hAnsi="Arial"/>
          <w:spacing w:val="-2"/>
        </w:rPr>
        <w:t xml:space="preserve"> </w:t>
      </w:r>
      <w:r w:rsidRPr="004B65B2">
        <w:rPr>
          <w:rFonts w:ascii="Arial" w:hAnsi="Arial"/>
        </w:rPr>
        <w:t>territorial i</w:t>
      </w:r>
      <w:r w:rsidRPr="004B65B2">
        <w:rPr>
          <w:rFonts w:ascii="Arial" w:hAnsi="Arial"/>
          <w:spacing w:val="-3"/>
        </w:rPr>
        <w:t xml:space="preserve"> </w:t>
      </w:r>
      <w:r w:rsidRPr="004B65B2">
        <w:rPr>
          <w:rFonts w:ascii="Arial" w:hAnsi="Arial"/>
        </w:rPr>
        <w:t>la</w:t>
      </w:r>
      <w:r w:rsidRPr="004B65B2">
        <w:rPr>
          <w:rFonts w:ascii="Arial" w:hAnsi="Arial"/>
          <w:spacing w:val="-1"/>
        </w:rPr>
        <w:t xml:space="preserve"> </w:t>
      </w:r>
      <w:r w:rsidRPr="004B65B2">
        <w:rPr>
          <w:rFonts w:ascii="Arial" w:hAnsi="Arial"/>
        </w:rPr>
        <w:t>igualtat</w:t>
      </w:r>
      <w:r w:rsidRPr="004B65B2">
        <w:rPr>
          <w:rFonts w:ascii="Arial" w:hAnsi="Arial"/>
          <w:spacing w:val="-3"/>
        </w:rPr>
        <w:t xml:space="preserve"> </w:t>
      </w:r>
      <w:r w:rsidRPr="004B65B2">
        <w:rPr>
          <w:rFonts w:ascii="Arial" w:hAnsi="Arial"/>
        </w:rPr>
        <w:t>de gènere.</w:t>
      </w:r>
    </w:p>
    <w:p w14:paraId="0EE46065" w14:textId="77777777" w:rsidR="00724C74" w:rsidRPr="004B65B2" w:rsidRDefault="00724C74" w:rsidP="00724C74">
      <w:pPr>
        <w:jc w:val="both"/>
        <w:rPr>
          <w:rFonts w:ascii="Arial" w:hAnsi="Arial"/>
        </w:rPr>
      </w:pPr>
      <w:r w:rsidRPr="004B65B2">
        <w:rPr>
          <w:rFonts w:ascii="Arial" w:hAnsi="Arial"/>
        </w:rPr>
        <w:t>Per fer efectives les iniciatives plantejades al PRTR, les administracions públiques</w:t>
      </w:r>
      <w:r w:rsidRPr="004B65B2">
        <w:rPr>
          <w:rFonts w:ascii="Arial" w:hAnsi="Arial"/>
          <w:spacing w:val="1"/>
        </w:rPr>
        <w:t xml:space="preserve"> </w:t>
      </w:r>
      <w:r w:rsidRPr="004B65B2">
        <w:rPr>
          <w:rFonts w:ascii="Arial" w:hAnsi="Arial"/>
        </w:rPr>
        <w:t>han</w:t>
      </w:r>
      <w:r w:rsidRPr="004B65B2">
        <w:rPr>
          <w:rFonts w:ascii="Arial" w:hAnsi="Arial"/>
          <w:spacing w:val="1"/>
        </w:rPr>
        <w:t xml:space="preserve"> </w:t>
      </w:r>
      <w:r w:rsidRPr="004B65B2">
        <w:rPr>
          <w:rFonts w:ascii="Arial" w:hAnsi="Arial"/>
        </w:rPr>
        <w:t>d'adaptar</w:t>
      </w:r>
      <w:r w:rsidRPr="004B65B2">
        <w:rPr>
          <w:rFonts w:ascii="Arial" w:hAnsi="Arial"/>
          <w:spacing w:val="1"/>
        </w:rPr>
        <w:t xml:space="preserve"> </w:t>
      </w:r>
      <w:r w:rsidRPr="004B65B2">
        <w:rPr>
          <w:rFonts w:ascii="Arial" w:hAnsi="Arial"/>
        </w:rPr>
        <w:t>els</w:t>
      </w:r>
      <w:r w:rsidRPr="004B65B2">
        <w:rPr>
          <w:rFonts w:ascii="Arial" w:hAnsi="Arial"/>
          <w:spacing w:val="1"/>
        </w:rPr>
        <w:t xml:space="preserve"> </w:t>
      </w:r>
      <w:r w:rsidRPr="004B65B2">
        <w:rPr>
          <w:rFonts w:ascii="Arial" w:hAnsi="Arial"/>
        </w:rPr>
        <w:t>procediments</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gestió</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el</w:t>
      </w:r>
      <w:r w:rsidRPr="004B65B2">
        <w:rPr>
          <w:rFonts w:ascii="Arial" w:hAnsi="Arial"/>
          <w:spacing w:val="1"/>
        </w:rPr>
        <w:t xml:space="preserve"> </w:t>
      </w:r>
      <w:r w:rsidRPr="004B65B2">
        <w:rPr>
          <w:rFonts w:ascii="Arial" w:hAnsi="Arial"/>
        </w:rPr>
        <w:t>model</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control.</w:t>
      </w:r>
      <w:r w:rsidRPr="004B65B2">
        <w:rPr>
          <w:rFonts w:ascii="Arial" w:hAnsi="Arial"/>
          <w:spacing w:val="1"/>
        </w:rPr>
        <w:t xml:space="preserve"> </w:t>
      </w:r>
      <w:r w:rsidRPr="004B65B2">
        <w:rPr>
          <w:rFonts w:ascii="Arial" w:hAnsi="Arial"/>
        </w:rPr>
        <w:t>Algunes</w:t>
      </w:r>
      <w:r w:rsidRPr="004B65B2">
        <w:rPr>
          <w:rFonts w:ascii="Arial" w:hAnsi="Arial"/>
          <w:spacing w:val="1"/>
        </w:rPr>
        <w:t xml:space="preserve"> </w:t>
      </w:r>
      <w:r w:rsidRPr="004B65B2">
        <w:rPr>
          <w:rFonts w:ascii="Arial" w:hAnsi="Arial"/>
        </w:rPr>
        <w:t>mesures</w:t>
      </w:r>
      <w:r w:rsidRPr="004B65B2">
        <w:rPr>
          <w:rFonts w:ascii="Arial" w:hAnsi="Arial"/>
          <w:spacing w:val="1"/>
        </w:rPr>
        <w:t xml:space="preserve"> </w:t>
      </w:r>
      <w:r w:rsidRPr="004B65B2">
        <w:rPr>
          <w:rFonts w:ascii="Arial" w:hAnsi="Arial"/>
        </w:rPr>
        <w:t>d'agilització es van establir mitjançant el Reial decret llei 36/2020, de 30 de desembre,</w:t>
      </w:r>
      <w:r w:rsidRPr="004B65B2">
        <w:rPr>
          <w:rFonts w:ascii="Arial" w:hAnsi="Arial"/>
          <w:spacing w:val="1"/>
        </w:rPr>
        <w:t xml:space="preserve"> </w:t>
      </w:r>
      <w:r w:rsidRPr="004B65B2">
        <w:rPr>
          <w:rFonts w:ascii="Arial" w:hAnsi="Arial"/>
        </w:rPr>
        <w:t>pel qual s'aproven mesures urgents per a la modernització de l'Administració pública i</w:t>
      </w:r>
      <w:r w:rsidRPr="004B65B2">
        <w:rPr>
          <w:rFonts w:ascii="Arial" w:hAnsi="Arial"/>
          <w:spacing w:val="1"/>
        </w:rPr>
        <w:t xml:space="preserve"> </w:t>
      </w:r>
      <w:r w:rsidRPr="004B65B2">
        <w:rPr>
          <w:rFonts w:ascii="Arial" w:hAnsi="Arial"/>
        </w:rPr>
        <w:t>per a l'execució del Pla de Recuperació, Transformació i Resiliència, pel que s'han de</w:t>
      </w:r>
      <w:r w:rsidRPr="004B65B2">
        <w:rPr>
          <w:rFonts w:ascii="Arial" w:hAnsi="Arial"/>
          <w:spacing w:val="1"/>
        </w:rPr>
        <w:t xml:space="preserve"> </w:t>
      </w:r>
      <w:r w:rsidRPr="004B65B2">
        <w:rPr>
          <w:rFonts w:ascii="Arial" w:hAnsi="Arial"/>
        </w:rPr>
        <w:t>canalitzar</w:t>
      </w:r>
      <w:r w:rsidRPr="004B65B2">
        <w:rPr>
          <w:rFonts w:ascii="Arial" w:hAnsi="Arial"/>
          <w:spacing w:val="-5"/>
        </w:rPr>
        <w:t xml:space="preserve"> </w:t>
      </w:r>
      <w:r w:rsidRPr="004B65B2">
        <w:rPr>
          <w:rFonts w:ascii="Arial" w:hAnsi="Arial"/>
        </w:rPr>
        <w:t>els</w:t>
      </w:r>
      <w:r w:rsidRPr="004B65B2">
        <w:rPr>
          <w:rFonts w:ascii="Arial" w:hAnsi="Arial"/>
          <w:spacing w:val="-5"/>
        </w:rPr>
        <w:t xml:space="preserve"> </w:t>
      </w:r>
      <w:r w:rsidRPr="004B65B2">
        <w:rPr>
          <w:rFonts w:ascii="Arial" w:hAnsi="Arial"/>
        </w:rPr>
        <w:t>fons</w:t>
      </w:r>
      <w:r w:rsidRPr="004B65B2">
        <w:rPr>
          <w:rFonts w:ascii="Arial" w:hAnsi="Arial"/>
          <w:spacing w:val="-4"/>
        </w:rPr>
        <w:t xml:space="preserve"> </w:t>
      </w:r>
      <w:r w:rsidRPr="004B65B2">
        <w:rPr>
          <w:rFonts w:ascii="Arial" w:hAnsi="Arial"/>
        </w:rPr>
        <w:t>europeus.</w:t>
      </w:r>
      <w:r w:rsidRPr="004B65B2">
        <w:rPr>
          <w:rFonts w:ascii="Arial" w:hAnsi="Arial"/>
          <w:spacing w:val="-4"/>
        </w:rPr>
        <w:t xml:space="preserve"> </w:t>
      </w:r>
      <w:r w:rsidRPr="004B65B2">
        <w:rPr>
          <w:rFonts w:ascii="Arial" w:hAnsi="Arial"/>
        </w:rPr>
        <w:t>A</w:t>
      </w:r>
      <w:r w:rsidRPr="004B65B2">
        <w:rPr>
          <w:rFonts w:ascii="Arial" w:hAnsi="Arial"/>
          <w:spacing w:val="-5"/>
        </w:rPr>
        <w:t xml:space="preserve"> </w:t>
      </w:r>
      <w:r w:rsidRPr="004B65B2">
        <w:rPr>
          <w:rFonts w:ascii="Arial" w:hAnsi="Arial"/>
        </w:rPr>
        <w:t>més,</w:t>
      </w:r>
      <w:r w:rsidRPr="004B65B2">
        <w:rPr>
          <w:rFonts w:ascii="Arial" w:hAnsi="Arial"/>
          <w:spacing w:val="-1"/>
        </w:rPr>
        <w:t xml:space="preserve"> </w:t>
      </w:r>
      <w:r w:rsidRPr="004B65B2">
        <w:rPr>
          <w:rFonts w:ascii="Arial" w:hAnsi="Arial"/>
        </w:rPr>
        <w:t>cal</w:t>
      </w:r>
      <w:r w:rsidRPr="004B65B2">
        <w:rPr>
          <w:rFonts w:ascii="Arial" w:hAnsi="Arial"/>
          <w:spacing w:val="-5"/>
        </w:rPr>
        <w:t xml:space="preserve"> </w:t>
      </w:r>
      <w:r w:rsidRPr="004B65B2">
        <w:rPr>
          <w:rFonts w:ascii="Arial" w:hAnsi="Arial"/>
        </w:rPr>
        <w:t>la</w:t>
      </w:r>
      <w:r w:rsidRPr="004B65B2">
        <w:rPr>
          <w:rFonts w:ascii="Arial" w:hAnsi="Arial"/>
          <w:spacing w:val="-5"/>
        </w:rPr>
        <w:t xml:space="preserve"> </w:t>
      </w:r>
      <w:r w:rsidRPr="004B65B2">
        <w:rPr>
          <w:rFonts w:ascii="Arial" w:hAnsi="Arial"/>
        </w:rPr>
        <w:t>configuració</w:t>
      </w:r>
      <w:r w:rsidRPr="004B65B2">
        <w:rPr>
          <w:rFonts w:ascii="Arial" w:hAnsi="Arial"/>
          <w:spacing w:val="-2"/>
        </w:rPr>
        <w:t xml:space="preserve"> </w:t>
      </w:r>
      <w:r w:rsidRPr="004B65B2">
        <w:rPr>
          <w:rFonts w:ascii="Arial" w:hAnsi="Arial"/>
        </w:rPr>
        <w:t>i</w:t>
      </w:r>
      <w:r w:rsidRPr="004B65B2">
        <w:rPr>
          <w:rFonts w:ascii="Arial" w:hAnsi="Arial"/>
          <w:spacing w:val="-4"/>
        </w:rPr>
        <w:t xml:space="preserve"> </w:t>
      </w:r>
      <w:r w:rsidRPr="004B65B2">
        <w:rPr>
          <w:rFonts w:ascii="Arial" w:hAnsi="Arial"/>
        </w:rPr>
        <w:t>el</w:t>
      </w:r>
      <w:r w:rsidRPr="004B65B2">
        <w:rPr>
          <w:rFonts w:ascii="Arial" w:hAnsi="Arial"/>
          <w:spacing w:val="-7"/>
        </w:rPr>
        <w:t xml:space="preserve"> </w:t>
      </w:r>
      <w:r w:rsidRPr="004B65B2">
        <w:rPr>
          <w:rFonts w:ascii="Arial" w:hAnsi="Arial"/>
        </w:rPr>
        <w:t>desenvolupament</w:t>
      </w:r>
      <w:r w:rsidRPr="004B65B2">
        <w:rPr>
          <w:rFonts w:ascii="Arial" w:hAnsi="Arial"/>
          <w:spacing w:val="-3"/>
        </w:rPr>
        <w:t xml:space="preserve"> </w:t>
      </w:r>
      <w:r w:rsidRPr="004B65B2">
        <w:rPr>
          <w:rFonts w:ascii="Arial" w:hAnsi="Arial"/>
        </w:rPr>
        <w:t>d'un</w:t>
      </w:r>
      <w:r w:rsidRPr="004B65B2">
        <w:rPr>
          <w:rFonts w:ascii="Arial" w:hAnsi="Arial"/>
          <w:spacing w:val="-4"/>
        </w:rPr>
        <w:t xml:space="preserve"> </w:t>
      </w:r>
      <w:r w:rsidRPr="004B65B2">
        <w:rPr>
          <w:rFonts w:ascii="Arial" w:hAnsi="Arial"/>
        </w:rPr>
        <w:t>sistema</w:t>
      </w:r>
      <w:r w:rsidRPr="004B65B2">
        <w:rPr>
          <w:rFonts w:ascii="Arial" w:hAnsi="Arial"/>
          <w:spacing w:val="-52"/>
        </w:rPr>
        <w:t xml:space="preserve"> </w:t>
      </w:r>
      <w:r w:rsidRPr="004B65B2">
        <w:rPr>
          <w:rFonts w:ascii="Arial" w:hAnsi="Arial"/>
        </w:rPr>
        <w:t>de</w:t>
      </w:r>
      <w:r w:rsidRPr="004B65B2">
        <w:rPr>
          <w:rFonts w:ascii="Arial" w:hAnsi="Arial"/>
          <w:spacing w:val="1"/>
        </w:rPr>
        <w:t xml:space="preserve"> </w:t>
      </w:r>
      <w:r w:rsidRPr="004B65B2">
        <w:rPr>
          <w:rFonts w:ascii="Arial" w:hAnsi="Arial"/>
        </w:rPr>
        <w:t>gestió</w:t>
      </w:r>
      <w:r w:rsidRPr="004B65B2">
        <w:rPr>
          <w:rFonts w:ascii="Arial" w:hAnsi="Arial"/>
          <w:spacing w:val="2"/>
        </w:rPr>
        <w:t xml:space="preserve"> </w:t>
      </w:r>
      <w:r w:rsidRPr="004B65B2">
        <w:rPr>
          <w:rFonts w:ascii="Arial" w:hAnsi="Arial"/>
        </w:rPr>
        <w:t>que</w:t>
      </w:r>
      <w:r w:rsidRPr="004B65B2">
        <w:rPr>
          <w:rFonts w:ascii="Arial" w:hAnsi="Arial"/>
          <w:spacing w:val="-1"/>
        </w:rPr>
        <w:t xml:space="preserve"> </w:t>
      </w:r>
      <w:r w:rsidRPr="004B65B2">
        <w:rPr>
          <w:rFonts w:ascii="Arial" w:hAnsi="Arial"/>
        </w:rPr>
        <w:t>faciliti</w:t>
      </w:r>
      <w:r w:rsidRPr="004B65B2">
        <w:rPr>
          <w:rFonts w:ascii="Arial" w:hAnsi="Arial"/>
          <w:spacing w:val="2"/>
        </w:rPr>
        <w:t xml:space="preserve"> </w:t>
      </w:r>
      <w:r w:rsidRPr="004B65B2">
        <w:rPr>
          <w:rFonts w:ascii="Arial" w:hAnsi="Arial"/>
        </w:rPr>
        <w:t>la</w:t>
      </w:r>
      <w:r w:rsidRPr="004B65B2">
        <w:rPr>
          <w:rFonts w:ascii="Arial" w:hAnsi="Arial"/>
          <w:spacing w:val="-1"/>
        </w:rPr>
        <w:t xml:space="preserve"> </w:t>
      </w:r>
      <w:r w:rsidRPr="004B65B2">
        <w:rPr>
          <w:rFonts w:ascii="Arial" w:hAnsi="Arial"/>
        </w:rPr>
        <w:t>tramitació</w:t>
      </w:r>
      <w:r w:rsidRPr="004B65B2">
        <w:rPr>
          <w:rFonts w:ascii="Arial" w:hAnsi="Arial"/>
          <w:spacing w:val="2"/>
        </w:rPr>
        <w:t xml:space="preserve"> </w:t>
      </w:r>
      <w:r w:rsidRPr="004B65B2">
        <w:rPr>
          <w:rFonts w:ascii="Arial" w:hAnsi="Arial"/>
        </w:rPr>
        <w:t>eficaç de</w:t>
      </w:r>
      <w:r w:rsidRPr="004B65B2">
        <w:rPr>
          <w:rFonts w:ascii="Arial" w:hAnsi="Arial"/>
          <w:spacing w:val="2"/>
        </w:rPr>
        <w:t xml:space="preserve"> </w:t>
      </w:r>
      <w:r w:rsidRPr="004B65B2">
        <w:rPr>
          <w:rFonts w:ascii="Arial" w:hAnsi="Arial"/>
        </w:rPr>
        <w:t>les</w:t>
      </w:r>
      <w:r w:rsidRPr="004B65B2">
        <w:rPr>
          <w:rFonts w:ascii="Arial" w:hAnsi="Arial"/>
          <w:spacing w:val="1"/>
        </w:rPr>
        <w:t xml:space="preserve"> </w:t>
      </w:r>
      <w:r w:rsidRPr="004B65B2">
        <w:rPr>
          <w:rFonts w:ascii="Arial" w:hAnsi="Arial"/>
        </w:rPr>
        <w:t>sol·licituds</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desemborsament als</w:t>
      </w:r>
      <w:r w:rsidRPr="004B65B2">
        <w:rPr>
          <w:rFonts w:ascii="Arial" w:hAnsi="Arial"/>
          <w:spacing w:val="1"/>
        </w:rPr>
        <w:t xml:space="preserve"> </w:t>
      </w:r>
      <w:r w:rsidRPr="004B65B2">
        <w:rPr>
          <w:rFonts w:ascii="Arial" w:hAnsi="Arial"/>
        </w:rPr>
        <w:t>serveis d</w:t>
      </w:r>
      <w:r w:rsidRPr="004B65B2">
        <w:rPr>
          <w:rFonts w:ascii="Arial" w:hAnsi="Arial"/>
          <w:spacing w:val="-1"/>
        </w:rPr>
        <w:t>e</w:t>
      </w:r>
      <w:r w:rsidRPr="004B65B2">
        <w:rPr>
          <w:rFonts w:ascii="Arial" w:hAnsi="Arial"/>
          <w:spacing w:val="-11"/>
        </w:rPr>
        <w:t xml:space="preserve"> </w:t>
      </w:r>
      <w:r w:rsidRPr="004B65B2">
        <w:rPr>
          <w:rFonts w:ascii="Arial" w:hAnsi="Arial"/>
          <w:spacing w:val="-1"/>
        </w:rPr>
        <w:t>la</w:t>
      </w:r>
      <w:r w:rsidRPr="004B65B2">
        <w:rPr>
          <w:rFonts w:ascii="Arial" w:hAnsi="Arial"/>
          <w:spacing w:val="-14"/>
        </w:rPr>
        <w:t xml:space="preserve"> </w:t>
      </w:r>
      <w:r w:rsidRPr="004B65B2">
        <w:rPr>
          <w:rFonts w:ascii="Arial" w:hAnsi="Arial"/>
          <w:spacing w:val="-1"/>
        </w:rPr>
        <w:t>Comissió</w:t>
      </w:r>
      <w:r w:rsidRPr="004B65B2">
        <w:rPr>
          <w:rFonts w:ascii="Arial" w:hAnsi="Arial"/>
          <w:spacing w:val="-14"/>
        </w:rPr>
        <w:t xml:space="preserve"> </w:t>
      </w:r>
      <w:r w:rsidRPr="004B65B2">
        <w:rPr>
          <w:rFonts w:ascii="Arial" w:hAnsi="Arial"/>
          <w:spacing w:val="-1"/>
        </w:rPr>
        <w:t>Europea.</w:t>
      </w:r>
      <w:r w:rsidRPr="004B65B2">
        <w:rPr>
          <w:rFonts w:ascii="Arial" w:hAnsi="Arial"/>
          <w:spacing w:val="-15"/>
        </w:rPr>
        <w:t xml:space="preserve"> </w:t>
      </w:r>
      <w:r w:rsidRPr="004B65B2">
        <w:rPr>
          <w:rFonts w:ascii="Arial" w:hAnsi="Arial"/>
          <w:spacing w:val="-1"/>
        </w:rPr>
        <w:t>Per</w:t>
      </w:r>
      <w:r w:rsidRPr="004B65B2">
        <w:rPr>
          <w:rFonts w:ascii="Arial" w:hAnsi="Arial"/>
          <w:spacing w:val="-11"/>
        </w:rPr>
        <w:t xml:space="preserve"> </w:t>
      </w:r>
      <w:r w:rsidRPr="004B65B2">
        <w:rPr>
          <w:rFonts w:ascii="Arial" w:hAnsi="Arial"/>
        </w:rPr>
        <w:t>això,</w:t>
      </w:r>
      <w:r w:rsidRPr="004B65B2">
        <w:rPr>
          <w:rFonts w:ascii="Arial" w:hAnsi="Arial"/>
          <w:spacing w:val="-14"/>
        </w:rPr>
        <w:t xml:space="preserve"> </w:t>
      </w:r>
      <w:r w:rsidRPr="004B65B2">
        <w:rPr>
          <w:rFonts w:ascii="Arial" w:hAnsi="Arial"/>
        </w:rPr>
        <w:t>s'ha</w:t>
      </w:r>
      <w:r w:rsidRPr="004B65B2">
        <w:rPr>
          <w:rFonts w:ascii="Arial" w:hAnsi="Arial"/>
          <w:spacing w:val="-13"/>
        </w:rPr>
        <w:t xml:space="preserve"> </w:t>
      </w:r>
      <w:r w:rsidRPr="004B65B2">
        <w:rPr>
          <w:rFonts w:ascii="Arial" w:hAnsi="Arial"/>
        </w:rPr>
        <w:t>aprovat</w:t>
      </w:r>
      <w:r w:rsidRPr="004B65B2">
        <w:rPr>
          <w:rFonts w:ascii="Arial" w:hAnsi="Arial"/>
          <w:spacing w:val="-11"/>
        </w:rPr>
        <w:t xml:space="preserve"> </w:t>
      </w:r>
      <w:r w:rsidRPr="004B65B2">
        <w:rPr>
          <w:rFonts w:ascii="Arial" w:hAnsi="Arial"/>
        </w:rPr>
        <w:t>l'Ordre</w:t>
      </w:r>
      <w:r w:rsidRPr="004B65B2">
        <w:rPr>
          <w:rFonts w:ascii="Arial" w:hAnsi="Arial"/>
          <w:spacing w:val="-12"/>
        </w:rPr>
        <w:t xml:space="preserve"> </w:t>
      </w:r>
      <w:r w:rsidRPr="004B65B2">
        <w:rPr>
          <w:rFonts w:ascii="Arial" w:hAnsi="Arial"/>
        </w:rPr>
        <w:t>HFP/1030/2021,</w:t>
      </w:r>
      <w:r w:rsidRPr="004B65B2">
        <w:rPr>
          <w:rFonts w:ascii="Arial" w:hAnsi="Arial"/>
          <w:spacing w:val="-11"/>
        </w:rPr>
        <w:t xml:space="preserve"> </w:t>
      </w:r>
      <w:r w:rsidRPr="004B65B2">
        <w:rPr>
          <w:rFonts w:ascii="Arial" w:hAnsi="Arial"/>
        </w:rPr>
        <w:t>de</w:t>
      </w:r>
      <w:r w:rsidRPr="004B65B2">
        <w:rPr>
          <w:rFonts w:ascii="Arial" w:hAnsi="Arial"/>
          <w:spacing w:val="-17"/>
        </w:rPr>
        <w:t xml:space="preserve"> </w:t>
      </w:r>
      <w:r w:rsidRPr="004B65B2">
        <w:rPr>
          <w:rFonts w:ascii="Arial" w:hAnsi="Arial"/>
        </w:rPr>
        <w:t>29</w:t>
      </w:r>
      <w:r w:rsidRPr="004B65B2">
        <w:rPr>
          <w:rFonts w:ascii="Arial" w:hAnsi="Arial"/>
          <w:spacing w:val="-10"/>
        </w:rPr>
        <w:t xml:space="preserve"> </w:t>
      </w:r>
      <w:r w:rsidRPr="004B65B2">
        <w:rPr>
          <w:rFonts w:ascii="Arial" w:hAnsi="Arial"/>
        </w:rPr>
        <w:t>de</w:t>
      </w:r>
      <w:r w:rsidRPr="004B65B2">
        <w:rPr>
          <w:rFonts w:ascii="Arial" w:hAnsi="Arial"/>
          <w:spacing w:val="-15"/>
        </w:rPr>
        <w:t xml:space="preserve"> </w:t>
      </w:r>
      <w:r w:rsidRPr="004B65B2">
        <w:rPr>
          <w:rFonts w:ascii="Arial" w:hAnsi="Arial"/>
        </w:rPr>
        <w:t>setembre,</w:t>
      </w:r>
      <w:r w:rsidRPr="004B65B2">
        <w:rPr>
          <w:rFonts w:ascii="Arial" w:hAnsi="Arial"/>
          <w:spacing w:val="-52"/>
        </w:rPr>
        <w:t xml:space="preserve"> </w:t>
      </w:r>
      <w:r w:rsidRPr="004B65B2">
        <w:rPr>
          <w:rFonts w:ascii="Arial" w:hAnsi="Arial"/>
        </w:rPr>
        <w:t>per la</w:t>
      </w:r>
      <w:r w:rsidRPr="004B65B2">
        <w:rPr>
          <w:rFonts w:ascii="Arial" w:hAnsi="Arial"/>
          <w:spacing w:val="-3"/>
        </w:rPr>
        <w:t xml:space="preserve"> </w:t>
      </w:r>
      <w:r w:rsidRPr="004B65B2">
        <w:rPr>
          <w:rFonts w:ascii="Arial" w:hAnsi="Arial"/>
        </w:rPr>
        <w:t>qual</w:t>
      </w:r>
      <w:r w:rsidRPr="004B65B2">
        <w:rPr>
          <w:rFonts w:ascii="Arial" w:hAnsi="Arial"/>
          <w:spacing w:val="1"/>
        </w:rPr>
        <w:t xml:space="preserve"> </w:t>
      </w:r>
      <w:r w:rsidRPr="004B65B2">
        <w:rPr>
          <w:rFonts w:ascii="Arial" w:hAnsi="Arial"/>
        </w:rPr>
        <w:t>es</w:t>
      </w:r>
      <w:r w:rsidRPr="004B65B2">
        <w:rPr>
          <w:rFonts w:ascii="Arial" w:hAnsi="Arial"/>
          <w:spacing w:val="-2"/>
        </w:rPr>
        <w:t xml:space="preserve"> </w:t>
      </w:r>
      <w:r w:rsidRPr="004B65B2">
        <w:rPr>
          <w:rFonts w:ascii="Arial" w:hAnsi="Arial"/>
        </w:rPr>
        <w:t>configura</w:t>
      </w:r>
      <w:r w:rsidRPr="004B65B2">
        <w:rPr>
          <w:rFonts w:ascii="Arial" w:hAnsi="Arial"/>
          <w:spacing w:val="-3"/>
        </w:rPr>
        <w:t xml:space="preserve"> </w:t>
      </w:r>
      <w:r w:rsidRPr="004B65B2">
        <w:rPr>
          <w:rFonts w:ascii="Arial" w:hAnsi="Arial"/>
        </w:rPr>
        <w:t>el</w:t>
      </w:r>
      <w:r w:rsidRPr="004B65B2">
        <w:rPr>
          <w:rFonts w:ascii="Arial" w:hAnsi="Arial"/>
          <w:spacing w:val="1"/>
        </w:rPr>
        <w:t xml:space="preserve"> </w:t>
      </w:r>
      <w:r w:rsidRPr="004B65B2">
        <w:rPr>
          <w:rFonts w:ascii="Arial" w:hAnsi="Arial"/>
        </w:rPr>
        <w:t>sistema</w:t>
      </w:r>
      <w:r w:rsidRPr="004B65B2">
        <w:rPr>
          <w:rFonts w:ascii="Arial" w:hAnsi="Arial"/>
          <w:spacing w:val="-2"/>
        </w:rPr>
        <w:t xml:space="preserve"> </w:t>
      </w:r>
      <w:r w:rsidRPr="004B65B2">
        <w:rPr>
          <w:rFonts w:ascii="Arial" w:hAnsi="Arial"/>
        </w:rPr>
        <w:t>de</w:t>
      </w:r>
      <w:r w:rsidRPr="004B65B2">
        <w:rPr>
          <w:rFonts w:ascii="Arial" w:hAnsi="Arial"/>
          <w:spacing w:val="-1"/>
        </w:rPr>
        <w:t xml:space="preserve"> </w:t>
      </w:r>
      <w:r w:rsidRPr="004B65B2">
        <w:rPr>
          <w:rFonts w:ascii="Arial" w:hAnsi="Arial"/>
        </w:rPr>
        <w:t>gestió</w:t>
      </w:r>
      <w:r w:rsidRPr="004B65B2">
        <w:rPr>
          <w:rFonts w:ascii="Arial" w:hAnsi="Arial"/>
          <w:spacing w:val="1"/>
        </w:rPr>
        <w:t xml:space="preserve"> </w:t>
      </w:r>
      <w:r w:rsidRPr="004B65B2">
        <w:rPr>
          <w:rFonts w:ascii="Arial" w:hAnsi="Arial"/>
        </w:rPr>
        <w:t>del</w:t>
      </w:r>
      <w:r w:rsidRPr="004B65B2">
        <w:rPr>
          <w:rFonts w:ascii="Arial" w:hAnsi="Arial"/>
          <w:spacing w:val="-3"/>
        </w:rPr>
        <w:t xml:space="preserve"> </w:t>
      </w:r>
      <w:r w:rsidRPr="004B65B2">
        <w:rPr>
          <w:rFonts w:ascii="Arial" w:hAnsi="Arial"/>
        </w:rPr>
        <w:t>PRTR.</w:t>
      </w:r>
    </w:p>
    <w:p w14:paraId="6A52A9BA" w14:textId="77777777" w:rsidR="00724C74" w:rsidRPr="004B65B2" w:rsidRDefault="00724C74" w:rsidP="00724C74">
      <w:pPr>
        <w:jc w:val="both"/>
        <w:rPr>
          <w:rFonts w:ascii="Arial" w:hAnsi="Arial"/>
        </w:rPr>
      </w:pPr>
      <w:r w:rsidRPr="004B65B2">
        <w:rPr>
          <w:rFonts w:ascii="Arial" w:hAnsi="Arial"/>
        </w:rPr>
        <w:t>Les Illes Balears van aprovar, per la seva banda, el Pla Autonòmic de Reactivació i</w:t>
      </w:r>
      <w:r w:rsidRPr="004B65B2">
        <w:rPr>
          <w:rFonts w:ascii="Arial" w:hAnsi="Arial"/>
          <w:spacing w:val="1"/>
        </w:rPr>
        <w:t xml:space="preserve"> </w:t>
      </w:r>
      <w:r w:rsidRPr="004B65B2">
        <w:rPr>
          <w:rFonts w:ascii="Arial" w:hAnsi="Arial"/>
        </w:rPr>
        <w:t>Transformació Econòmica i Social de les Illes Balears, amb deu eixos de futur i diferents</w:t>
      </w:r>
      <w:r w:rsidRPr="004B65B2">
        <w:rPr>
          <w:rFonts w:ascii="Arial" w:hAnsi="Arial"/>
          <w:spacing w:val="1"/>
        </w:rPr>
        <w:t xml:space="preserve"> </w:t>
      </w:r>
      <w:r w:rsidRPr="004B65B2">
        <w:rPr>
          <w:rFonts w:ascii="Arial" w:hAnsi="Arial"/>
        </w:rPr>
        <w:t>plans, estratègies i pactes que han de permetre, en connivència, discussió, consens i</w:t>
      </w:r>
      <w:r w:rsidRPr="004B65B2">
        <w:rPr>
          <w:rFonts w:ascii="Arial" w:hAnsi="Arial"/>
          <w:spacing w:val="1"/>
        </w:rPr>
        <w:t xml:space="preserve"> </w:t>
      </w:r>
      <w:r w:rsidRPr="004B65B2">
        <w:rPr>
          <w:rFonts w:ascii="Arial" w:hAnsi="Arial"/>
        </w:rPr>
        <w:t>construcció conjunta amb altres administracions i actors socioeconòmics, desplegar les</w:t>
      </w:r>
      <w:r w:rsidRPr="004B65B2">
        <w:rPr>
          <w:rFonts w:ascii="Arial" w:hAnsi="Arial"/>
          <w:spacing w:val="1"/>
        </w:rPr>
        <w:t xml:space="preserve"> </w:t>
      </w:r>
      <w:r w:rsidRPr="004B65B2">
        <w:rPr>
          <w:rFonts w:ascii="Arial" w:hAnsi="Arial"/>
        </w:rPr>
        <w:t>accions</w:t>
      </w:r>
      <w:r w:rsidRPr="004B65B2">
        <w:rPr>
          <w:rFonts w:ascii="Arial" w:hAnsi="Arial"/>
          <w:spacing w:val="-2"/>
        </w:rPr>
        <w:t xml:space="preserve"> </w:t>
      </w:r>
      <w:r w:rsidRPr="004B65B2">
        <w:rPr>
          <w:rFonts w:ascii="Arial" w:hAnsi="Arial"/>
        </w:rPr>
        <w:t>que</w:t>
      </w:r>
      <w:r w:rsidRPr="004B65B2">
        <w:rPr>
          <w:rFonts w:ascii="Arial" w:hAnsi="Arial"/>
          <w:spacing w:val="-1"/>
        </w:rPr>
        <w:t xml:space="preserve"> </w:t>
      </w:r>
      <w:r w:rsidRPr="004B65B2">
        <w:rPr>
          <w:rFonts w:ascii="Arial" w:hAnsi="Arial"/>
        </w:rPr>
        <w:t>calen</w:t>
      </w:r>
      <w:r w:rsidRPr="004B65B2">
        <w:rPr>
          <w:rFonts w:ascii="Arial" w:hAnsi="Arial"/>
          <w:spacing w:val="-2"/>
        </w:rPr>
        <w:t xml:space="preserve"> </w:t>
      </w:r>
      <w:r w:rsidRPr="004B65B2">
        <w:rPr>
          <w:rFonts w:ascii="Arial" w:hAnsi="Arial"/>
        </w:rPr>
        <w:t>per</w:t>
      </w:r>
      <w:r w:rsidRPr="004B65B2">
        <w:rPr>
          <w:rFonts w:ascii="Arial" w:hAnsi="Arial"/>
          <w:spacing w:val="-3"/>
        </w:rPr>
        <w:t xml:space="preserve"> </w:t>
      </w:r>
      <w:r w:rsidRPr="004B65B2">
        <w:rPr>
          <w:rFonts w:ascii="Arial" w:hAnsi="Arial"/>
        </w:rPr>
        <w:t>fer</w:t>
      </w:r>
      <w:r w:rsidRPr="004B65B2">
        <w:rPr>
          <w:rFonts w:ascii="Arial" w:hAnsi="Arial"/>
          <w:spacing w:val="-3"/>
        </w:rPr>
        <w:t xml:space="preserve"> </w:t>
      </w:r>
      <w:r w:rsidRPr="004B65B2">
        <w:rPr>
          <w:rFonts w:ascii="Arial" w:hAnsi="Arial"/>
        </w:rPr>
        <w:t>front</w:t>
      </w:r>
      <w:r w:rsidRPr="004B65B2">
        <w:rPr>
          <w:rFonts w:ascii="Arial" w:hAnsi="Arial"/>
          <w:spacing w:val="-2"/>
        </w:rPr>
        <w:t xml:space="preserve"> </w:t>
      </w:r>
      <w:r w:rsidRPr="004B65B2">
        <w:rPr>
          <w:rFonts w:ascii="Arial" w:hAnsi="Arial"/>
        </w:rPr>
        <w:t>a</w:t>
      </w:r>
      <w:r w:rsidRPr="004B65B2">
        <w:rPr>
          <w:rFonts w:ascii="Arial" w:hAnsi="Arial"/>
          <w:spacing w:val="-2"/>
        </w:rPr>
        <w:t xml:space="preserve"> </w:t>
      </w:r>
      <w:r w:rsidRPr="004B65B2">
        <w:rPr>
          <w:rFonts w:ascii="Arial" w:hAnsi="Arial"/>
        </w:rPr>
        <w:t>la</w:t>
      </w:r>
      <w:r w:rsidRPr="004B65B2">
        <w:rPr>
          <w:rFonts w:ascii="Arial" w:hAnsi="Arial"/>
          <w:spacing w:val="-4"/>
        </w:rPr>
        <w:t xml:space="preserve"> </w:t>
      </w:r>
      <w:r w:rsidRPr="004B65B2">
        <w:rPr>
          <w:rFonts w:ascii="Arial" w:hAnsi="Arial"/>
        </w:rPr>
        <w:t>situació</w:t>
      </w:r>
      <w:r w:rsidRPr="004B65B2">
        <w:rPr>
          <w:rFonts w:ascii="Arial" w:hAnsi="Arial"/>
          <w:spacing w:val="-1"/>
        </w:rPr>
        <w:t xml:space="preserve"> </w:t>
      </w:r>
      <w:r w:rsidRPr="004B65B2">
        <w:rPr>
          <w:rFonts w:ascii="Arial" w:hAnsi="Arial"/>
        </w:rPr>
        <w:t>generada</w:t>
      </w:r>
      <w:r w:rsidRPr="004B65B2">
        <w:rPr>
          <w:rFonts w:ascii="Arial" w:hAnsi="Arial"/>
          <w:spacing w:val="-2"/>
        </w:rPr>
        <w:t xml:space="preserve"> </w:t>
      </w:r>
      <w:r w:rsidRPr="004B65B2">
        <w:rPr>
          <w:rFonts w:ascii="Arial" w:hAnsi="Arial"/>
        </w:rPr>
        <w:t>per</w:t>
      </w:r>
      <w:r w:rsidRPr="004B65B2">
        <w:rPr>
          <w:rFonts w:ascii="Arial" w:hAnsi="Arial"/>
          <w:spacing w:val="-1"/>
        </w:rPr>
        <w:t xml:space="preserve"> </w:t>
      </w:r>
      <w:r w:rsidRPr="004B65B2">
        <w:rPr>
          <w:rFonts w:ascii="Arial" w:hAnsi="Arial"/>
        </w:rPr>
        <w:t>la</w:t>
      </w:r>
      <w:r w:rsidRPr="004B65B2">
        <w:rPr>
          <w:rFonts w:ascii="Arial" w:hAnsi="Arial"/>
          <w:spacing w:val="-3"/>
        </w:rPr>
        <w:t xml:space="preserve"> </w:t>
      </w:r>
      <w:r w:rsidRPr="004B65B2">
        <w:rPr>
          <w:rFonts w:ascii="Arial" w:hAnsi="Arial"/>
        </w:rPr>
        <w:t>pandèmia</w:t>
      </w:r>
      <w:r w:rsidRPr="004B65B2">
        <w:rPr>
          <w:rFonts w:ascii="Arial" w:hAnsi="Arial"/>
          <w:spacing w:val="-1"/>
        </w:rPr>
        <w:t xml:space="preserve"> </w:t>
      </w:r>
      <w:r w:rsidRPr="004B65B2">
        <w:rPr>
          <w:rFonts w:ascii="Arial" w:hAnsi="Arial"/>
        </w:rPr>
        <w:t>i</w:t>
      </w:r>
      <w:r w:rsidRPr="004B65B2">
        <w:rPr>
          <w:rFonts w:ascii="Arial" w:hAnsi="Arial"/>
          <w:spacing w:val="-3"/>
        </w:rPr>
        <w:t xml:space="preserve"> </w:t>
      </w:r>
      <w:r w:rsidRPr="004B65B2">
        <w:rPr>
          <w:rFonts w:ascii="Arial" w:hAnsi="Arial"/>
        </w:rPr>
        <w:t>sortir</w:t>
      </w:r>
      <w:r w:rsidRPr="004B65B2">
        <w:rPr>
          <w:rFonts w:ascii="Arial" w:hAnsi="Arial"/>
          <w:spacing w:val="-1"/>
        </w:rPr>
        <w:t xml:space="preserve"> </w:t>
      </w:r>
      <w:r w:rsidRPr="004B65B2">
        <w:rPr>
          <w:rFonts w:ascii="Arial" w:hAnsi="Arial"/>
        </w:rPr>
        <w:t>enfortits.</w:t>
      </w:r>
    </w:p>
    <w:p w14:paraId="004636C4" w14:textId="77777777" w:rsidR="00724C74" w:rsidRPr="004B65B2" w:rsidRDefault="00724C74" w:rsidP="00724C74">
      <w:pPr>
        <w:jc w:val="both"/>
        <w:rPr>
          <w:rFonts w:ascii="Arial" w:hAnsi="Arial"/>
        </w:rPr>
      </w:pPr>
      <w:r w:rsidRPr="004B65B2">
        <w:rPr>
          <w:rFonts w:ascii="Arial" w:hAnsi="Arial"/>
        </w:rPr>
        <w:t>A l'àmbit propi de la Comunitat de Balears, s'ha aprovat la Llei 2/2020, de 15</w:t>
      </w:r>
      <w:r w:rsidRPr="004B65B2">
        <w:rPr>
          <w:rFonts w:ascii="Arial" w:hAnsi="Arial"/>
          <w:spacing w:val="1"/>
        </w:rPr>
        <w:t xml:space="preserve"> </w:t>
      </w:r>
      <w:r w:rsidRPr="004B65B2">
        <w:rPr>
          <w:rFonts w:ascii="Arial" w:hAnsi="Arial"/>
        </w:rPr>
        <w:t>d'octubre, de mesures urgents i extraordinàries per a l'impuls de l'activitat econòmica</w:t>
      </w:r>
      <w:r w:rsidRPr="004B65B2">
        <w:rPr>
          <w:rFonts w:ascii="Arial" w:hAnsi="Arial"/>
          <w:spacing w:val="-52"/>
        </w:rPr>
        <w:t xml:space="preserve"> </w:t>
      </w:r>
      <w:r w:rsidRPr="004B65B2">
        <w:rPr>
          <w:rFonts w:ascii="Arial" w:hAnsi="Arial"/>
        </w:rPr>
        <w:t>i la simplificació administrativa a l'àmbit de les administracions públiques de les Illes</w:t>
      </w:r>
      <w:r w:rsidRPr="004B65B2">
        <w:rPr>
          <w:rFonts w:ascii="Arial" w:hAnsi="Arial"/>
          <w:spacing w:val="1"/>
        </w:rPr>
        <w:t xml:space="preserve"> </w:t>
      </w:r>
      <w:r w:rsidRPr="004B65B2">
        <w:rPr>
          <w:rFonts w:ascii="Arial" w:hAnsi="Arial"/>
        </w:rPr>
        <w:t xml:space="preserve">Balears </w:t>
      </w:r>
      <w:r w:rsidRPr="004B65B2">
        <w:rPr>
          <w:rFonts w:ascii="Arial" w:hAnsi="Arial"/>
        </w:rPr>
        <w:lastRenderedPageBreak/>
        <w:t>per pal·liar els efectes de la crisi ocasionada per la COVID-19, amb l’objectiu</w:t>
      </w:r>
      <w:r w:rsidRPr="004B65B2">
        <w:rPr>
          <w:rFonts w:ascii="Arial" w:hAnsi="Arial"/>
          <w:spacing w:val="1"/>
        </w:rPr>
        <w:t xml:space="preserve"> </w:t>
      </w:r>
      <w:r w:rsidRPr="004B65B2">
        <w:rPr>
          <w:rFonts w:ascii="Arial" w:hAnsi="Arial"/>
        </w:rPr>
        <w:t>d’establir</w:t>
      </w:r>
      <w:r w:rsidRPr="004B65B2">
        <w:rPr>
          <w:rFonts w:ascii="Arial" w:hAnsi="Arial"/>
          <w:spacing w:val="-11"/>
        </w:rPr>
        <w:t xml:space="preserve"> </w:t>
      </w:r>
      <w:r w:rsidRPr="004B65B2">
        <w:rPr>
          <w:rFonts w:ascii="Arial" w:hAnsi="Arial"/>
        </w:rPr>
        <w:t>mesures</w:t>
      </w:r>
      <w:r w:rsidRPr="004B65B2">
        <w:rPr>
          <w:rFonts w:ascii="Arial" w:hAnsi="Arial"/>
          <w:spacing w:val="-11"/>
        </w:rPr>
        <w:t xml:space="preserve"> </w:t>
      </w:r>
      <w:r w:rsidRPr="004B65B2">
        <w:rPr>
          <w:rFonts w:ascii="Arial" w:hAnsi="Arial"/>
        </w:rPr>
        <w:t>de</w:t>
      </w:r>
      <w:r w:rsidRPr="004B65B2">
        <w:rPr>
          <w:rFonts w:ascii="Arial" w:hAnsi="Arial"/>
          <w:spacing w:val="-11"/>
        </w:rPr>
        <w:t xml:space="preserve"> </w:t>
      </w:r>
      <w:r w:rsidRPr="004B65B2">
        <w:rPr>
          <w:rFonts w:ascii="Arial" w:hAnsi="Arial"/>
        </w:rPr>
        <w:t>simplificació</w:t>
      </w:r>
      <w:r w:rsidRPr="004B65B2">
        <w:rPr>
          <w:rFonts w:ascii="Arial" w:hAnsi="Arial"/>
          <w:spacing w:val="-12"/>
        </w:rPr>
        <w:t xml:space="preserve"> </w:t>
      </w:r>
      <w:r w:rsidRPr="004B65B2">
        <w:rPr>
          <w:rFonts w:ascii="Arial" w:hAnsi="Arial"/>
        </w:rPr>
        <w:t>administrativa</w:t>
      </w:r>
      <w:r w:rsidRPr="004B65B2">
        <w:rPr>
          <w:rFonts w:ascii="Arial" w:hAnsi="Arial"/>
          <w:spacing w:val="-9"/>
        </w:rPr>
        <w:t xml:space="preserve"> </w:t>
      </w:r>
      <w:r w:rsidRPr="004B65B2">
        <w:rPr>
          <w:rFonts w:ascii="Arial" w:hAnsi="Arial"/>
        </w:rPr>
        <w:t>per</w:t>
      </w:r>
      <w:r w:rsidRPr="004B65B2">
        <w:rPr>
          <w:rFonts w:ascii="Arial" w:hAnsi="Arial"/>
          <w:spacing w:val="-10"/>
        </w:rPr>
        <w:t xml:space="preserve"> </w:t>
      </w:r>
      <w:r w:rsidRPr="004B65B2">
        <w:rPr>
          <w:rFonts w:ascii="Arial" w:hAnsi="Arial"/>
        </w:rPr>
        <w:t>promoure</w:t>
      </w:r>
      <w:r w:rsidRPr="004B65B2">
        <w:rPr>
          <w:rFonts w:ascii="Arial" w:hAnsi="Arial"/>
          <w:spacing w:val="-9"/>
        </w:rPr>
        <w:t xml:space="preserve"> </w:t>
      </w:r>
      <w:r w:rsidRPr="004B65B2">
        <w:rPr>
          <w:rFonts w:ascii="Arial" w:hAnsi="Arial"/>
        </w:rPr>
        <w:t>la</w:t>
      </w:r>
      <w:r w:rsidRPr="004B65B2">
        <w:rPr>
          <w:rFonts w:ascii="Arial" w:hAnsi="Arial"/>
          <w:spacing w:val="-11"/>
        </w:rPr>
        <w:t xml:space="preserve"> </w:t>
      </w:r>
      <w:r w:rsidRPr="004B65B2">
        <w:rPr>
          <w:rFonts w:ascii="Arial" w:hAnsi="Arial"/>
        </w:rPr>
        <w:t>millora</w:t>
      </w:r>
      <w:r w:rsidRPr="004B65B2">
        <w:rPr>
          <w:rFonts w:ascii="Arial" w:hAnsi="Arial"/>
          <w:spacing w:val="-10"/>
        </w:rPr>
        <w:t xml:space="preserve"> </w:t>
      </w:r>
      <w:r w:rsidRPr="004B65B2">
        <w:rPr>
          <w:rFonts w:ascii="Arial" w:hAnsi="Arial"/>
        </w:rPr>
        <w:t>dels</w:t>
      </w:r>
      <w:r w:rsidRPr="004B65B2">
        <w:rPr>
          <w:rFonts w:ascii="Arial" w:hAnsi="Arial"/>
          <w:spacing w:val="-11"/>
        </w:rPr>
        <w:t xml:space="preserve"> </w:t>
      </w:r>
      <w:r w:rsidRPr="004B65B2">
        <w:rPr>
          <w:rFonts w:ascii="Arial" w:hAnsi="Arial"/>
        </w:rPr>
        <w:t>processos</w:t>
      </w:r>
      <w:r w:rsidRPr="004B65B2">
        <w:rPr>
          <w:rFonts w:ascii="Arial" w:hAnsi="Arial"/>
          <w:spacing w:val="-52"/>
        </w:rPr>
        <w:t xml:space="preserve"> </w:t>
      </w:r>
      <w:r w:rsidRPr="004B65B2">
        <w:rPr>
          <w:rFonts w:ascii="Arial" w:hAnsi="Arial"/>
        </w:rPr>
        <w:t>reguladors, de gestió i l’Organització de l’Administració de la Comunitat Autònoma i el</w:t>
      </w:r>
      <w:r w:rsidRPr="004B65B2">
        <w:rPr>
          <w:rFonts w:ascii="Arial" w:hAnsi="Arial"/>
          <w:spacing w:val="1"/>
        </w:rPr>
        <w:t xml:space="preserve"> </w:t>
      </w:r>
      <w:r w:rsidRPr="004B65B2">
        <w:rPr>
          <w:rFonts w:ascii="Arial" w:hAnsi="Arial"/>
        </w:rPr>
        <w:t>seu sector</w:t>
      </w:r>
      <w:r w:rsidRPr="004B65B2">
        <w:rPr>
          <w:rFonts w:ascii="Arial" w:hAnsi="Arial"/>
          <w:spacing w:val="-1"/>
        </w:rPr>
        <w:t xml:space="preserve"> </w:t>
      </w:r>
      <w:r w:rsidRPr="004B65B2">
        <w:rPr>
          <w:rFonts w:ascii="Arial" w:hAnsi="Arial"/>
        </w:rPr>
        <w:t>públic.</w:t>
      </w:r>
    </w:p>
    <w:p w14:paraId="20AFA9CA" w14:textId="77777777" w:rsidR="00724C74" w:rsidRPr="004B65B2" w:rsidRDefault="00724C74" w:rsidP="00724C74">
      <w:pPr>
        <w:jc w:val="both"/>
        <w:rPr>
          <w:rFonts w:ascii="Arial" w:hAnsi="Arial"/>
        </w:rPr>
      </w:pPr>
      <w:r w:rsidRPr="004B65B2">
        <w:rPr>
          <w:rFonts w:ascii="Arial" w:hAnsi="Arial"/>
        </w:rPr>
        <w:t>També</w:t>
      </w:r>
      <w:r w:rsidRPr="004B65B2">
        <w:rPr>
          <w:rFonts w:ascii="Arial" w:hAnsi="Arial"/>
          <w:spacing w:val="1"/>
        </w:rPr>
        <w:t xml:space="preserve"> </w:t>
      </w:r>
      <w:r w:rsidRPr="004B65B2">
        <w:rPr>
          <w:rFonts w:ascii="Arial" w:hAnsi="Arial"/>
        </w:rPr>
        <w:t>s'ha</w:t>
      </w:r>
      <w:r w:rsidRPr="004B65B2">
        <w:rPr>
          <w:rFonts w:ascii="Arial" w:hAnsi="Arial"/>
          <w:spacing w:val="1"/>
        </w:rPr>
        <w:t xml:space="preserve"> </w:t>
      </w:r>
      <w:r w:rsidRPr="004B65B2">
        <w:rPr>
          <w:rFonts w:ascii="Arial" w:hAnsi="Arial"/>
        </w:rPr>
        <w:t>aprovat</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Llei</w:t>
      </w:r>
      <w:r w:rsidRPr="004B65B2">
        <w:rPr>
          <w:rFonts w:ascii="Arial" w:hAnsi="Arial"/>
          <w:spacing w:val="1"/>
        </w:rPr>
        <w:t xml:space="preserve"> </w:t>
      </w:r>
      <w:r w:rsidRPr="004B65B2">
        <w:rPr>
          <w:rFonts w:ascii="Arial" w:hAnsi="Arial"/>
        </w:rPr>
        <w:t>4/2021,</w:t>
      </w:r>
      <w:r w:rsidRPr="004B65B2">
        <w:rPr>
          <w:rFonts w:ascii="Arial" w:hAnsi="Arial"/>
          <w:spacing w:val="1"/>
        </w:rPr>
        <w:t xml:space="preserve"> </w:t>
      </w:r>
      <w:r w:rsidRPr="004B65B2">
        <w:rPr>
          <w:rFonts w:ascii="Arial" w:hAnsi="Arial"/>
        </w:rPr>
        <w:t>del</w:t>
      </w:r>
      <w:r w:rsidRPr="004B65B2">
        <w:rPr>
          <w:rFonts w:ascii="Arial" w:hAnsi="Arial"/>
          <w:spacing w:val="1"/>
        </w:rPr>
        <w:t xml:space="preserve"> </w:t>
      </w:r>
      <w:r w:rsidRPr="004B65B2">
        <w:rPr>
          <w:rFonts w:ascii="Arial" w:hAnsi="Arial"/>
        </w:rPr>
        <w:t>17</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desembre,</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mesures</w:t>
      </w:r>
      <w:r w:rsidRPr="004B65B2">
        <w:rPr>
          <w:rFonts w:ascii="Arial" w:hAnsi="Arial"/>
          <w:spacing w:val="1"/>
        </w:rPr>
        <w:t xml:space="preserve"> </w:t>
      </w:r>
      <w:r w:rsidRPr="004B65B2">
        <w:rPr>
          <w:rFonts w:ascii="Arial" w:hAnsi="Arial"/>
        </w:rPr>
        <w:t>extraordinàries i urgents per executar les actuacions i els projectes que s'han de</w:t>
      </w:r>
      <w:r w:rsidRPr="004B65B2">
        <w:rPr>
          <w:rFonts w:ascii="Arial" w:hAnsi="Arial"/>
          <w:spacing w:val="1"/>
        </w:rPr>
        <w:t xml:space="preserve"> </w:t>
      </w:r>
      <w:r w:rsidRPr="004B65B2">
        <w:rPr>
          <w:rFonts w:ascii="Arial" w:hAnsi="Arial"/>
        </w:rPr>
        <w:t>finançar amb fons europeus en el marc del Pla de Recuperació, Transformació i</w:t>
      </w:r>
      <w:r w:rsidRPr="004B65B2">
        <w:rPr>
          <w:rFonts w:ascii="Arial" w:hAnsi="Arial"/>
          <w:spacing w:val="1"/>
        </w:rPr>
        <w:t xml:space="preserve"> </w:t>
      </w:r>
      <w:r w:rsidRPr="004B65B2">
        <w:rPr>
          <w:rFonts w:ascii="Arial" w:hAnsi="Arial"/>
        </w:rPr>
        <w:t>Resiliència per harmonitzar les particularitats organitzatives i normatives pròpies de la</w:t>
      </w:r>
      <w:r w:rsidRPr="004B65B2">
        <w:rPr>
          <w:rFonts w:ascii="Arial" w:hAnsi="Arial"/>
          <w:spacing w:val="-52"/>
        </w:rPr>
        <w:t xml:space="preserve"> </w:t>
      </w:r>
      <w:r w:rsidRPr="004B65B2">
        <w:rPr>
          <w:rFonts w:ascii="Arial" w:hAnsi="Arial"/>
        </w:rPr>
        <w:t>Comunitat</w:t>
      </w:r>
      <w:r w:rsidRPr="004B65B2">
        <w:rPr>
          <w:rFonts w:ascii="Arial" w:hAnsi="Arial"/>
          <w:spacing w:val="-5"/>
        </w:rPr>
        <w:t xml:space="preserve"> </w:t>
      </w:r>
      <w:r w:rsidRPr="004B65B2">
        <w:rPr>
          <w:rFonts w:ascii="Arial" w:hAnsi="Arial"/>
        </w:rPr>
        <w:t>amb</w:t>
      </w:r>
      <w:r w:rsidRPr="004B65B2">
        <w:rPr>
          <w:rFonts w:ascii="Arial" w:hAnsi="Arial"/>
          <w:spacing w:val="-5"/>
        </w:rPr>
        <w:t xml:space="preserve"> </w:t>
      </w:r>
      <w:r w:rsidRPr="004B65B2">
        <w:rPr>
          <w:rFonts w:ascii="Arial" w:hAnsi="Arial"/>
        </w:rPr>
        <w:t>el</w:t>
      </w:r>
      <w:r w:rsidRPr="004B65B2">
        <w:rPr>
          <w:rFonts w:ascii="Arial" w:hAnsi="Arial"/>
          <w:spacing w:val="-5"/>
        </w:rPr>
        <w:t xml:space="preserve"> </w:t>
      </w:r>
      <w:r w:rsidRPr="004B65B2">
        <w:rPr>
          <w:rFonts w:ascii="Arial" w:hAnsi="Arial"/>
        </w:rPr>
        <w:t>que</w:t>
      </w:r>
      <w:r w:rsidRPr="004B65B2">
        <w:rPr>
          <w:rFonts w:ascii="Arial" w:hAnsi="Arial"/>
          <w:spacing w:val="-6"/>
        </w:rPr>
        <w:t xml:space="preserve"> </w:t>
      </w:r>
      <w:r w:rsidRPr="004B65B2">
        <w:rPr>
          <w:rFonts w:ascii="Arial" w:hAnsi="Arial"/>
        </w:rPr>
        <w:t>disposa</w:t>
      </w:r>
      <w:r w:rsidRPr="004B65B2">
        <w:rPr>
          <w:rFonts w:ascii="Arial" w:hAnsi="Arial"/>
          <w:spacing w:val="-6"/>
        </w:rPr>
        <w:t xml:space="preserve"> </w:t>
      </w:r>
      <w:r w:rsidRPr="004B65B2">
        <w:rPr>
          <w:rFonts w:ascii="Arial" w:hAnsi="Arial"/>
        </w:rPr>
        <w:t>el</w:t>
      </w:r>
      <w:r w:rsidRPr="004B65B2">
        <w:rPr>
          <w:rFonts w:ascii="Arial" w:hAnsi="Arial"/>
          <w:spacing w:val="-3"/>
        </w:rPr>
        <w:t xml:space="preserve"> </w:t>
      </w:r>
      <w:r w:rsidRPr="004B65B2">
        <w:rPr>
          <w:rFonts w:ascii="Arial" w:hAnsi="Arial"/>
        </w:rPr>
        <w:t>Reial</w:t>
      </w:r>
      <w:r w:rsidRPr="004B65B2">
        <w:rPr>
          <w:rFonts w:ascii="Arial" w:hAnsi="Arial"/>
          <w:spacing w:val="-5"/>
        </w:rPr>
        <w:t xml:space="preserve"> </w:t>
      </w:r>
      <w:r w:rsidRPr="004B65B2">
        <w:rPr>
          <w:rFonts w:ascii="Arial" w:hAnsi="Arial"/>
        </w:rPr>
        <w:t>decret</w:t>
      </w:r>
      <w:r w:rsidRPr="004B65B2">
        <w:rPr>
          <w:rFonts w:ascii="Arial" w:hAnsi="Arial"/>
          <w:spacing w:val="-3"/>
        </w:rPr>
        <w:t xml:space="preserve"> </w:t>
      </w:r>
      <w:r w:rsidRPr="004B65B2">
        <w:rPr>
          <w:rFonts w:ascii="Arial" w:hAnsi="Arial"/>
        </w:rPr>
        <w:t>llei</w:t>
      </w:r>
      <w:r w:rsidRPr="004B65B2">
        <w:rPr>
          <w:rFonts w:ascii="Arial" w:hAnsi="Arial"/>
          <w:spacing w:val="-7"/>
        </w:rPr>
        <w:t xml:space="preserve"> </w:t>
      </w:r>
      <w:r w:rsidRPr="004B65B2">
        <w:rPr>
          <w:rFonts w:ascii="Arial" w:hAnsi="Arial"/>
        </w:rPr>
        <w:t>36/2020,</w:t>
      </w:r>
      <w:r w:rsidRPr="004B65B2">
        <w:rPr>
          <w:rFonts w:ascii="Arial" w:hAnsi="Arial"/>
          <w:spacing w:val="-8"/>
        </w:rPr>
        <w:t xml:space="preserve"> </w:t>
      </w:r>
      <w:r w:rsidRPr="004B65B2">
        <w:rPr>
          <w:rFonts w:ascii="Arial" w:hAnsi="Arial"/>
        </w:rPr>
        <w:t>de</w:t>
      </w:r>
      <w:r w:rsidRPr="004B65B2">
        <w:rPr>
          <w:rFonts w:ascii="Arial" w:hAnsi="Arial"/>
          <w:spacing w:val="-6"/>
        </w:rPr>
        <w:t xml:space="preserve"> </w:t>
      </w:r>
      <w:r w:rsidRPr="004B65B2">
        <w:rPr>
          <w:rFonts w:ascii="Arial" w:hAnsi="Arial"/>
        </w:rPr>
        <w:t>30</w:t>
      </w:r>
      <w:r w:rsidRPr="004B65B2">
        <w:rPr>
          <w:rFonts w:ascii="Arial" w:hAnsi="Arial"/>
          <w:spacing w:val="-4"/>
        </w:rPr>
        <w:t xml:space="preserve"> </w:t>
      </w:r>
      <w:r w:rsidRPr="004B65B2">
        <w:rPr>
          <w:rFonts w:ascii="Arial" w:hAnsi="Arial"/>
        </w:rPr>
        <w:t>de</w:t>
      </w:r>
      <w:r w:rsidRPr="004B65B2">
        <w:rPr>
          <w:rFonts w:ascii="Arial" w:hAnsi="Arial"/>
          <w:spacing w:val="-6"/>
        </w:rPr>
        <w:t xml:space="preserve"> </w:t>
      </w:r>
      <w:r w:rsidRPr="004B65B2">
        <w:rPr>
          <w:rFonts w:ascii="Arial" w:hAnsi="Arial"/>
        </w:rPr>
        <w:t>desembre,</w:t>
      </w:r>
      <w:r w:rsidRPr="004B65B2">
        <w:rPr>
          <w:rFonts w:ascii="Arial" w:hAnsi="Arial"/>
          <w:spacing w:val="-6"/>
        </w:rPr>
        <w:t xml:space="preserve"> </w:t>
      </w:r>
      <w:r w:rsidRPr="004B65B2">
        <w:rPr>
          <w:rFonts w:ascii="Arial" w:hAnsi="Arial"/>
        </w:rPr>
        <w:t>pel</w:t>
      </w:r>
      <w:r w:rsidRPr="004B65B2">
        <w:rPr>
          <w:rFonts w:ascii="Arial" w:hAnsi="Arial"/>
          <w:spacing w:val="-5"/>
        </w:rPr>
        <w:t xml:space="preserve"> </w:t>
      </w:r>
      <w:r w:rsidRPr="004B65B2">
        <w:rPr>
          <w:rFonts w:ascii="Arial" w:hAnsi="Arial"/>
        </w:rPr>
        <w:t>qual</w:t>
      </w:r>
      <w:r w:rsidRPr="004B65B2">
        <w:rPr>
          <w:rFonts w:ascii="Arial" w:hAnsi="Arial"/>
          <w:spacing w:val="-52"/>
        </w:rPr>
        <w:t xml:space="preserve"> </w:t>
      </w:r>
      <w:r w:rsidRPr="004B65B2">
        <w:rPr>
          <w:rFonts w:ascii="Arial" w:hAnsi="Arial"/>
        </w:rPr>
        <w:t>s'aproven mesures urgents per a la modernització de l'Administració pública i per a</w:t>
      </w:r>
      <w:r w:rsidRPr="004B65B2">
        <w:rPr>
          <w:rFonts w:ascii="Arial" w:hAnsi="Arial"/>
          <w:spacing w:val="1"/>
        </w:rPr>
        <w:t xml:space="preserve"> </w:t>
      </w:r>
      <w:r w:rsidRPr="004B65B2">
        <w:rPr>
          <w:rFonts w:ascii="Arial" w:hAnsi="Arial"/>
        </w:rPr>
        <w:t>l'execució del PRTR, en què s'estableix un marc general bàsic, les mesures del qual</w:t>
      </w:r>
      <w:r w:rsidRPr="004B65B2">
        <w:rPr>
          <w:rFonts w:ascii="Arial" w:hAnsi="Arial"/>
          <w:spacing w:val="1"/>
        </w:rPr>
        <w:t xml:space="preserve"> </w:t>
      </w:r>
      <w:r w:rsidRPr="004B65B2">
        <w:rPr>
          <w:rFonts w:ascii="Arial" w:hAnsi="Arial"/>
        </w:rPr>
        <w:t>poden,</w:t>
      </w:r>
      <w:r w:rsidRPr="004B65B2">
        <w:rPr>
          <w:rFonts w:ascii="Arial" w:hAnsi="Arial"/>
          <w:spacing w:val="1"/>
        </w:rPr>
        <w:t xml:space="preserve"> </w:t>
      </w:r>
      <w:r w:rsidRPr="004B65B2">
        <w:rPr>
          <w:rFonts w:ascii="Arial" w:hAnsi="Arial"/>
        </w:rPr>
        <w:t>en</w:t>
      </w:r>
      <w:r w:rsidRPr="004B65B2">
        <w:rPr>
          <w:rFonts w:ascii="Arial" w:hAnsi="Arial"/>
          <w:spacing w:val="1"/>
        </w:rPr>
        <w:t xml:space="preserve"> </w:t>
      </w:r>
      <w:r w:rsidRPr="004B65B2">
        <w:rPr>
          <w:rFonts w:ascii="Arial" w:hAnsi="Arial"/>
        </w:rPr>
        <w:t>alguns</w:t>
      </w:r>
      <w:r w:rsidRPr="004B65B2">
        <w:rPr>
          <w:rFonts w:ascii="Arial" w:hAnsi="Arial"/>
          <w:spacing w:val="1"/>
        </w:rPr>
        <w:t xml:space="preserve"> </w:t>
      </w:r>
      <w:r w:rsidRPr="004B65B2">
        <w:rPr>
          <w:rFonts w:ascii="Arial" w:hAnsi="Arial"/>
        </w:rPr>
        <w:t>casos,</w:t>
      </w:r>
      <w:r w:rsidRPr="004B65B2">
        <w:rPr>
          <w:rFonts w:ascii="Arial" w:hAnsi="Arial"/>
          <w:spacing w:val="1"/>
        </w:rPr>
        <w:t xml:space="preserve"> </w:t>
      </w:r>
      <w:r w:rsidRPr="004B65B2">
        <w:rPr>
          <w:rFonts w:ascii="Arial" w:hAnsi="Arial"/>
        </w:rPr>
        <w:t>ser</w:t>
      </w:r>
      <w:r w:rsidRPr="004B65B2">
        <w:rPr>
          <w:rFonts w:ascii="Arial" w:hAnsi="Arial"/>
          <w:spacing w:val="1"/>
        </w:rPr>
        <w:t xml:space="preserve"> </w:t>
      </w:r>
      <w:r w:rsidRPr="004B65B2">
        <w:rPr>
          <w:rFonts w:ascii="Arial" w:hAnsi="Arial"/>
        </w:rPr>
        <w:t>aplicades</w:t>
      </w:r>
      <w:r w:rsidRPr="004B65B2">
        <w:rPr>
          <w:rFonts w:ascii="Arial" w:hAnsi="Arial"/>
          <w:spacing w:val="1"/>
        </w:rPr>
        <w:t xml:space="preserve"> </w:t>
      </w:r>
      <w:r w:rsidRPr="004B65B2">
        <w:rPr>
          <w:rFonts w:ascii="Arial" w:hAnsi="Arial"/>
        </w:rPr>
        <w:t>directament,</w:t>
      </w:r>
      <w:r w:rsidRPr="004B65B2">
        <w:rPr>
          <w:rFonts w:ascii="Arial" w:hAnsi="Arial"/>
          <w:spacing w:val="1"/>
        </w:rPr>
        <w:t xml:space="preserve"> </w:t>
      </w:r>
      <w:r w:rsidRPr="004B65B2">
        <w:rPr>
          <w:rFonts w:ascii="Arial" w:hAnsi="Arial"/>
        </w:rPr>
        <w:t>però</w:t>
      </w:r>
      <w:r w:rsidRPr="004B65B2">
        <w:rPr>
          <w:rFonts w:ascii="Arial" w:hAnsi="Arial"/>
          <w:spacing w:val="1"/>
        </w:rPr>
        <w:t xml:space="preserve"> </w:t>
      </w:r>
      <w:r w:rsidRPr="004B65B2">
        <w:rPr>
          <w:rFonts w:ascii="Arial" w:hAnsi="Arial"/>
        </w:rPr>
        <w:t>en</w:t>
      </w:r>
      <w:r w:rsidRPr="004B65B2">
        <w:rPr>
          <w:rFonts w:ascii="Arial" w:hAnsi="Arial"/>
          <w:spacing w:val="1"/>
        </w:rPr>
        <w:t xml:space="preserve"> </w:t>
      </w:r>
      <w:r w:rsidRPr="004B65B2">
        <w:rPr>
          <w:rFonts w:ascii="Arial" w:hAnsi="Arial"/>
        </w:rPr>
        <w:t>altres,</w:t>
      </w:r>
      <w:r w:rsidRPr="004B65B2">
        <w:rPr>
          <w:rFonts w:ascii="Arial" w:hAnsi="Arial"/>
          <w:spacing w:val="1"/>
        </w:rPr>
        <w:t xml:space="preserve"> </w:t>
      </w:r>
      <w:r w:rsidRPr="004B65B2">
        <w:rPr>
          <w:rFonts w:ascii="Arial" w:hAnsi="Arial"/>
        </w:rPr>
        <w:t>han</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ser</w:t>
      </w:r>
      <w:r w:rsidRPr="004B65B2">
        <w:rPr>
          <w:rFonts w:ascii="Arial" w:hAnsi="Arial"/>
          <w:spacing w:val="1"/>
        </w:rPr>
        <w:t xml:space="preserve"> </w:t>
      </w:r>
      <w:r w:rsidRPr="004B65B2">
        <w:rPr>
          <w:rFonts w:ascii="Arial" w:hAnsi="Arial"/>
        </w:rPr>
        <w:t>desenvolupades autonòmicament.</w:t>
      </w:r>
    </w:p>
    <w:p w14:paraId="0E1160C9" w14:textId="77777777" w:rsidR="00724C74" w:rsidRPr="004B65B2" w:rsidRDefault="00724C74" w:rsidP="00724C74">
      <w:pPr>
        <w:jc w:val="both"/>
        <w:rPr>
          <w:rFonts w:ascii="Arial" w:hAnsi="Arial"/>
        </w:rPr>
      </w:pPr>
      <w:r w:rsidRPr="004B65B2">
        <w:rPr>
          <w:rFonts w:ascii="Arial" w:hAnsi="Arial"/>
        </w:rPr>
        <w:t xml:space="preserve">Entre les previsions de </w:t>
      </w:r>
      <w:r w:rsidRPr="004B65B2">
        <w:rPr>
          <w:rFonts w:ascii="Arial" w:hAnsi="Arial"/>
          <w:u w:val="single"/>
        </w:rPr>
        <w:t>l'Ordre HFP/1030/2021, de 29 de setembre</w:t>
      </w:r>
      <w:r w:rsidRPr="004B65B2">
        <w:rPr>
          <w:rFonts w:ascii="Arial" w:hAnsi="Arial"/>
        </w:rPr>
        <w:t>, destaca</w:t>
      </w:r>
      <w:r w:rsidRPr="004B65B2">
        <w:rPr>
          <w:rFonts w:ascii="Arial" w:hAnsi="Arial"/>
          <w:spacing w:val="1"/>
        </w:rPr>
        <w:t xml:space="preserve"> </w:t>
      </w:r>
      <w:r w:rsidRPr="004B65B2">
        <w:rPr>
          <w:rFonts w:ascii="Arial" w:hAnsi="Arial"/>
        </w:rPr>
        <w:t>l'obligació</w:t>
      </w:r>
      <w:r w:rsidRPr="004B65B2">
        <w:rPr>
          <w:rFonts w:ascii="Arial" w:hAnsi="Arial"/>
          <w:spacing w:val="1"/>
        </w:rPr>
        <w:t xml:space="preserve"> </w:t>
      </w:r>
      <w:r w:rsidRPr="004B65B2">
        <w:rPr>
          <w:rFonts w:ascii="Arial" w:hAnsi="Arial"/>
        </w:rPr>
        <w:t>que</w:t>
      </w:r>
      <w:r w:rsidRPr="004B65B2">
        <w:rPr>
          <w:rFonts w:ascii="Arial" w:hAnsi="Arial"/>
          <w:spacing w:val="1"/>
        </w:rPr>
        <w:t xml:space="preserve"> </w:t>
      </w:r>
      <w:r w:rsidRPr="004B65B2">
        <w:rPr>
          <w:rFonts w:ascii="Arial" w:hAnsi="Arial"/>
        </w:rPr>
        <w:t>imposa</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desenvolupa</w:t>
      </w:r>
      <w:r w:rsidRPr="004B65B2">
        <w:rPr>
          <w:rFonts w:ascii="Arial" w:hAnsi="Arial"/>
          <w:spacing w:val="1"/>
        </w:rPr>
        <w:t xml:space="preserve"> </w:t>
      </w:r>
      <w:r w:rsidRPr="004B65B2">
        <w:rPr>
          <w:rFonts w:ascii="Arial" w:hAnsi="Arial"/>
        </w:rPr>
        <w:t>l'article</w:t>
      </w:r>
      <w:r w:rsidRPr="004B65B2">
        <w:rPr>
          <w:rFonts w:ascii="Arial" w:hAnsi="Arial"/>
          <w:spacing w:val="1"/>
        </w:rPr>
        <w:t xml:space="preserve"> </w:t>
      </w:r>
      <w:r w:rsidRPr="004B65B2">
        <w:rPr>
          <w:rFonts w:ascii="Arial" w:hAnsi="Arial"/>
        </w:rPr>
        <w:t>6</w:t>
      </w:r>
      <w:r w:rsidRPr="004B65B2">
        <w:rPr>
          <w:rFonts w:ascii="Arial" w:hAnsi="Arial"/>
          <w:spacing w:val="1"/>
        </w:rPr>
        <w:t xml:space="preserve"> </w:t>
      </w:r>
      <w:r w:rsidRPr="004B65B2">
        <w:rPr>
          <w:rFonts w:ascii="Arial" w:hAnsi="Arial"/>
        </w:rPr>
        <w:t>que,</w:t>
      </w:r>
      <w:r w:rsidRPr="004B65B2">
        <w:rPr>
          <w:rFonts w:ascii="Arial" w:hAnsi="Arial"/>
          <w:spacing w:val="1"/>
        </w:rPr>
        <w:t xml:space="preserve"> </w:t>
      </w:r>
      <w:r w:rsidRPr="004B65B2">
        <w:rPr>
          <w:rFonts w:ascii="Arial" w:hAnsi="Arial"/>
        </w:rPr>
        <w:t>amb</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finalitat</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donar</w:t>
      </w:r>
      <w:r w:rsidRPr="004B65B2">
        <w:rPr>
          <w:rFonts w:ascii="Arial" w:hAnsi="Arial"/>
          <w:spacing w:val="1"/>
        </w:rPr>
        <w:t xml:space="preserve"> </w:t>
      </w:r>
      <w:r w:rsidRPr="004B65B2">
        <w:rPr>
          <w:rFonts w:ascii="Arial" w:hAnsi="Arial"/>
        </w:rPr>
        <w:t>compliment a les obligacions que l'article 22 del Reglament (UE) 2021/ 241, de 12 de</w:t>
      </w:r>
      <w:r w:rsidRPr="004B65B2">
        <w:rPr>
          <w:rFonts w:ascii="Arial" w:hAnsi="Arial"/>
          <w:spacing w:val="1"/>
        </w:rPr>
        <w:t xml:space="preserve"> </w:t>
      </w:r>
      <w:r w:rsidRPr="004B65B2">
        <w:rPr>
          <w:rFonts w:ascii="Arial" w:hAnsi="Arial"/>
        </w:rPr>
        <w:t>febrer,</w:t>
      </w:r>
      <w:r w:rsidRPr="004B65B2">
        <w:rPr>
          <w:rFonts w:ascii="Arial" w:hAnsi="Arial"/>
          <w:spacing w:val="1"/>
        </w:rPr>
        <w:t xml:space="preserve"> </w:t>
      </w:r>
      <w:r w:rsidRPr="004B65B2">
        <w:rPr>
          <w:rFonts w:ascii="Arial" w:hAnsi="Arial"/>
        </w:rPr>
        <w:t>del</w:t>
      </w:r>
      <w:r w:rsidRPr="004B65B2">
        <w:rPr>
          <w:rFonts w:ascii="Arial" w:hAnsi="Arial"/>
          <w:spacing w:val="1"/>
        </w:rPr>
        <w:t xml:space="preserve"> </w:t>
      </w:r>
      <w:r w:rsidRPr="004B65B2">
        <w:rPr>
          <w:rFonts w:ascii="Arial" w:hAnsi="Arial"/>
        </w:rPr>
        <w:t>Parlament</w:t>
      </w:r>
      <w:r w:rsidRPr="004B65B2">
        <w:rPr>
          <w:rFonts w:ascii="Arial" w:hAnsi="Arial"/>
          <w:spacing w:val="1"/>
        </w:rPr>
        <w:t xml:space="preserve"> </w:t>
      </w:r>
      <w:r w:rsidRPr="004B65B2">
        <w:rPr>
          <w:rFonts w:ascii="Arial" w:hAnsi="Arial"/>
        </w:rPr>
        <w:t>Europeu</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del</w:t>
      </w:r>
      <w:r w:rsidRPr="004B65B2">
        <w:rPr>
          <w:rFonts w:ascii="Arial" w:hAnsi="Arial"/>
          <w:spacing w:val="1"/>
        </w:rPr>
        <w:t xml:space="preserve"> </w:t>
      </w:r>
      <w:r w:rsidRPr="004B65B2">
        <w:rPr>
          <w:rFonts w:ascii="Arial" w:hAnsi="Arial"/>
        </w:rPr>
        <w:t>Consell, pel</w:t>
      </w:r>
      <w:r w:rsidRPr="004B65B2">
        <w:rPr>
          <w:rFonts w:ascii="Arial" w:hAnsi="Arial"/>
          <w:spacing w:val="1"/>
        </w:rPr>
        <w:t xml:space="preserve"> </w:t>
      </w:r>
      <w:r w:rsidRPr="004B65B2">
        <w:rPr>
          <w:rFonts w:ascii="Arial" w:hAnsi="Arial"/>
        </w:rPr>
        <w:t>qual</w:t>
      </w:r>
      <w:r w:rsidRPr="004B65B2">
        <w:rPr>
          <w:rFonts w:ascii="Arial" w:hAnsi="Arial"/>
          <w:spacing w:val="1"/>
        </w:rPr>
        <w:t xml:space="preserve"> </w:t>
      </w:r>
      <w:r w:rsidRPr="004B65B2">
        <w:rPr>
          <w:rFonts w:ascii="Arial" w:hAnsi="Arial"/>
        </w:rPr>
        <w:t>s'estableix</w:t>
      </w:r>
      <w:r w:rsidRPr="004B65B2">
        <w:rPr>
          <w:rFonts w:ascii="Arial" w:hAnsi="Arial"/>
          <w:spacing w:val="1"/>
        </w:rPr>
        <w:t xml:space="preserve"> </w:t>
      </w:r>
      <w:r w:rsidRPr="004B65B2">
        <w:rPr>
          <w:rFonts w:ascii="Arial" w:hAnsi="Arial"/>
        </w:rPr>
        <w:t>el</w:t>
      </w:r>
      <w:r w:rsidRPr="004B65B2">
        <w:rPr>
          <w:rFonts w:ascii="Arial" w:hAnsi="Arial"/>
          <w:spacing w:val="1"/>
        </w:rPr>
        <w:t xml:space="preserve"> </w:t>
      </w:r>
      <w:r w:rsidRPr="004B65B2">
        <w:rPr>
          <w:rFonts w:ascii="Arial" w:hAnsi="Arial"/>
        </w:rPr>
        <w:t>Mecanisme</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Recuperació i Resiliència imposa Espanya en relació amb la protecció dels interessos</w:t>
      </w:r>
      <w:r w:rsidRPr="004B65B2">
        <w:rPr>
          <w:rFonts w:ascii="Arial" w:hAnsi="Arial"/>
          <w:spacing w:val="1"/>
        </w:rPr>
        <w:t xml:space="preserve"> </w:t>
      </w:r>
      <w:r w:rsidRPr="004B65B2">
        <w:rPr>
          <w:rFonts w:ascii="Arial" w:hAnsi="Arial"/>
        </w:rPr>
        <w:t xml:space="preserve">financers de la Unió com a </w:t>
      </w:r>
      <w:r w:rsidRPr="00724C74">
        <w:rPr>
          <w:rFonts w:ascii="Arial" w:hAnsi="Arial"/>
        </w:rPr>
        <w:t>beneficiari dels fons del MRR, tota entitat , decisora o</w:t>
      </w:r>
      <w:r w:rsidRPr="00724C74">
        <w:rPr>
          <w:rFonts w:ascii="Arial" w:hAnsi="Arial"/>
          <w:spacing w:val="1"/>
        </w:rPr>
        <w:t xml:space="preserve"> </w:t>
      </w:r>
      <w:r w:rsidRPr="00724C74">
        <w:rPr>
          <w:rFonts w:ascii="Arial" w:hAnsi="Arial"/>
        </w:rPr>
        <w:t>executora,</w:t>
      </w:r>
      <w:r w:rsidRPr="00724C74">
        <w:rPr>
          <w:rFonts w:ascii="Arial" w:hAnsi="Arial"/>
          <w:spacing w:val="-1"/>
        </w:rPr>
        <w:t xml:space="preserve"> </w:t>
      </w:r>
      <w:r w:rsidRPr="00724C74">
        <w:rPr>
          <w:rFonts w:ascii="Arial" w:hAnsi="Arial"/>
        </w:rPr>
        <w:t>que</w:t>
      </w:r>
      <w:r w:rsidRPr="00724C74">
        <w:rPr>
          <w:rFonts w:ascii="Arial" w:hAnsi="Arial"/>
          <w:spacing w:val="-3"/>
        </w:rPr>
        <w:t xml:space="preserve"> </w:t>
      </w:r>
      <w:r w:rsidRPr="00724C74">
        <w:rPr>
          <w:rFonts w:ascii="Arial" w:hAnsi="Arial"/>
        </w:rPr>
        <w:t>participi</w:t>
      </w:r>
      <w:r w:rsidRPr="00724C74">
        <w:rPr>
          <w:rFonts w:ascii="Arial" w:hAnsi="Arial"/>
          <w:spacing w:val="-2"/>
        </w:rPr>
        <w:t xml:space="preserve"> </w:t>
      </w:r>
      <w:r w:rsidRPr="00724C74">
        <w:rPr>
          <w:rFonts w:ascii="Arial" w:hAnsi="Arial"/>
        </w:rPr>
        <w:t>en</w:t>
      </w:r>
      <w:r w:rsidRPr="00724C74">
        <w:rPr>
          <w:rFonts w:ascii="Arial" w:hAnsi="Arial"/>
          <w:spacing w:val="-1"/>
        </w:rPr>
        <w:t xml:space="preserve"> </w:t>
      </w:r>
      <w:r w:rsidRPr="00724C74">
        <w:rPr>
          <w:rFonts w:ascii="Arial" w:hAnsi="Arial"/>
        </w:rPr>
        <w:t>l'execució de</w:t>
      </w:r>
      <w:r w:rsidRPr="00724C74">
        <w:rPr>
          <w:rFonts w:ascii="Arial" w:hAnsi="Arial"/>
          <w:spacing w:val="-5"/>
        </w:rPr>
        <w:t xml:space="preserve"> </w:t>
      </w:r>
      <w:r w:rsidRPr="00724C74">
        <w:rPr>
          <w:rFonts w:ascii="Arial" w:hAnsi="Arial"/>
        </w:rPr>
        <w:t>les</w:t>
      </w:r>
      <w:r w:rsidRPr="00724C74">
        <w:rPr>
          <w:rFonts w:ascii="Arial" w:hAnsi="Arial"/>
          <w:spacing w:val="-1"/>
        </w:rPr>
        <w:t xml:space="preserve"> </w:t>
      </w:r>
      <w:r w:rsidRPr="00724C74">
        <w:rPr>
          <w:rFonts w:ascii="Arial" w:hAnsi="Arial"/>
        </w:rPr>
        <w:t>mesures</w:t>
      </w:r>
      <w:r w:rsidRPr="00724C74">
        <w:rPr>
          <w:rFonts w:ascii="Arial" w:hAnsi="Arial"/>
          <w:spacing w:val="-2"/>
        </w:rPr>
        <w:t xml:space="preserve"> </w:t>
      </w:r>
      <w:r w:rsidRPr="00724C74">
        <w:rPr>
          <w:rFonts w:ascii="Arial" w:hAnsi="Arial"/>
        </w:rPr>
        <w:t>del PRTR</w:t>
      </w:r>
      <w:r w:rsidRPr="00724C74">
        <w:rPr>
          <w:rFonts w:ascii="Arial" w:hAnsi="Arial"/>
          <w:spacing w:val="-3"/>
        </w:rPr>
        <w:t xml:space="preserve"> </w:t>
      </w:r>
      <w:r w:rsidRPr="00724C74">
        <w:rPr>
          <w:rFonts w:ascii="Arial" w:hAnsi="Arial"/>
        </w:rPr>
        <w:t>haurà</w:t>
      </w:r>
      <w:r w:rsidRPr="00724C74">
        <w:rPr>
          <w:rFonts w:ascii="Arial" w:hAnsi="Arial"/>
          <w:spacing w:val="-2"/>
        </w:rPr>
        <w:t xml:space="preserve"> </w:t>
      </w:r>
      <w:r w:rsidRPr="00724C74">
        <w:rPr>
          <w:rFonts w:ascii="Arial" w:hAnsi="Arial"/>
        </w:rPr>
        <w:t>de</w:t>
      </w:r>
      <w:r w:rsidRPr="00724C74">
        <w:rPr>
          <w:rFonts w:ascii="Arial" w:hAnsi="Arial"/>
          <w:spacing w:val="-5"/>
        </w:rPr>
        <w:t xml:space="preserve"> </w:t>
      </w:r>
      <w:r w:rsidRPr="00724C74">
        <w:rPr>
          <w:rFonts w:ascii="Arial" w:hAnsi="Arial"/>
        </w:rPr>
        <w:t>disposar d'un «Pla de mesures antifrau» que li</w:t>
      </w:r>
      <w:r w:rsidRPr="004B65B2">
        <w:rPr>
          <w:rFonts w:ascii="Arial" w:hAnsi="Arial"/>
        </w:rPr>
        <w:t xml:space="preserve"> permeti garantir i declarar que, en el seu àmbit</w:t>
      </w:r>
      <w:r w:rsidRPr="004B65B2">
        <w:rPr>
          <w:rFonts w:ascii="Arial" w:hAnsi="Arial"/>
          <w:spacing w:val="1"/>
        </w:rPr>
        <w:t xml:space="preserve"> </w:t>
      </w:r>
      <w:r w:rsidRPr="004B65B2">
        <w:rPr>
          <w:rFonts w:ascii="Arial" w:hAnsi="Arial"/>
        </w:rPr>
        <w:t>d'actuació respectiu, els</w:t>
      </w:r>
      <w:r w:rsidRPr="004B65B2">
        <w:rPr>
          <w:rFonts w:ascii="Arial" w:hAnsi="Arial"/>
          <w:spacing w:val="1"/>
        </w:rPr>
        <w:t xml:space="preserve"> </w:t>
      </w:r>
      <w:r w:rsidRPr="004B65B2">
        <w:rPr>
          <w:rFonts w:ascii="Arial" w:hAnsi="Arial"/>
        </w:rPr>
        <w:t>fons</w:t>
      </w:r>
      <w:r w:rsidRPr="004B65B2">
        <w:rPr>
          <w:rFonts w:ascii="Arial" w:hAnsi="Arial"/>
          <w:spacing w:val="1"/>
        </w:rPr>
        <w:t xml:space="preserve"> </w:t>
      </w:r>
      <w:r w:rsidRPr="004B65B2">
        <w:rPr>
          <w:rFonts w:ascii="Arial" w:hAnsi="Arial"/>
        </w:rPr>
        <w:t>corresponents s'han</w:t>
      </w:r>
      <w:r w:rsidRPr="004B65B2">
        <w:rPr>
          <w:rFonts w:ascii="Arial" w:hAnsi="Arial"/>
          <w:spacing w:val="1"/>
        </w:rPr>
        <w:t xml:space="preserve"> </w:t>
      </w:r>
      <w:r w:rsidRPr="004B65B2">
        <w:rPr>
          <w:rFonts w:ascii="Arial" w:hAnsi="Arial"/>
        </w:rPr>
        <w:t>utilitzat</w:t>
      </w:r>
      <w:r w:rsidRPr="004B65B2">
        <w:rPr>
          <w:rFonts w:ascii="Arial" w:hAnsi="Arial"/>
          <w:spacing w:val="1"/>
        </w:rPr>
        <w:t xml:space="preserve"> </w:t>
      </w:r>
      <w:r w:rsidRPr="004B65B2">
        <w:rPr>
          <w:rFonts w:ascii="Arial" w:hAnsi="Arial"/>
        </w:rPr>
        <w:t>de conformitat</w:t>
      </w:r>
      <w:r w:rsidRPr="004B65B2">
        <w:rPr>
          <w:rFonts w:ascii="Arial" w:hAnsi="Arial"/>
          <w:spacing w:val="1"/>
        </w:rPr>
        <w:t xml:space="preserve"> </w:t>
      </w:r>
      <w:r w:rsidRPr="004B65B2">
        <w:rPr>
          <w:rFonts w:ascii="Arial" w:hAnsi="Arial"/>
        </w:rPr>
        <w:t>amb</w:t>
      </w:r>
      <w:r w:rsidRPr="004B65B2">
        <w:rPr>
          <w:rFonts w:ascii="Arial" w:hAnsi="Arial"/>
          <w:spacing w:val="1"/>
        </w:rPr>
        <w:t xml:space="preserve"> </w:t>
      </w:r>
      <w:r w:rsidRPr="004B65B2">
        <w:rPr>
          <w:rFonts w:ascii="Arial" w:hAnsi="Arial"/>
        </w:rPr>
        <w:t>les</w:t>
      </w:r>
      <w:r w:rsidRPr="004B65B2">
        <w:rPr>
          <w:rFonts w:ascii="Arial" w:hAnsi="Arial"/>
          <w:spacing w:val="1"/>
        </w:rPr>
        <w:t xml:space="preserve"> </w:t>
      </w:r>
      <w:r w:rsidRPr="004B65B2">
        <w:rPr>
          <w:rFonts w:ascii="Arial" w:hAnsi="Arial"/>
        </w:rPr>
        <w:t>normes aplicables, en particular, pel que fa a la prevenció, detecció i correcció del frau,</w:t>
      </w:r>
      <w:r w:rsidRPr="004B65B2">
        <w:rPr>
          <w:rFonts w:ascii="Arial" w:hAnsi="Arial"/>
          <w:spacing w:val="-52"/>
        </w:rPr>
        <w:t xml:space="preserve"> </w:t>
      </w:r>
      <w:r w:rsidRPr="004B65B2">
        <w:rPr>
          <w:rFonts w:ascii="Arial" w:hAnsi="Arial"/>
        </w:rPr>
        <w:t>corrupció</w:t>
      </w:r>
      <w:r w:rsidRPr="004B65B2">
        <w:rPr>
          <w:rFonts w:ascii="Arial" w:hAnsi="Arial"/>
          <w:spacing w:val="-2"/>
        </w:rPr>
        <w:t xml:space="preserve"> </w:t>
      </w:r>
      <w:r w:rsidRPr="004B65B2">
        <w:rPr>
          <w:rFonts w:ascii="Arial" w:hAnsi="Arial"/>
        </w:rPr>
        <w:t>i conflictes</w:t>
      </w:r>
      <w:r w:rsidRPr="004B65B2">
        <w:rPr>
          <w:rFonts w:ascii="Arial" w:hAnsi="Arial"/>
          <w:spacing w:val="-2"/>
        </w:rPr>
        <w:t xml:space="preserve"> </w:t>
      </w:r>
      <w:r w:rsidRPr="004B65B2">
        <w:rPr>
          <w:rFonts w:ascii="Arial" w:hAnsi="Arial"/>
        </w:rPr>
        <w:t>d'interessos.</w:t>
      </w:r>
    </w:p>
    <w:p w14:paraId="4BBABBF0" w14:textId="77777777" w:rsidR="00724C74" w:rsidRPr="004B65B2" w:rsidRDefault="00724C74" w:rsidP="00724C74">
      <w:pPr>
        <w:jc w:val="both"/>
        <w:rPr>
          <w:rFonts w:ascii="Arial" w:hAnsi="Arial"/>
        </w:rPr>
      </w:pPr>
      <w:r w:rsidRPr="004B65B2">
        <w:rPr>
          <w:rFonts w:ascii="Arial" w:hAnsi="Arial"/>
        </w:rPr>
        <w:t>En compliment d'aquest mandat s'aprova aquest pla, que té per objecte definir</w:t>
      </w:r>
      <w:r w:rsidRPr="004B65B2">
        <w:rPr>
          <w:rFonts w:ascii="Arial" w:hAnsi="Arial"/>
          <w:spacing w:val="1"/>
        </w:rPr>
        <w:t xml:space="preserve"> </w:t>
      </w:r>
      <w:r w:rsidRPr="004B65B2">
        <w:rPr>
          <w:rFonts w:ascii="Arial" w:hAnsi="Arial"/>
        </w:rPr>
        <w:t>les principals accions que cal adoptar per evitar el mal ús o el frau en els recursos</w:t>
      </w:r>
      <w:r w:rsidRPr="004B65B2">
        <w:rPr>
          <w:rFonts w:ascii="Arial" w:hAnsi="Arial"/>
          <w:spacing w:val="1"/>
        </w:rPr>
        <w:t xml:space="preserve"> </w:t>
      </w:r>
      <w:r w:rsidRPr="004B65B2">
        <w:rPr>
          <w:rFonts w:ascii="Arial" w:hAnsi="Arial"/>
        </w:rPr>
        <w:t>financers del PRTR, amb la finalitat de prevenir, detectar i establir mesures correctores</w:t>
      </w:r>
      <w:r w:rsidRPr="004B65B2">
        <w:rPr>
          <w:rFonts w:ascii="Arial" w:hAnsi="Arial"/>
          <w:spacing w:val="1"/>
        </w:rPr>
        <w:t xml:space="preserve"> </w:t>
      </w:r>
      <w:r w:rsidRPr="004B65B2">
        <w:rPr>
          <w:rFonts w:ascii="Arial" w:hAnsi="Arial"/>
        </w:rPr>
        <w:t>perquè</w:t>
      </w:r>
      <w:r w:rsidRPr="004B65B2">
        <w:rPr>
          <w:rFonts w:ascii="Arial" w:hAnsi="Arial"/>
          <w:spacing w:val="1"/>
        </w:rPr>
        <w:t xml:space="preserve"> </w:t>
      </w:r>
      <w:r w:rsidRPr="004B65B2">
        <w:rPr>
          <w:rFonts w:ascii="Arial" w:hAnsi="Arial"/>
        </w:rPr>
        <w:t>els</w:t>
      </w:r>
      <w:r w:rsidRPr="004B65B2">
        <w:rPr>
          <w:rFonts w:ascii="Arial" w:hAnsi="Arial"/>
          <w:spacing w:val="1"/>
        </w:rPr>
        <w:t xml:space="preserve"> </w:t>
      </w:r>
      <w:r w:rsidRPr="004B65B2">
        <w:rPr>
          <w:rFonts w:ascii="Arial" w:hAnsi="Arial"/>
        </w:rPr>
        <w:t>recursos</w:t>
      </w:r>
      <w:r w:rsidRPr="004B65B2">
        <w:rPr>
          <w:rFonts w:ascii="Arial" w:hAnsi="Arial"/>
          <w:spacing w:val="1"/>
        </w:rPr>
        <w:t xml:space="preserve"> </w:t>
      </w:r>
      <w:r w:rsidRPr="004B65B2">
        <w:rPr>
          <w:rFonts w:ascii="Arial" w:hAnsi="Arial"/>
        </w:rPr>
        <w:t>financers</w:t>
      </w:r>
      <w:r w:rsidRPr="004B65B2">
        <w:rPr>
          <w:rFonts w:ascii="Arial" w:hAnsi="Arial"/>
          <w:spacing w:val="1"/>
        </w:rPr>
        <w:t xml:space="preserve"> </w:t>
      </w:r>
      <w:r w:rsidRPr="004B65B2">
        <w:rPr>
          <w:rFonts w:ascii="Arial" w:hAnsi="Arial"/>
        </w:rPr>
        <w:t>procedents</w:t>
      </w:r>
      <w:r w:rsidRPr="004B65B2">
        <w:rPr>
          <w:rFonts w:ascii="Arial" w:hAnsi="Arial"/>
          <w:spacing w:val="1"/>
        </w:rPr>
        <w:t xml:space="preserve"> </w:t>
      </w:r>
      <w:r w:rsidRPr="004B65B2">
        <w:rPr>
          <w:rFonts w:ascii="Arial" w:hAnsi="Arial"/>
        </w:rPr>
        <w:t>de</w:t>
      </w:r>
      <w:r w:rsidRPr="004B65B2">
        <w:rPr>
          <w:rFonts w:ascii="Arial" w:hAnsi="Arial"/>
          <w:spacing w:val="1"/>
        </w:rPr>
        <w:t xml:space="preserve"> </w:t>
      </w:r>
      <w:r w:rsidRPr="004B65B2">
        <w:rPr>
          <w:rFonts w:ascii="Arial" w:hAnsi="Arial"/>
        </w:rPr>
        <w:t>la</w:t>
      </w:r>
      <w:r w:rsidRPr="004B65B2">
        <w:rPr>
          <w:rFonts w:ascii="Arial" w:hAnsi="Arial"/>
          <w:spacing w:val="1"/>
        </w:rPr>
        <w:t xml:space="preserve"> </w:t>
      </w:r>
      <w:r w:rsidRPr="004B65B2">
        <w:rPr>
          <w:rFonts w:ascii="Arial" w:hAnsi="Arial"/>
        </w:rPr>
        <w:t>Unió</w:t>
      </w:r>
      <w:r w:rsidRPr="004B65B2">
        <w:rPr>
          <w:rFonts w:ascii="Arial" w:hAnsi="Arial"/>
          <w:spacing w:val="1"/>
        </w:rPr>
        <w:t xml:space="preserve"> </w:t>
      </w:r>
      <w:r w:rsidRPr="004B65B2">
        <w:rPr>
          <w:rFonts w:ascii="Arial" w:hAnsi="Arial"/>
        </w:rPr>
        <w:t>Europea</w:t>
      </w:r>
      <w:r w:rsidRPr="004B65B2">
        <w:rPr>
          <w:rFonts w:ascii="Arial" w:hAnsi="Arial"/>
          <w:spacing w:val="1"/>
        </w:rPr>
        <w:t xml:space="preserve"> </w:t>
      </w:r>
      <w:r w:rsidRPr="004B65B2">
        <w:rPr>
          <w:rFonts w:ascii="Arial" w:hAnsi="Arial"/>
        </w:rPr>
        <w:t>no</w:t>
      </w:r>
      <w:r w:rsidRPr="004B65B2">
        <w:rPr>
          <w:rFonts w:ascii="Arial" w:hAnsi="Arial"/>
          <w:spacing w:val="1"/>
        </w:rPr>
        <w:t xml:space="preserve"> </w:t>
      </w:r>
      <w:r w:rsidRPr="004B65B2">
        <w:rPr>
          <w:rFonts w:ascii="Arial" w:hAnsi="Arial"/>
        </w:rPr>
        <w:t>es</w:t>
      </w:r>
      <w:r w:rsidRPr="004B65B2">
        <w:rPr>
          <w:rFonts w:ascii="Arial" w:hAnsi="Arial"/>
          <w:spacing w:val="1"/>
        </w:rPr>
        <w:t xml:space="preserve"> </w:t>
      </w:r>
      <w:r w:rsidRPr="004B65B2">
        <w:rPr>
          <w:rFonts w:ascii="Arial" w:hAnsi="Arial"/>
        </w:rPr>
        <w:t>malgastin</w:t>
      </w:r>
      <w:r w:rsidRPr="004B65B2">
        <w:rPr>
          <w:rFonts w:ascii="Arial" w:hAnsi="Arial"/>
          <w:spacing w:val="1"/>
        </w:rPr>
        <w:t xml:space="preserve"> </w:t>
      </w:r>
      <w:r w:rsidRPr="004B65B2">
        <w:rPr>
          <w:rFonts w:ascii="Arial" w:hAnsi="Arial"/>
        </w:rPr>
        <w:t>i</w:t>
      </w:r>
      <w:r w:rsidRPr="004B65B2">
        <w:rPr>
          <w:rFonts w:ascii="Arial" w:hAnsi="Arial"/>
          <w:spacing w:val="1"/>
        </w:rPr>
        <w:t xml:space="preserve"> </w:t>
      </w:r>
      <w:r w:rsidRPr="004B65B2">
        <w:rPr>
          <w:rFonts w:ascii="Arial" w:hAnsi="Arial"/>
        </w:rPr>
        <w:t>compleixin</w:t>
      </w:r>
      <w:r w:rsidRPr="004B65B2">
        <w:rPr>
          <w:rFonts w:ascii="Arial" w:hAnsi="Arial"/>
          <w:spacing w:val="-2"/>
        </w:rPr>
        <w:t xml:space="preserve"> </w:t>
      </w:r>
      <w:r w:rsidRPr="004B65B2">
        <w:rPr>
          <w:rFonts w:ascii="Arial" w:hAnsi="Arial"/>
        </w:rPr>
        <w:t>els</w:t>
      </w:r>
      <w:r w:rsidRPr="004B65B2">
        <w:rPr>
          <w:rFonts w:ascii="Arial" w:hAnsi="Arial"/>
          <w:spacing w:val="1"/>
        </w:rPr>
        <w:t xml:space="preserve"> </w:t>
      </w:r>
      <w:r w:rsidRPr="004B65B2">
        <w:rPr>
          <w:rFonts w:ascii="Arial" w:hAnsi="Arial"/>
        </w:rPr>
        <w:t>importants fins</w:t>
      </w:r>
      <w:r w:rsidRPr="004B65B2">
        <w:rPr>
          <w:rFonts w:ascii="Arial" w:hAnsi="Arial"/>
          <w:spacing w:val="-2"/>
        </w:rPr>
        <w:t xml:space="preserve"> </w:t>
      </w:r>
      <w:r w:rsidRPr="004B65B2">
        <w:rPr>
          <w:rFonts w:ascii="Arial" w:hAnsi="Arial"/>
        </w:rPr>
        <w:t>per</w:t>
      </w:r>
      <w:r w:rsidRPr="004B65B2">
        <w:rPr>
          <w:rFonts w:ascii="Arial" w:hAnsi="Arial"/>
          <w:spacing w:val="-2"/>
        </w:rPr>
        <w:t xml:space="preserve"> </w:t>
      </w:r>
      <w:r w:rsidRPr="004B65B2">
        <w:rPr>
          <w:rFonts w:ascii="Arial" w:hAnsi="Arial"/>
        </w:rPr>
        <w:t>als</w:t>
      </w:r>
      <w:r w:rsidRPr="004B65B2">
        <w:rPr>
          <w:rFonts w:ascii="Arial" w:hAnsi="Arial"/>
          <w:spacing w:val="-2"/>
        </w:rPr>
        <w:t xml:space="preserve"> </w:t>
      </w:r>
      <w:r w:rsidRPr="004B65B2">
        <w:rPr>
          <w:rFonts w:ascii="Arial" w:hAnsi="Arial"/>
        </w:rPr>
        <w:t>quals</w:t>
      </w:r>
      <w:r w:rsidRPr="004B65B2">
        <w:rPr>
          <w:rFonts w:ascii="Arial" w:hAnsi="Arial"/>
          <w:spacing w:val="-2"/>
        </w:rPr>
        <w:t xml:space="preserve"> </w:t>
      </w:r>
      <w:r w:rsidRPr="004B65B2">
        <w:rPr>
          <w:rFonts w:ascii="Arial" w:hAnsi="Arial"/>
        </w:rPr>
        <w:t>estan</w:t>
      </w:r>
      <w:r w:rsidRPr="004B65B2">
        <w:rPr>
          <w:rFonts w:ascii="Arial" w:hAnsi="Arial"/>
          <w:spacing w:val="-1"/>
        </w:rPr>
        <w:t xml:space="preserve"> </w:t>
      </w:r>
      <w:r w:rsidRPr="004B65B2">
        <w:rPr>
          <w:rFonts w:ascii="Arial" w:hAnsi="Arial"/>
        </w:rPr>
        <w:t xml:space="preserve">assignats. </w:t>
      </w:r>
    </w:p>
    <w:p w14:paraId="55C8B383" w14:textId="77777777" w:rsidR="00724C74" w:rsidRPr="004B65B2" w:rsidRDefault="00724C74" w:rsidP="00724C74">
      <w:pPr>
        <w:jc w:val="both"/>
        <w:rPr>
          <w:rFonts w:ascii="Arial" w:hAnsi="Arial" w:cs="Arial"/>
        </w:rPr>
      </w:pPr>
      <w:r w:rsidRPr="004B65B2">
        <w:rPr>
          <w:rFonts w:ascii="Arial" w:hAnsi="Arial" w:cs="Arial"/>
        </w:rPr>
        <w:t xml:space="preserve">Les exigències derivades de l'Ordre HFP 1030/2021, de 29 de setembre, conjuntament amb les obligacions que imposa el Dret de la Unió Europea als estats membres (i, per tant, també a les autoritats locals) quan gestionin de forma compartida o executin fons procedents del Pressupost “comunitari” de dotar-se dels mecanismes d'integritat que salvaguardin els interessos financers de la Unió, condueix al fet que l’Ajuntament de XXX ha de disposar d'un pla de mesures antifrau. </w:t>
      </w:r>
    </w:p>
    <w:p w14:paraId="0F9B93D1" w14:textId="77777777" w:rsidR="00724C74" w:rsidRPr="004B65B2" w:rsidRDefault="00724C74" w:rsidP="00724C74">
      <w:pPr>
        <w:jc w:val="both"/>
        <w:rPr>
          <w:rFonts w:ascii="Arial" w:hAnsi="Arial"/>
        </w:rPr>
      </w:pPr>
      <w:r w:rsidRPr="004B65B2">
        <w:rPr>
          <w:rFonts w:ascii="Arial" w:hAnsi="Arial"/>
        </w:rPr>
        <w:t xml:space="preserve">El Pla de mesures antifrau de </w:t>
      </w:r>
      <w:r w:rsidRPr="00315D93">
        <w:rPr>
          <w:rFonts w:ascii="Arial" w:hAnsi="Arial"/>
          <w:highlight w:val="yellow"/>
        </w:rPr>
        <w:t>l’Ajuntament de  XXX</w:t>
      </w:r>
      <w:r w:rsidRPr="004B65B2">
        <w:rPr>
          <w:rFonts w:ascii="Arial" w:hAnsi="Arial"/>
        </w:rPr>
        <w:t xml:space="preserve"> parteix d'un diagnòstic previ de l'estat actual de la política d'integritat a l'Ajuntament, posant en valor com a prioritat estratègica i operativa la integritat de la institució, així com de totes les persones que hi desenvolupen la seva activitat, amb la finalitat d'articular un model basat en un enfocament de riscos que centri la seva activitat, principalment, en la prevenció i detecció de les irregularitats, del frau, de la corrupció i dels conflictes d'interessos, a fi d'evitar o mitigar la seva concreció en el que afecta la gestió o execució de fons europeus tant en la condició de l'Ajuntament com òrgan gestor o com a beneficiari d'ajudes o subvencions d'altres òrgans gestors vinculades a projectes, subprojectes, actuacions o programes dels diferents components del Pla de Recuperació, Transformació i Resiliència.</w:t>
      </w:r>
    </w:p>
    <w:p w14:paraId="5E8269A1" w14:textId="77777777" w:rsidR="00724C74" w:rsidRPr="004B65B2" w:rsidRDefault="00724C74" w:rsidP="00724C74">
      <w:pPr>
        <w:jc w:val="both"/>
        <w:rPr>
          <w:rFonts w:ascii="Arial" w:hAnsi="Arial"/>
        </w:rPr>
      </w:pPr>
      <w:r w:rsidRPr="004B65B2">
        <w:rPr>
          <w:rFonts w:ascii="Arial" w:hAnsi="Arial"/>
        </w:rPr>
        <w:t xml:space="preserve">Aquest Pla incideix principalment en l'àmbit de la prevenció de les conductes o comportaments que poden arribar a erosionar greument la confiança de la ciutadania en les seves institucions, sense oblidar els aspectes relatius a la detecció i correcció del </w:t>
      </w:r>
      <w:r w:rsidRPr="004B65B2">
        <w:rPr>
          <w:rFonts w:ascii="Arial" w:hAnsi="Arial"/>
        </w:rPr>
        <w:lastRenderedPageBreak/>
        <w:t>frau, la corrupció i els conflictes d'interessos que es puguin suscitar. També posa el focus en la col·laboració que, en el seu cas, aquest Ajuntament ha de prestar quan es tracti de perseguir tals afectacions a la integritat.</w:t>
      </w:r>
    </w:p>
    <w:p w14:paraId="4C1B21E0" w14:textId="77777777" w:rsidR="00724C74" w:rsidRPr="004B65B2" w:rsidRDefault="00724C74" w:rsidP="00724C74">
      <w:pPr>
        <w:jc w:val="both"/>
        <w:rPr>
          <w:rFonts w:ascii="Arial" w:hAnsi="Arial"/>
        </w:rPr>
      </w:pPr>
      <w:r w:rsidRPr="004B65B2">
        <w:rPr>
          <w:rFonts w:ascii="Arial" w:hAnsi="Arial"/>
        </w:rPr>
        <w:t>Centrar l'atenció principal en la prevenció i detecció de les expressions d'irregularitats administratives i de frau té ple sentit en tant que les Administracions Públiques i entitats del seu sector públic com a executores o beneficiàries de fons europeus són en aquestes dues fases del cicle antifrau en les que tenen un major recorregut per a adoptar mesures que comportin l'enfortiment de la integritat institucional, cosa que es complementa també amb una sèrie de mesures puntuals de correcció i persecució del frau i la corrupció.</w:t>
      </w:r>
    </w:p>
    <w:p w14:paraId="47EF66CA" w14:textId="7A76E858" w:rsidR="00724C74" w:rsidRPr="004B65B2" w:rsidRDefault="00724C74" w:rsidP="00724C74">
      <w:pPr>
        <w:jc w:val="both"/>
        <w:rPr>
          <w:rFonts w:ascii="Arial" w:hAnsi="Arial"/>
        </w:rPr>
      </w:pPr>
      <w:r w:rsidRPr="004B65B2">
        <w:rPr>
          <w:rFonts w:ascii="Arial" w:hAnsi="Arial"/>
        </w:rPr>
        <w:t xml:space="preserve">Evidentment, l'objectiu últim d’aquest pla és salvaguardar els principis de bona gestió financera i de protecció dels interessos financers de la Unió Europea, garantint així mateix el principi de compliment per resultats, recollit en l'article 2 de l'Ordre HFP 1030/2021, de 29 de setembre. </w:t>
      </w:r>
    </w:p>
    <w:p w14:paraId="46473A1C" w14:textId="4F089353" w:rsidR="00724C74" w:rsidRPr="004B65B2" w:rsidRDefault="00724C74" w:rsidP="00724C74">
      <w:pPr>
        <w:jc w:val="both"/>
        <w:rPr>
          <w:rFonts w:ascii="Arial" w:hAnsi="Arial" w:cs="Arial"/>
        </w:rPr>
      </w:pPr>
      <w:r w:rsidRPr="004B65B2">
        <w:rPr>
          <w:rFonts w:ascii="Arial" w:hAnsi="Arial" w:cs="Arial"/>
        </w:rPr>
        <w:t xml:space="preserve">El Pla conté, per tant, un conjunt de </w:t>
      </w:r>
      <w:r w:rsidRPr="004B65B2">
        <w:rPr>
          <w:rFonts w:ascii="Arial" w:hAnsi="Arial" w:cs="Arial"/>
          <w:i/>
        </w:rPr>
        <w:t>mesures d'integritat i de lluita contra el frau</w:t>
      </w:r>
      <w:r w:rsidRPr="004B65B2">
        <w:rPr>
          <w:rFonts w:ascii="Arial" w:hAnsi="Arial" w:cs="Arial"/>
        </w:rPr>
        <w:t xml:space="preserve">, que essencialment persegueixen enfortir la integritat com a element substantiu de la Bona </w:t>
      </w:r>
      <w:proofErr w:type="spellStart"/>
      <w:r w:rsidRPr="004B65B2">
        <w:rPr>
          <w:rFonts w:ascii="Arial" w:hAnsi="Arial" w:cs="Arial"/>
        </w:rPr>
        <w:t>Governança</w:t>
      </w:r>
      <w:proofErr w:type="spellEnd"/>
      <w:r w:rsidRPr="004B65B2">
        <w:rPr>
          <w:rFonts w:ascii="Arial" w:hAnsi="Arial" w:cs="Arial"/>
        </w:rPr>
        <w:t xml:space="preserve"> Municipal, alineant, així, aquest Pla d'Integritat i Mesures antifrau amb l'Objectiu de Desenvolupament Sostenible 16 de l'Agenda 2030, que té com a finalitat aconseguir la construcció d'institucions locals sòlides, que facin una aposta clara i contundent –como va </w:t>
      </w:r>
      <w:r w:rsidR="006C0436" w:rsidRPr="004B65B2">
        <w:rPr>
          <w:rFonts w:ascii="Arial" w:hAnsi="Arial" w:cs="Arial"/>
        </w:rPr>
        <w:t>reconèixer</w:t>
      </w:r>
      <w:r w:rsidRPr="004B65B2">
        <w:rPr>
          <w:rFonts w:ascii="Arial" w:hAnsi="Arial" w:cs="Arial"/>
        </w:rPr>
        <w:t xml:space="preserve"> la Comissió Europea- per enfortir el Govern Obert, la Transparència i la Integritat, així com el retiment de comptes. </w:t>
      </w:r>
    </w:p>
    <w:p w14:paraId="358D1F23" w14:textId="6B740B16" w:rsidR="00724C74" w:rsidRPr="004B65B2" w:rsidRDefault="00724C74" w:rsidP="00724C74">
      <w:pPr>
        <w:jc w:val="both"/>
        <w:rPr>
          <w:rFonts w:ascii="Arial" w:hAnsi="Arial" w:cs="Arial"/>
        </w:rPr>
      </w:pPr>
      <w:r w:rsidRPr="004B65B2">
        <w:rPr>
          <w:rFonts w:ascii="Arial" w:hAnsi="Arial" w:cs="Arial"/>
        </w:rPr>
        <w:t xml:space="preserve">A més a més, </w:t>
      </w:r>
      <w:r w:rsidRPr="004B65B2">
        <w:rPr>
          <w:rFonts w:ascii="Arial" w:hAnsi="Arial"/>
        </w:rPr>
        <w:t>aquest pla es configura com un instrument de planificació viu i flexible, d’adaptació</w:t>
      </w:r>
      <w:r w:rsidR="006C0436">
        <w:rPr>
          <w:rFonts w:ascii="Arial" w:hAnsi="Arial"/>
        </w:rPr>
        <w:t xml:space="preserve"> </w:t>
      </w:r>
      <w:r w:rsidRPr="004B65B2">
        <w:rPr>
          <w:rFonts w:ascii="Arial" w:hAnsi="Arial"/>
        </w:rPr>
        <w:t>en la</w:t>
      </w:r>
      <w:r w:rsidRPr="004B65B2">
        <w:rPr>
          <w:rFonts w:ascii="Arial" w:hAnsi="Arial"/>
          <w:spacing w:val="1"/>
        </w:rPr>
        <w:t xml:space="preserve"> </w:t>
      </w:r>
      <w:r w:rsidRPr="004B65B2">
        <w:rPr>
          <w:rFonts w:ascii="Arial" w:hAnsi="Arial"/>
        </w:rPr>
        <w:t>mesura</w:t>
      </w:r>
      <w:r w:rsidRPr="004B65B2">
        <w:rPr>
          <w:rFonts w:ascii="Arial" w:hAnsi="Arial"/>
          <w:spacing w:val="-11"/>
        </w:rPr>
        <w:t xml:space="preserve"> </w:t>
      </w:r>
      <w:r w:rsidRPr="004B65B2">
        <w:rPr>
          <w:rFonts w:ascii="Arial" w:hAnsi="Arial"/>
        </w:rPr>
        <w:t>que</w:t>
      </w:r>
      <w:r w:rsidRPr="004B65B2">
        <w:rPr>
          <w:rFonts w:ascii="Arial" w:hAnsi="Arial"/>
          <w:spacing w:val="-11"/>
        </w:rPr>
        <w:t xml:space="preserve"> </w:t>
      </w:r>
      <w:r w:rsidRPr="004B65B2">
        <w:rPr>
          <w:rFonts w:ascii="Arial" w:hAnsi="Arial"/>
        </w:rPr>
        <w:t>es</w:t>
      </w:r>
      <w:r w:rsidRPr="004B65B2">
        <w:rPr>
          <w:rFonts w:ascii="Arial" w:hAnsi="Arial"/>
          <w:spacing w:val="-13"/>
        </w:rPr>
        <w:t xml:space="preserve"> </w:t>
      </w:r>
      <w:r w:rsidRPr="004B65B2">
        <w:rPr>
          <w:rFonts w:ascii="Arial" w:hAnsi="Arial"/>
        </w:rPr>
        <w:t>podrà</w:t>
      </w:r>
      <w:r w:rsidRPr="004B65B2">
        <w:rPr>
          <w:rFonts w:ascii="Arial" w:hAnsi="Arial"/>
          <w:spacing w:val="-12"/>
        </w:rPr>
        <w:t xml:space="preserve"> </w:t>
      </w:r>
      <w:r w:rsidRPr="004B65B2">
        <w:rPr>
          <w:rFonts w:ascii="Arial" w:hAnsi="Arial"/>
        </w:rPr>
        <w:t>anar</w:t>
      </w:r>
      <w:r w:rsidRPr="004B65B2">
        <w:rPr>
          <w:rFonts w:ascii="Arial" w:hAnsi="Arial"/>
          <w:spacing w:val="-12"/>
        </w:rPr>
        <w:t xml:space="preserve"> </w:t>
      </w:r>
      <w:r w:rsidRPr="004B65B2">
        <w:rPr>
          <w:rFonts w:ascii="Arial" w:hAnsi="Arial"/>
        </w:rPr>
        <w:t>modificant</w:t>
      </w:r>
      <w:r w:rsidRPr="004B65B2">
        <w:rPr>
          <w:rFonts w:ascii="Arial" w:hAnsi="Arial"/>
          <w:spacing w:val="-10"/>
        </w:rPr>
        <w:t xml:space="preserve"> </w:t>
      </w:r>
      <w:r w:rsidRPr="004B65B2">
        <w:rPr>
          <w:rFonts w:ascii="Arial" w:hAnsi="Arial"/>
        </w:rPr>
        <w:t>conforme</w:t>
      </w:r>
      <w:r w:rsidRPr="004B65B2">
        <w:rPr>
          <w:rFonts w:ascii="Arial" w:hAnsi="Arial"/>
          <w:spacing w:val="-11"/>
        </w:rPr>
        <w:t xml:space="preserve"> </w:t>
      </w:r>
      <w:r w:rsidRPr="004B65B2">
        <w:rPr>
          <w:rFonts w:ascii="Arial" w:hAnsi="Arial"/>
        </w:rPr>
        <w:t>es</w:t>
      </w:r>
      <w:r w:rsidRPr="004B65B2">
        <w:rPr>
          <w:rFonts w:ascii="Arial" w:hAnsi="Arial"/>
          <w:spacing w:val="-13"/>
        </w:rPr>
        <w:t xml:space="preserve"> </w:t>
      </w:r>
      <w:r w:rsidRPr="004B65B2">
        <w:rPr>
          <w:rFonts w:ascii="Arial" w:hAnsi="Arial"/>
        </w:rPr>
        <w:t>puguin</w:t>
      </w:r>
      <w:r w:rsidRPr="004B65B2">
        <w:rPr>
          <w:rFonts w:ascii="Arial" w:hAnsi="Arial"/>
          <w:spacing w:val="-11"/>
        </w:rPr>
        <w:t xml:space="preserve"> </w:t>
      </w:r>
      <w:r w:rsidRPr="004B65B2">
        <w:rPr>
          <w:rFonts w:ascii="Arial" w:hAnsi="Arial"/>
        </w:rPr>
        <w:t>dictar</w:t>
      </w:r>
      <w:r w:rsidRPr="004B65B2">
        <w:rPr>
          <w:rFonts w:ascii="Arial" w:hAnsi="Arial"/>
          <w:spacing w:val="-12"/>
        </w:rPr>
        <w:t xml:space="preserve"> </w:t>
      </w:r>
      <w:r w:rsidRPr="004B65B2">
        <w:rPr>
          <w:rFonts w:ascii="Arial" w:hAnsi="Arial"/>
        </w:rPr>
        <w:t>instruccions,</w:t>
      </w:r>
      <w:r w:rsidRPr="004B65B2">
        <w:rPr>
          <w:rFonts w:ascii="Arial" w:hAnsi="Arial"/>
          <w:spacing w:val="-11"/>
        </w:rPr>
        <w:t xml:space="preserve"> </w:t>
      </w:r>
      <w:r w:rsidRPr="004B65B2">
        <w:rPr>
          <w:rFonts w:ascii="Arial" w:hAnsi="Arial"/>
        </w:rPr>
        <w:t>normativa</w:t>
      </w:r>
      <w:r w:rsidRPr="004B65B2">
        <w:rPr>
          <w:rFonts w:ascii="Arial" w:hAnsi="Arial"/>
          <w:spacing w:val="-52"/>
        </w:rPr>
        <w:t xml:space="preserve"> </w:t>
      </w:r>
      <w:r w:rsidR="00E14CA4">
        <w:rPr>
          <w:rFonts w:ascii="Arial" w:hAnsi="Arial"/>
          <w:spacing w:val="-52"/>
        </w:rPr>
        <w:t xml:space="preserve"> </w:t>
      </w:r>
      <w:r w:rsidRPr="004B65B2">
        <w:rPr>
          <w:rFonts w:ascii="Arial" w:hAnsi="Arial"/>
        </w:rPr>
        <w:t>o guies per a l'elaboració d'aquests plans de mesures antifrau, així com pretén estar en</w:t>
      </w:r>
      <w:r w:rsidRPr="004B65B2">
        <w:rPr>
          <w:rFonts w:ascii="Arial" w:hAnsi="Arial"/>
          <w:spacing w:val="-52"/>
        </w:rPr>
        <w:t xml:space="preserve"> </w:t>
      </w:r>
      <w:r w:rsidRPr="004B65B2">
        <w:rPr>
          <w:rFonts w:ascii="Arial" w:hAnsi="Arial"/>
        </w:rPr>
        <w:t>contínua revisió en relació amb cadascuna de les actuacions plantejades en la lluita</w:t>
      </w:r>
      <w:r w:rsidRPr="004B65B2">
        <w:rPr>
          <w:rFonts w:ascii="Arial" w:hAnsi="Arial"/>
          <w:spacing w:val="1"/>
        </w:rPr>
        <w:t xml:space="preserve"> </w:t>
      </w:r>
      <w:r w:rsidRPr="004B65B2">
        <w:rPr>
          <w:rFonts w:ascii="Arial" w:hAnsi="Arial"/>
        </w:rPr>
        <w:t>contra</w:t>
      </w:r>
      <w:r w:rsidRPr="004B65B2">
        <w:rPr>
          <w:rFonts w:ascii="Arial" w:hAnsi="Arial"/>
          <w:spacing w:val="-3"/>
        </w:rPr>
        <w:t xml:space="preserve"> </w:t>
      </w:r>
      <w:r w:rsidRPr="004B65B2">
        <w:rPr>
          <w:rFonts w:ascii="Arial" w:hAnsi="Arial"/>
        </w:rPr>
        <w:t>el</w:t>
      </w:r>
      <w:r w:rsidRPr="004B65B2">
        <w:rPr>
          <w:rFonts w:ascii="Arial" w:hAnsi="Arial"/>
          <w:spacing w:val="-1"/>
        </w:rPr>
        <w:t xml:space="preserve"> </w:t>
      </w:r>
      <w:r w:rsidRPr="004B65B2">
        <w:rPr>
          <w:rFonts w:ascii="Arial" w:hAnsi="Arial"/>
        </w:rPr>
        <w:t>frau per</w:t>
      </w:r>
      <w:r w:rsidRPr="004B65B2">
        <w:rPr>
          <w:rFonts w:ascii="Arial" w:hAnsi="Arial"/>
          <w:spacing w:val="1"/>
        </w:rPr>
        <w:t xml:space="preserve"> </w:t>
      </w:r>
      <w:r w:rsidRPr="004B65B2">
        <w:rPr>
          <w:rFonts w:ascii="Arial" w:hAnsi="Arial"/>
        </w:rPr>
        <w:t>perfeccionar-les.</w:t>
      </w:r>
    </w:p>
    <w:p w14:paraId="1202D1CE" w14:textId="77A677AB" w:rsidR="00222A76" w:rsidRPr="00222A76" w:rsidRDefault="00237979" w:rsidP="007D53A3">
      <w:pPr>
        <w:spacing w:before="240" w:after="240"/>
        <w:jc w:val="both"/>
        <w:rPr>
          <w:rFonts w:ascii="Arial" w:hAnsi="Arial" w:cs="Arial"/>
        </w:rPr>
      </w:pPr>
      <w:r>
        <w:rPr>
          <w:rFonts w:ascii="Arial" w:hAnsi="Arial" w:cs="Arial"/>
        </w:rPr>
        <w:t xml:space="preserve"> </w:t>
      </w:r>
    </w:p>
    <w:bookmarkEnd w:id="1"/>
    <w:p w14:paraId="113791F9" w14:textId="77777777" w:rsidR="003E3D54" w:rsidRPr="003E3D54" w:rsidRDefault="00C72BB8" w:rsidP="0064768D">
      <w:pPr>
        <w:rPr>
          <w:rFonts w:ascii="Arial" w:hAnsi="Arial" w:cs="Arial"/>
          <w:b/>
          <w:bCs/>
          <w:sz w:val="28"/>
          <w:szCs w:val="28"/>
        </w:rPr>
      </w:pPr>
      <w:r>
        <w:rPr>
          <w:rFonts w:ascii="Arial" w:hAnsi="Arial" w:cs="Arial"/>
          <w:b/>
          <w:bCs/>
        </w:rPr>
        <w:br w:type="page"/>
      </w:r>
      <w:r w:rsidR="0068417E">
        <w:rPr>
          <w:rFonts w:ascii="Arial" w:hAnsi="Arial" w:cs="Arial"/>
          <w:b/>
          <w:bCs/>
          <w:sz w:val="28"/>
          <w:szCs w:val="28"/>
        </w:rPr>
        <w:lastRenderedPageBreak/>
        <w:t xml:space="preserve">MODEL TIPUS: </w:t>
      </w:r>
      <w:r w:rsidR="003E3D54" w:rsidRPr="003E3D54">
        <w:rPr>
          <w:rFonts w:ascii="Arial" w:hAnsi="Arial" w:cs="Arial"/>
          <w:b/>
          <w:bCs/>
          <w:sz w:val="28"/>
          <w:szCs w:val="28"/>
        </w:rPr>
        <w:t xml:space="preserve">Pla de mesures antifrau de </w:t>
      </w:r>
      <w:r w:rsidR="003E3D54" w:rsidRPr="003E3D54">
        <w:rPr>
          <w:rFonts w:ascii="Arial" w:hAnsi="Arial" w:cs="Arial"/>
          <w:b/>
          <w:bCs/>
          <w:sz w:val="28"/>
          <w:szCs w:val="28"/>
          <w:highlight w:val="yellow"/>
        </w:rPr>
        <w:t>l’Ajuntament XXX</w:t>
      </w:r>
    </w:p>
    <w:p w14:paraId="1BE7B189" w14:textId="77777777" w:rsidR="003E3D54" w:rsidRPr="003E3D54" w:rsidRDefault="003E3D54" w:rsidP="003E3D54">
      <w:pPr>
        <w:spacing w:before="240" w:after="120" w:line="240" w:lineRule="auto"/>
        <w:jc w:val="both"/>
        <w:rPr>
          <w:rFonts w:ascii="Arial" w:hAnsi="Arial" w:cstheme="majorHAnsi"/>
          <w:b/>
          <w:szCs w:val="24"/>
        </w:rPr>
      </w:pPr>
      <w:r w:rsidRPr="003E3D54">
        <w:rPr>
          <w:rFonts w:ascii="Arial" w:hAnsi="Arial" w:cstheme="majorHAnsi"/>
          <w:b/>
          <w:szCs w:val="24"/>
        </w:rPr>
        <w:t>1. Objecte del Pla</w:t>
      </w:r>
      <w:r w:rsidR="00222A76">
        <w:rPr>
          <w:rFonts w:ascii="Arial" w:hAnsi="Arial" w:cstheme="majorHAnsi"/>
          <w:b/>
          <w:szCs w:val="24"/>
        </w:rPr>
        <w:t xml:space="preserve"> de mesures antifrau</w:t>
      </w:r>
    </w:p>
    <w:p w14:paraId="22929177" w14:textId="77777777" w:rsidR="003E3D54" w:rsidRPr="003E3D54" w:rsidRDefault="003E3D54" w:rsidP="00AE2606">
      <w:pPr>
        <w:spacing w:before="120" w:after="120"/>
        <w:jc w:val="both"/>
        <w:rPr>
          <w:rFonts w:ascii="Arial" w:hAnsi="Arial" w:cs="Arial"/>
        </w:rPr>
      </w:pPr>
      <w:r w:rsidRPr="003E3D54">
        <w:rPr>
          <w:rFonts w:ascii="Arial" w:hAnsi="Arial" w:cs="Arial"/>
        </w:rPr>
        <w:t xml:space="preserve">1.1. Aquest Pla de mesures antifrau per a la gestió de fons europeus per part de </w:t>
      </w:r>
      <w:r w:rsidRPr="001C3F46">
        <w:rPr>
          <w:rFonts w:ascii="Arial" w:hAnsi="Arial" w:cs="Arial"/>
          <w:highlight w:val="yellow"/>
        </w:rPr>
        <w:t>l'Ajuntament de XXX</w:t>
      </w:r>
      <w:r w:rsidRPr="003E3D54">
        <w:rPr>
          <w:rFonts w:ascii="Arial" w:hAnsi="Arial" w:cs="Arial"/>
        </w:rPr>
        <w:t>, s'aprova de conformitat amb el qu</w:t>
      </w:r>
      <w:r w:rsidR="001C3F46">
        <w:rPr>
          <w:rFonts w:ascii="Arial" w:hAnsi="Arial" w:cs="Arial"/>
        </w:rPr>
        <w:t>è</w:t>
      </w:r>
      <w:r w:rsidRPr="003E3D54">
        <w:rPr>
          <w:rFonts w:ascii="Arial" w:hAnsi="Arial" w:cs="Arial"/>
        </w:rPr>
        <w:t xml:space="preserve"> exposa l'article 6 de l'Ordre HFP/1030/2021, de 29 de setembre, per la qual es configura el sistema de gestió del Pla de Recuperació, Transformació i Resiliència.</w:t>
      </w:r>
    </w:p>
    <w:p w14:paraId="6BE33AA6" w14:textId="77777777" w:rsidR="003E3D54" w:rsidRPr="003E3D54" w:rsidRDefault="003E3D54" w:rsidP="00AE2606">
      <w:pPr>
        <w:spacing w:before="120" w:after="120"/>
        <w:jc w:val="both"/>
        <w:rPr>
          <w:rFonts w:ascii="Arial" w:hAnsi="Arial" w:cs="Arial"/>
        </w:rPr>
      </w:pPr>
      <w:r w:rsidRPr="003E3D54">
        <w:rPr>
          <w:rFonts w:ascii="Arial" w:hAnsi="Arial" w:cs="Arial"/>
        </w:rPr>
        <w:t>1.2. Aquest Pla s'articula al voltant de les quatre fases del cicle de gestió del risc del frau amb la finalitat de prevenir, detectar, corregir i perseguir les irregularitats, el frau, la corrupció i els conflictes d'inter</w:t>
      </w:r>
      <w:r w:rsidR="004765AD">
        <w:rPr>
          <w:rFonts w:ascii="Arial" w:hAnsi="Arial" w:cs="Arial"/>
        </w:rPr>
        <w:t>ès</w:t>
      </w:r>
      <w:r w:rsidR="0068417E">
        <w:rPr>
          <w:rFonts w:ascii="Arial" w:hAnsi="Arial" w:cs="Arial"/>
        </w:rPr>
        <w:t>, així com evitar el doble finançament,</w:t>
      </w:r>
      <w:r w:rsidRPr="003E3D54">
        <w:rPr>
          <w:rFonts w:ascii="Arial" w:hAnsi="Arial" w:cs="Arial"/>
        </w:rPr>
        <w:t xml:space="preserve"> en la gestió i l'execució dels fons europeus amb la pretensió última de salvaguardar els principis de bona gestió financera, de protecció dels interessos financers de la Unió Europea i de compliment de resultats a la gestió.</w:t>
      </w:r>
    </w:p>
    <w:p w14:paraId="074DE9E5" w14:textId="77777777" w:rsidR="003E3D54" w:rsidRPr="003E3D54" w:rsidRDefault="003E3D54" w:rsidP="00AE2606">
      <w:pPr>
        <w:spacing w:before="120" w:after="120"/>
        <w:jc w:val="both"/>
        <w:rPr>
          <w:rFonts w:ascii="Arial" w:hAnsi="Arial" w:cs="Arial"/>
        </w:rPr>
      </w:pPr>
      <w:r w:rsidRPr="003E3D54">
        <w:rPr>
          <w:rFonts w:ascii="Arial" w:hAnsi="Arial" w:cs="Arial"/>
        </w:rPr>
        <w:t xml:space="preserve">1.3. Així mateix, inclou </w:t>
      </w:r>
      <w:r w:rsidR="0068417E">
        <w:rPr>
          <w:rFonts w:ascii="Arial" w:hAnsi="Arial" w:cs="Arial"/>
        </w:rPr>
        <w:t>el següents</w:t>
      </w:r>
      <w:r w:rsidR="006A509D" w:rsidRPr="00D47FC5">
        <w:rPr>
          <w:rFonts w:ascii="Arial" w:hAnsi="Arial" w:cs="Arial"/>
        </w:rPr>
        <w:t xml:space="preserve"> </w:t>
      </w:r>
      <w:r w:rsidRPr="00D47FC5">
        <w:rPr>
          <w:rFonts w:ascii="Arial" w:hAnsi="Arial" w:cs="Arial"/>
        </w:rPr>
        <w:t>annexos</w:t>
      </w:r>
      <w:r w:rsidRPr="003E3D54">
        <w:rPr>
          <w:rFonts w:ascii="Arial" w:hAnsi="Arial" w:cs="Arial"/>
        </w:rPr>
        <w:t xml:space="preserve"> que s'aprov</w:t>
      </w:r>
      <w:r w:rsidR="001C3F46">
        <w:rPr>
          <w:rFonts w:ascii="Arial" w:hAnsi="Arial" w:cs="Arial"/>
        </w:rPr>
        <w:t>en</w:t>
      </w:r>
      <w:r w:rsidRPr="003E3D54">
        <w:rPr>
          <w:rFonts w:ascii="Arial" w:hAnsi="Arial" w:cs="Arial"/>
        </w:rPr>
        <w:t xml:space="preserve"> amb </w:t>
      </w:r>
      <w:r w:rsidR="00430C4C">
        <w:rPr>
          <w:rFonts w:ascii="Arial" w:hAnsi="Arial" w:cs="Arial"/>
        </w:rPr>
        <w:t>aquest</w:t>
      </w:r>
      <w:r w:rsidR="00430C4C" w:rsidRPr="003E3D54">
        <w:rPr>
          <w:rFonts w:ascii="Arial" w:hAnsi="Arial" w:cs="Arial"/>
        </w:rPr>
        <w:t xml:space="preserve"> </w:t>
      </w:r>
      <w:r w:rsidRPr="003E3D54">
        <w:rPr>
          <w:rFonts w:ascii="Arial" w:hAnsi="Arial" w:cs="Arial"/>
        </w:rPr>
        <w:t>Pla de mesures antifrau:</w:t>
      </w:r>
    </w:p>
    <w:p w14:paraId="5312A5C5" w14:textId="77777777" w:rsidR="00152C6D" w:rsidRDefault="003E3D54" w:rsidP="00AE2606">
      <w:pPr>
        <w:spacing w:before="120" w:after="120"/>
        <w:ind w:left="708"/>
        <w:jc w:val="both"/>
        <w:rPr>
          <w:rFonts w:ascii="Arial" w:hAnsi="Arial" w:cs="Arial"/>
        </w:rPr>
      </w:pPr>
      <w:r w:rsidRPr="003E3D54">
        <w:rPr>
          <w:rFonts w:ascii="Arial" w:hAnsi="Arial" w:cs="Arial"/>
        </w:rPr>
        <w:t>Annex I</w:t>
      </w:r>
      <w:r w:rsidR="00217970">
        <w:rPr>
          <w:rFonts w:ascii="Arial" w:hAnsi="Arial" w:cs="Arial"/>
        </w:rPr>
        <w:t xml:space="preserve">. </w:t>
      </w:r>
      <w:r w:rsidR="00152C6D">
        <w:rPr>
          <w:rFonts w:ascii="Arial" w:hAnsi="Arial" w:cs="Arial"/>
        </w:rPr>
        <w:t>Declaració institucional.</w:t>
      </w:r>
    </w:p>
    <w:p w14:paraId="0D6E5D85" w14:textId="77777777" w:rsidR="00152C6D" w:rsidRDefault="0068417E" w:rsidP="00AE2606">
      <w:pPr>
        <w:spacing w:before="120" w:after="120"/>
        <w:ind w:left="708"/>
        <w:jc w:val="both"/>
        <w:rPr>
          <w:rFonts w:ascii="Arial" w:hAnsi="Arial" w:cs="Arial"/>
        </w:rPr>
      </w:pPr>
      <w:r>
        <w:rPr>
          <w:rFonts w:ascii="Arial" w:hAnsi="Arial" w:cs="Arial"/>
        </w:rPr>
        <w:t>Annex II</w:t>
      </w:r>
      <w:r w:rsidR="00217970">
        <w:rPr>
          <w:rFonts w:ascii="Arial" w:hAnsi="Arial" w:cs="Arial"/>
        </w:rPr>
        <w:t xml:space="preserve">. </w:t>
      </w:r>
      <w:r w:rsidR="00152C6D">
        <w:rPr>
          <w:rFonts w:ascii="Arial" w:hAnsi="Arial" w:cs="Arial"/>
        </w:rPr>
        <w:t>Mapa de riscos i matriu d’avaluació.</w:t>
      </w:r>
    </w:p>
    <w:p w14:paraId="5E0680D2" w14:textId="77777777" w:rsidR="00152C6D" w:rsidRDefault="0068417E" w:rsidP="00AE2606">
      <w:pPr>
        <w:spacing w:before="120" w:after="120"/>
        <w:ind w:left="708"/>
        <w:jc w:val="both"/>
        <w:rPr>
          <w:rFonts w:ascii="Arial" w:hAnsi="Arial" w:cs="Arial"/>
        </w:rPr>
      </w:pPr>
      <w:r>
        <w:rPr>
          <w:rFonts w:ascii="Arial" w:hAnsi="Arial" w:cs="Arial"/>
        </w:rPr>
        <w:t>Annex III</w:t>
      </w:r>
      <w:r w:rsidR="00217970">
        <w:rPr>
          <w:rFonts w:ascii="Arial" w:hAnsi="Arial" w:cs="Arial"/>
        </w:rPr>
        <w:t xml:space="preserve">. </w:t>
      </w:r>
      <w:r w:rsidR="00152C6D">
        <w:rPr>
          <w:rFonts w:ascii="Arial" w:hAnsi="Arial" w:cs="Arial"/>
        </w:rPr>
        <w:t>Banderes vermelles.</w:t>
      </w:r>
    </w:p>
    <w:p w14:paraId="3A88D966" w14:textId="77777777" w:rsidR="00152C6D" w:rsidRDefault="00152C6D" w:rsidP="00AE2606">
      <w:pPr>
        <w:spacing w:before="120" w:after="120"/>
        <w:ind w:left="708"/>
        <w:jc w:val="both"/>
        <w:rPr>
          <w:rFonts w:ascii="Arial" w:hAnsi="Arial" w:cs="Arial"/>
        </w:rPr>
      </w:pPr>
      <w:r>
        <w:rPr>
          <w:rFonts w:ascii="Arial" w:hAnsi="Arial" w:cs="Arial"/>
        </w:rPr>
        <w:t xml:space="preserve">Annex </w:t>
      </w:r>
      <w:r w:rsidR="0068417E">
        <w:rPr>
          <w:rFonts w:ascii="Arial" w:hAnsi="Arial" w:cs="Arial"/>
        </w:rPr>
        <w:t>I</w:t>
      </w:r>
      <w:r>
        <w:rPr>
          <w:rFonts w:ascii="Arial" w:hAnsi="Arial" w:cs="Arial"/>
        </w:rPr>
        <w:t>V</w:t>
      </w:r>
      <w:r w:rsidR="00217970">
        <w:rPr>
          <w:rFonts w:ascii="Arial" w:hAnsi="Arial" w:cs="Arial"/>
        </w:rPr>
        <w:t xml:space="preserve">. </w:t>
      </w:r>
      <w:r>
        <w:rPr>
          <w:rFonts w:ascii="Arial" w:hAnsi="Arial" w:cs="Arial"/>
        </w:rPr>
        <w:t>Model de DACI.</w:t>
      </w:r>
    </w:p>
    <w:p w14:paraId="2F08E11E" w14:textId="77777777" w:rsidR="00152C6D" w:rsidRDefault="0068417E" w:rsidP="00AE2606">
      <w:pPr>
        <w:spacing w:before="120" w:after="120"/>
        <w:ind w:left="708"/>
        <w:jc w:val="both"/>
        <w:rPr>
          <w:rFonts w:ascii="Arial" w:hAnsi="Arial" w:cs="Arial"/>
        </w:rPr>
      </w:pPr>
      <w:r>
        <w:rPr>
          <w:rFonts w:ascii="Arial" w:hAnsi="Arial" w:cs="Arial"/>
        </w:rPr>
        <w:t>Annex V</w:t>
      </w:r>
      <w:r w:rsidR="00217970">
        <w:rPr>
          <w:rFonts w:ascii="Arial" w:hAnsi="Arial" w:cs="Arial"/>
        </w:rPr>
        <w:t xml:space="preserve">. </w:t>
      </w:r>
      <w:r w:rsidR="00152C6D">
        <w:rPr>
          <w:rFonts w:ascii="Arial" w:hAnsi="Arial" w:cs="Arial"/>
        </w:rPr>
        <w:t>Model de tractament de dades en relació amb l’execució d’actuacions del Pla de Recuperació, Transformació i Resiliència.</w:t>
      </w:r>
    </w:p>
    <w:p w14:paraId="02B1052F" w14:textId="77777777" w:rsidR="00152C6D" w:rsidRDefault="0068417E" w:rsidP="00AE2606">
      <w:pPr>
        <w:spacing w:before="120" w:after="120"/>
        <w:ind w:left="708"/>
        <w:jc w:val="both"/>
        <w:rPr>
          <w:rFonts w:ascii="Arial" w:hAnsi="Arial" w:cs="Arial"/>
        </w:rPr>
      </w:pPr>
      <w:r>
        <w:rPr>
          <w:rFonts w:ascii="Arial" w:hAnsi="Arial" w:cs="Arial"/>
        </w:rPr>
        <w:t>Annex VI</w:t>
      </w:r>
      <w:r w:rsidR="00217970">
        <w:rPr>
          <w:rFonts w:ascii="Arial" w:hAnsi="Arial" w:cs="Arial"/>
        </w:rPr>
        <w:t xml:space="preserve">. </w:t>
      </w:r>
      <w:r w:rsidR="00152C6D">
        <w:rPr>
          <w:rFonts w:ascii="Arial" w:hAnsi="Arial" w:cs="Arial"/>
        </w:rPr>
        <w:t xml:space="preserve">Model de declaració de compromís en relació amb l’execució d’actuacions del Pla de Recuperació, Transformació i Resiliència. </w:t>
      </w:r>
    </w:p>
    <w:p w14:paraId="5C2081E9" w14:textId="77777777" w:rsidR="00AE2606" w:rsidRPr="00AE2606" w:rsidRDefault="00AE2606" w:rsidP="009F5E1B">
      <w:pPr>
        <w:spacing w:before="360" w:after="120" w:line="240" w:lineRule="auto"/>
        <w:jc w:val="both"/>
        <w:rPr>
          <w:rFonts w:ascii="Arial" w:hAnsi="Arial" w:cstheme="majorHAnsi"/>
          <w:b/>
          <w:szCs w:val="24"/>
        </w:rPr>
      </w:pPr>
      <w:r w:rsidRPr="00AE2606">
        <w:rPr>
          <w:rFonts w:ascii="Arial" w:hAnsi="Arial" w:cstheme="majorHAnsi"/>
          <w:b/>
          <w:szCs w:val="24"/>
        </w:rPr>
        <w:t>2. Naturalesa i finalitat del Pla</w:t>
      </w:r>
      <w:r w:rsidR="00222A76">
        <w:rPr>
          <w:rFonts w:ascii="Arial" w:hAnsi="Arial" w:cstheme="majorHAnsi"/>
          <w:b/>
          <w:szCs w:val="24"/>
        </w:rPr>
        <w:t xml:space="preserve"> de mesures antifrau</w:t>
      </w:r>
    </w:p>
    <w:p w14:paraId="6624BD6F" w14:textId="77777777" w:rsidR="00AE2606" w:rsidRPr="002F43D0" w:rsidRDefault="00AE2606" w:rsidP="00AE2606">
      <w:pPr>
        <w:spacing w:before="120" w:after="120"/>
        <w:jc w:val="both"/>
        <w:rPr>
          <w:rFonts w:ascii="Arial" w:hAnsi="Arial" w:cs="Arial"/>
        </w:rPr>
      </w:pPr>
      <w:r w:rsidRPr="00AE2606">
        <w:rPr>
          <w:rFonts w:ascii="Arial" w:hAnsi="Arial" w:cs="Arial"/>
        </w:rPr>
        <w:t xml:space="preserve">2.1. </w:t>
      </w:r>
      <w:r>
        <w:rPr>
          <w:rFonts w:ascii="Arial" w:hAnsi="Arial" w:cs="Arial"/>
        </w:rPr>
        <w:t xml:space="preserve">El </w:t>
      </w:r>
      <w:r w:rsidRPr="00AE2606">
        <w:rPr>
          <w:rFonts w:ascii="Arial" w:hAnsi="Arial" w:cs="Arial"/>
        </w:rPr>
        <w:t xml:space="preserve">Pla de mesures antifrau de </w:t>
      </w:r>
      <w:r w:rsidRPr="00AE2606">
        <w:rPr>
          <w:rFonts w:ascii="Arial" w:hAnsi="Arial" w:cs="Arial"/>
          <w:highlight w:val="yellow"/>
        </w:rPr>
        <w:t>l'Ajuntament de XXX</w:t>
      </w:r>
      <w:r w:rsidRPr="00AE2606">
        <w:rPr>
          <w:rFonts w:ascii="Arial" w:hAnsi="Arial" w:cs="Arial"/>
        </w:rPr>
        <w:t xml:space="preserve"> té per objecte enfortir la integritat institucional i la lluita contra les irregularitats administratives, el frau, la corrupció i els conflictes </w:t>
      </w:r>
      <w:r w:rsidRPr="002F43D0">
        <w:rPr>
          <w:rFonts w:ascii="Arial" w:hAnsi="Arial" w:cs="Arial"/>
        </w:rPr>
        <w:t>d'inter</w:t>
      </w:r>
      <w:r w:rsidR="00322F89" w:rsidRPr="002F43D0">
        <w:rPr>
          <w:rFonts w:ascii="Arial" w:hAnsi="Arial" w:cs="Arial"/>
        </w:rPr>
        <w:t>ès</w:t>
      </w:r>
      <w:r w:rsidRPr="002F43D0">
        <w:rPr>
          <w:rFonts w:ascii="Arial" w:hAnsi="Arial" w:cs="Arial"/>
        </w:rPr>
        <w:t xml:space="preserve"> en la gestió de fons europeus</w:t>
      </w:r>
      <w:r w:rsidR="003C21CC" w:rsidRPr="002F43D0">
        <w:rPr>
          <w:rFonts w:ascii="Arial" w:hAnsi="Arial" w:cs="Arial"/>
        </w:rPr>
        <w:t xml:space="preserve">, així com </w:t>
      </w:r>
      <w:r w:rsidR="002F43D0" w:rsidRPr="002F43D0">
        <w:rPr>
          <w:rFonts w:ascii="Arial" w:hAnsi="Arial" w:cs="Arial"/>
        </w:rPr>
        <w:t>el doble finançament</w:t>
      </w:r>
      <w:r w:rsidR="003C21CC" w:rsidRPr="002F43D0">
        <w:rPr>
          <w:rFonts w:ascii="Arial" w:hAnsi="Arial" w:cs="Arial"/>
        </w:rPr>
        <w:t>.</w:t>
      </w:r>
    </w:p>
    <w:p w14:paraId="2A842A7C" w14:textId="77777777" w:rsidR="00AE2606" w:rsidRPr="00AE2606" w:rsidRDefault="00AE2606" w:rsidP="00AE2606">
      <w:pPr>
        <w:spacing w:before="120" w:after="120"/>
        <w:jc w:val="both"/>
        <w:rPr>
          <w:rFonts w:ascii="Arial" w:hAnsi="Arial" w:cs="Arial"/>
        </w:rPr>
      </w:pPr>
      <w:r w:rsidRPr="002F43D0">
        <w:rPr>
          <w:rFonts w:ascii="Arial" w:hAnsi="Arial" w:cs="Arial"/>
        </w:rPr>
        <w:t>2.2. El Pla es revisarà periòdicament a fi</w:t>
      </w:r>
      <w:r w:rsidRPr="00AE2606">
        <w:rPr>
          <w:rFonts w:ascii="Arial" w:hAnsi="Arial" w:cs="Arial"/>
        </w:rPr>
        <w:t xml:space="preserve"> de dur a terme una millora permanent dels estàndards ètics de la institució i organització municipal, particularment pel que fa a la gestió i execució de fons europeus dels quals aquesta entitat local sigui entitat executora o beneficiària </w:t>
      </w:r>
      <w:r>
        <w:rPr>
          <w:rFonts w:ascii="Arial" w:hAnsi="Arial" w:cs="Arial"/>
        </w:rPr>
        <w:t xml:space="preserve">de </w:t>
      </w:r>
      <w:r w:rsidRPr="00AE2606">
        <w:rPr>
          <w:rFonts w:ascii="Arial" w:hAnsi="Arial" w:cs="Arial"/>
        </w:rPr>
        <w:t>recursos financers destinats a determinades actuacions.</w:t>
      </w:r>
    </w:p>
    <w:p w14:paraId="2B5EA4C0" w14:textId="77777777" w:rsidR="00AE2606" w:rsidRDefault="00AE2606" w:rsidP="00AE2606">
      <w:pPr>
        <w:spacing w:before="120" w:after="120"/>
        <w:jc w:val="both"/>
        <w:rPr>
          <w:rFonts w:ascii="Arial" w:hAnsi="Arial" w:cs="Arial"/>
        </w:rPr>
      </w:pPr>
      <w:r w:rsidRPr="00AE2606">
        <w:rPr>
          <w:rFonts w:ascii="Arial" w:hAnsi="Arial" w:cs="Arial"/>
        </w:rPr>
        <w:t xml:space="preserve">2.3. Aquest </w:t>
      </w:r>
      <w:r>
        <w:rPr>
          <w:rFonts w:ascii="Arial" w:hAnsi="Arial" w:cs="Arial"/>
        </w:rPr>
        <w:t>P</w:t>
      </w:r>
      <w:r w:rsidRPr="00AE2606">
        <w:rPr>
          <w:rFonts w:ascii="Arial" w:hAnsi="Arial" w:cs="Arial"/>
        </w:rPr>
        <w:t xml:space="preserve">la tindrà durada indefinida, sens perjudici de la revisió periòdica en els termes establerts a l'apartat </w:t>
      </w:r>
      <w:r w:rsidR="009571F3">
        <w:rPr>
          <w:rFonts w:ascii="Arial" w:hAnsi="Arial" w:cs="Arial"/>
        </w:rPr>
        <w:t>7.2</w:t>
      </w:r>
      <w:r w:rsidRPr="00AE2606">
        <w:rPr>
          <w:rFonts w:ascii="Arial" w:hAnsi="Arial" w:cs="Arial"/>
        </w:rPr>
        <w:t>.</w:t>
      </w:r>
    </w:p>
    <w:p w14:paraId="68E31B16" w14:textId="77777777" w:rsidR="00616B75" w:rsidRPr="00616B75" w:rsidRDefault="00706B65" w:rsidP="009F5E1B">
      <w:pPr>
        <w:spacing w:before="360" w:after="120" w:line="240" w:lineRule="auto"/>
        <w:jc w:val="both"/>
        <w:rPr>
          <w:rFonts w:ascii="Arial" w:hAnsi="Arial" w:cstheme="majorHAnsi"/>
          <w:b/>
          <w:szCs w:val="24"/>
        </w:rPr>
      </w:pPr>
      <w:r>
        <w:rPr>
          <w:rFonts w:ascii="Arial" w:hAnsi="Arial" w:cstheme="majorHAnsi"/>
          <w:b/>
          <w:szCs w:val="24"/>
        </w:rPr>
        <w:t>3</w:t>
      </w:r>
      <w:r w:rsidR="00616B75" w:rsidRPr="00616B75">
        <w:rPr>
          <w:rFonts w:ascii="Arial" w:hAnsi="Arial" w:cstheme="majorHAnsi"/>
          <w:b/>
          <w:szCs w:val="24"/>
        </w:rPr>
        <w:t>. Àmbit objectiu d</w:t>
      </w:r>
      <w:r w:rsidR="00616B75">
        <w:rPr>
          <w:rFonts w:ascii="Arial" w:hAnsi="Arial" w:cstheme="majorHAnsi"/>
          <w:b/>
          <w:szCs w:val="24"/>
        </w:rPr>
        <w:t>’</w:t>
      </w:r>
      <w:r w:rsidR="00616B75" w:rsidRPr="00616B75">
        <w:rPr>
          <w:rFonts w:ascii="Arial" w:hAnsi="Arial" w:cstheme="majorHAnsi"/>
          <w:b/>
          <w:szCs w:val="24"/>
        </w:rPr>
        <w:t>aplicació</w:t>
      </w:r>
    </w:p>
    <w:p w14:paraId="6B9303D1" w14:textId="77777777" w:rsidR="00616B75" w:rsidRPr="00616B75" w:rsidRDefault="00616B75" w:rsidP="00616B75">
      <w:pPr>
        <w:spacing w:before="120" w:after="120"/>
        <w:jc w:val="both"/>
        <w:rPr>
          <w:rFonts w:ascii="Arial" w:hAnsi="Arial" w:cs="Arial"/>
        </w:rPr>
      </w:pPr>
      <w:r w:rsidRPr="00616B75">
        <w:rPr>
          <w:rFonts w:ascii="Arial" w:hAnsi="Arial" w:cs="Arial"/>
        </w:rPr>
        <w:t xml:space="preserve">Aquest Pla de mesures antifrau s'aplica als fons europeus que </w:t>
      </w:r>
      <w:r w:rsidRPr="00CD49F7">
        <w:rPr>
          <w:rFonts w:ascii="Arial" w:hAnsi="Arial" w:cs="Arial"/>
          <w:highlight w:val="yellow"/>
        </w:rPr>
        <w:t>l'Ajuntament</w:t>
      </w:r>
      <w:r w:rsidR="00CD49F7" w:rsidRPr="00CD49F7">
        <w:rPr>
          <w:rFonts w:ascii="Arial" w:hAnsi="Arial" w:cs="Arial"/>
          <w:highlight w:val="yellow"/>
        </w:rPr>
        <w:t xml:space="preserve"> de XXX</w:t>
      </w:r>
      <w:r w:rsidRPr="00616B75">
        <w:rPr>
          <w:rFonts w:ascii="Arial" w:hAnsi="Arial" w:cs="Arial"/>
        </w:rPr>
        <w:t xml:space="preserve"> gestioni o dels quals sigui beneficiari i procedeixin dels diferents Components</w:t>
      </w:r>
      <w:r>
        <w:rPr>
          <w:rFonts w:ascii="Arial" w:hAnsi="Arial" w:cs="Arial"/>
        </w:rPr>
        <w:t xml:space="preserve"> </w:t>
      </w:r>
      <w:r w:rsidRPr="00616B75">
        <w:rPr>
          <w:rFonts w:ascii="Arial" w:hAnsi="Arial" w:cs="Arial"/>
        </w:rPr>
        <w:t xml:space="preserve">del Pla de Recuperació, Transformació i Resiliència aprovat per la Comissió Europea al mes de juny de 2021, </w:t>
      </w:r>
      <w:r>
        <w:rPr>
          <w:rFonts w:ascii="Arial" w:hAnsi="Arial" w:cs="Arial"/>
        </w:rPr>
        <w:t>en e</w:t>
      </w:r>
      <w:r w:rsidRPr="00616B75">
        <w:rPr>
          <w:rFonts w:ascii="Arial" w:hAnsi="Arial" w:cs="Arial"/>
        </w:rPr>
        <w:t xml:space="preserve">l marc del sistema de gestió establert a l'Ordre HFP/1030/2021, </w:t>
      </w:r>
      <w:r w:rsidR="00311099">
        <w:rPr>
          <w:rFonts w:ascii="Arial" w:hAnsi="Arial" w:cs="Arial"/>
        </w:rPr>
        <w:t xml:space="preserve">de 29 de setembre, </w:t>
      </w:r>
      <w:r w:rsidRPr="00616B75">
        <w:rPr>
          <w:rFonts w:ascii="Arial" w:hAnsi="Arial" w:cs="Arial"/>
        </w:rPr>
        <w:t>així com, si escau</w:t>
      </w:r>
      <w:r>
        <w:rPr>
          <w:rFonts w:ascii="Arial" w:hAnsi="Arial" w:cs="Arial"/>
        </w:rPr>
        <w:t xml:space="preserve">, </w:t>
      </w:r>
      <w:r w:rsidRPr="00616B75">
        <w:rPr>
          <w:rFonts w:ascii="Arial" w:hAnsi="Arial" w:cs="Arial"/>
        </w:rPr>
        <w:t>d'aquells altres fons europeus</w:t>
      </w:r>
      <w:r>
        <w:rPr>
          <w:rFonts w:ascii="Arial" w:hAnsi="Arial" w:cs="Arial"/>
        </w:rPr>
        <w:t xml:space="preserve"> </w:t>
      </w:r>
      <w:r w:rsidRPr="00616B75">
        <w:rPr>
          <w:rFonts w:ascii="Arial" w:hAnsi="Arial" w:cs="Arial"/>
        </w:rPr>
        <w:t>sempre que sigui d'acord amb la seva pròpia normativa.</w:t>
      </w:r>
    </w:p>
    <w:p w14:paraId="02064731" w14:textId="77777777" w:rsidR="00AE2606" w:rsidRDefault="00616B75" w:rsidP="00616B75">
      <w:pPr>
        <w:spacing w:before="120" w:after="120"/>
        <w:jc w:val="both"/>
        <w:rPr>
          <w:rFonts w:ascii="Arial" w:hAnsi="Arial" w:cs="Arial"/>
        </w:rPr>
      </w:pPr>
      <w:r w:rsidRPr="00616B75">
        <w:rPr>
          <w:rFonts w:ascii="Arial" w:hAnsi="Arial" w:cs="Arial"/>
        </w:rPr>
        <w:t xml:space="preserve">Aquest Pla de mesures antifrau preveu la regulació d'instruments i mesures que, més enllà de donar resposta concreta als requeriments de la gestió de fons europeus, </w:t>
      </w:r>
      <w:r w:rsidRPr="00616B75">
        <w:rPr>
          <w:rFonts w:ascii="Arial" w:hAnsi="Arial" w:cs="Arial"/>
        </w:rPr>
        <w:lastRenderedPageBreak/>
        <w:t xml:space="preserve">s'emmarquen en el sistema d'integritat institucional de </w:t>
      </w:r>
      <w:r w:rsidRPr="00616B75">
        <w:rPr>
          <w:rFonts w:ascii="Arial" w:hAnsi="Arial" w:cs="Arial"/>
          <w:highlight w:val="yellow"/>
        </w:rPr>
        <w:t>l'Ajuntament de XXX</w:t>
      </w:r>
      <w:r w:rsidRPr="00616B75">
        <w:rPr>
          <w:rFonts w:ascii="Arial" w:hAnsi="Arial" w:cs="Arial"/>
        </w:rPr>
        <w:t xml:space="preserve"> i com a tals, es poden aplicar a altres àmbits de la gestió municipal si així es resol de manera expressa.</w:t>
      </w:r>
    </w:p>
    <w:p w14:paraId="45E5C365" w14:textId="77777777" w:rsidR="00616B75" w:rsidRPr="00616B75" w:rsidRDefault="00706B65" w:rsidP="009F5E1B">
      <w:pPr>
        <w:spacing w:before="360" w:after="120" w:line="240" w:lineRule="auto"/>
        <w:jc w:val="both"/>
        <w:rPr>
          <w:rFonts w:ascii="Arial" w:hAnsi="Arial" w:cstheme="majorHAnsi"/>
          <w:b/>
          <w:szCs w:val="24"/>
        </w:rPr>
      </w:pPr>
      <w:r>
        <w:rPr>
          <w:rFonts w:ascii="Arial" w:hAnsi="Arial" w:cstheme="majorHAnsi"/>
          <w:b/>
          <w:szCs w:val="24"/>
        </w:rPr>
        <w:t>4</w:t>
      </w:r>
      <w:r w:rsidR="00616B75" w:rsidRPr="00616B75">
        <w:rPr>
          <w:rFonts w:ascii="Arial" w:hAnsi="Arial" w:cstheme="majorHAnsi"/>
          <w:b/>
          <w:szCs w:val="24"/>
        </w:rPr>
        <w:t>. Àmbit subjectiu d</w:t>
      </w:r>
      <w:r w:rsidR="00616B75">
        <w:rPr>
          <w:rFonts w:ascii="Arial" w:hAnsi="Arial" w:cstheme="majorHAnsi"/>
          <w:b/>
          <w:szCs w:val="24"/>
        </w:rPr>
        <w:t>’</w:t>
      </w:r>
      <w:r w:rsidR="00616B75" w:rsidRPr="00616B75">
        <w:rPr>
          <w:rFonts w:ascii="Arial" w:hAnsi="Arial" w:cstheme="majorHAnsi"/>
          <w:b/>
          <w:szCs w:val="24"/>
        </w:rPr>
        <w:t>aplicació</w:t>
      </w:r>
    </w:p>
    <w:p w14:paraId="1A85D40F" w14:textId="77777777" w:rsidR="00616B75" w:rsidRPr="00616B75" w:rsidRDefault="00706B65" w:rsidP="00616B75">
      <w:pPr>
        <w:spacing w:before="120" w:after="120"/>
        <w:jc w:val="both"/>
        <w:rPr>
          <w:rFonts w:ascii="Arial" w:hAnsi="Arial" w:cs="Arial"/>
        </w:rPr>
      </w:pPr>
      <w:r>
        <w:rPr>
          <w:rFonts w:ascii="Arial" w:hAnsi="Arial" w:cs="Arial"/>
        </w:rPr>
        <w:t>4</w:t>
      </w:r>
      <w:r w:rsidR="00616B75" w:rsidRPr="00616B75">
        <w:rPr>
          <w:rFonts w:ascii="Arial" w:hAnsi="Arial" w:cs="Arial"/>
        </w:rPr>
        <w:t xml:space="preserve">.1. Aquest </w:t>
      </w:r>
      <w:r w:rsidR="0079339F">
        <w:rPr>
          <w:rFonts w:ascii="Arial" w:hAnsi="Arial" w:cs="Arial"/>
        </w:rPr>
        <w:t>P</w:t>
      </w:r>
      <w:r w:rsidR="00616B75" w:rsidRPr="00616B75">
        <w:rPr>
          <w:rFonts w:ascii="Arial" w:hAnsi="Arial" w:cs="Arial"/>
        </w:rPr>
        <w:t>la s'aplicarà a l</w:t>
      </w:r>
      <w:r w:rsidR="00616B75" w:rsidRPr="00616B75">
        <w:rPr>
          <w:rFonts w:ascii="Arial" w:hAnsi="Arial" w:cs="Arial"/>
          <w:highlight w:val="yellow"/>
        </w:rPr>
        <w:t>'Ajuntament de XXX</w:t>
      </w:r>
      <w:r w:rsidR="00616B75" w:rsidRPr="00616B75">
        <w:rPr>
          <w:rFonts w:ascii="Arial" w:hAnsi="Arial" w:cs="Arial"/>
        </w:rPr>
        <w:t xml:space="preserve"> i</w:t>
      </w:r>
      <w:r w:rsidR="00616B75">
        <w:rPr>
          <w:rFonts w:ascii="Arial" w:hAnsi="Arial" w:cs="Arial"/>
        </w:rPr>
        <w:t xml:space="preserve"> </w:t>
      </w:r>
      <w:r w:rsidR="00616B75" w:rsidRPr="00616B75">
        <w:rPr>
          <w:rFonts w:ascii="Arial" w:hAnsi="Arial" w:cs="Arial"/>
        </w:rPr>
        <w:t xml:space="preserve">a la seva Administració municipal i, si escau, a les entitats locals que depenguin del </w:t>
      </w:r>
      <w:r w:rsidR="00616B75">
        <w:rPr>
          <w:rFonts w:ascii="Arial" w:hAnsi="Arial" w:cs="Arial"/>
        </w:rPr>
        <w:t xml:space="preserve">seu </w:t>
      </w:r>
      <w:r w:rsidR="00616B75" w:rsidRPr="00616B75">
        <w:rPr>
          <w:rFonts w:ascii="Arial" w:hAnsi="Arial" w:cs="Arial"/>
        </w:rPr>
        <w:t>sector públic.</w:t>
      </w:r>
    </w:p>
    <w:p w14:paraId="1B25102E" w14:textId="77777777" w:rsidR="00616B75" w:rsidRPr="00616B75" w:rsidRDefault="00706B65" w:rsidP="00616B75">
      <w:pPr>
        <w:spacing w:before="120" w:after="120"/>
        <w:jc w:val="both"/>
        <w:rPr>
          <w:rFonts w:ascii="Arial" w:hAnsi="Arial" w:cs="Arial"/>
        </w:rPr>
      </w:pPr>
      <w:r>
        <w:rPr>
          <w:rFonts w:ascii="Arial" w:hAnsi="Arial" w:cs="Arial"/>
        </w:rPr>
        <w:t>4.</w:t>
      </w:r>
      <w:r w:rsidR="00616B75" w:rsidRPr="00616B75">
        <w:rPr>
          <w:rFonts w:ascii="Arial" w:hAnsi="Arial" w:cs="Arial"/>
        </w:rPr>
        <w:t>2. Les mesures d'enfortiment de la integritat i de prevenció, detecció, correcció i persecució de les irregularitats, el frau, la corrupció i els conflictes d'inter</w:t>
      </w:r>
      <w:r w:rsidR="00322F89">
        <w:rPr>
          <w:rFonts w:ascii="Arial" w:hAnsi="Arial" w:cs="Arial"/>
        </w:rPr>
        <w:t>ès</w:t>
      </w:r>
      <w:r w:rsidR="00616B75" w:rsidRPr="00616B75">
        <w:rPr>
          <w:rFonts w:ascii="Arial" w:hAnsi="Arial" w:cs="Arial"/>
        </w:rPr>
        <w:t xml:space="preserve"> s'aplicaran als </w:t>
      </w:r>
      <w:r w:rsidR="00FA7806">
        <w:rPr>
          <w:rFonts w:ascii="Arial" w:hAnsi="Arial" w:cs="Arial"/>
        </w:rPr>
        <w:t xml:space="preserve">següents </w:t>
      </w:r>
      <w:r w:rsidR="00616B75" w:rsidRPr="00616B75">
        <w:rPr>
          <w:rFonts w:ascii="Arial" w:hAnsi="Arial" w:cs="Arial"/>
        </w:rPr>
        <w:t>actors de l'àmbit municipal o que tinguin relació amb la gestió, l'execució o la destinació dels fons europeus:</w:t>
      </w:r>
    </w:p>
    <w:p w14:paraId="77EA682F" w14:textId="77777777" w:rsidR="00F80FE1" w:rsidRDefault="00616B75" w:rsidP="00F80FE1">
      <w:pPr>
        <w:pStyle w:val="Prrafodelista"/>
        <w:numPr>
          <w:ilvl w:val="0"/>
          <w:numId w:val="1"/>
        </w:numPr>
        <w:spacing w:before="120" w:after="120"/>
        <w:contextualSpacing w:val="0"/>
        <w:jc w:val="both"/>
        <w:rPr>
          <w:rFonts w:ascii="Arial" w:hAnsi="Arial" w:cs="Arial"/>
        </w:rPr>
      </w:pPr>
      <w:r w:rsidRPr="00F80FE1">
        <w:rPr>
          <w:rFonts w:ascii="Arial" w:hAnsi="Arial" w:cs="Arial"/>
        </w:rPr>
        <w:t>Alts càrrecs al servei de l'administració local, així com, si escau, personal eventual.</w:t>
      </w:r>
    </w:p>
    <w:p w14:paraId="76ABCB1B" w14:textId="77777777" w:rsidR="00F80FE1" w:rsidRDefault="00616B75" w:rsidP="00F80FE1">
      <w:pPr>
        <w:pStyle w:val="Prrafodelista"/>
        <w:numPr>
          <w:ilvl w:val="0"/>
          <w:numId w:val="1"/>
        </w:numPr>
        <w:spacing w:before="120" w:after="120"/>
        <w:contextualSpacing w:val="0"/>
        <w:jc w:val="both"/>
        <w:rPr>
          <w:rFonts w:ascii="Arial" w:hAnsi="Arial" w:cs="Arial"/>
        </w:rPr>
      </w:pPr>
      <w:r w:rsidRPr="00F80FE1">
        <w:rPr>
          <w:rFonts w:ascii="Arial" w:hAnsi="Arial" w:cs="Arial"/>
        </w:rPr>
        <w:t>Empleats públics municipals que particip</w:t>
      </w:r>
      <w:r w:rsidR="0079339F" w:rsidRPr="00F80FE1">
        <w:rPr>
          <w:rFonts w:ascii="Arial" w:hAnsi="Arial" w:cs="Arial"/>
        </w:rPr>
        <w:t>i</w:t>
      </w:r>
      <w:r w:rsidRPr="00F80FE1">
        <w:rPr>
          <w:rFonts w:ascii="Arial" w:hAnsi="Arial" w:cs="Arial"/>
        </w:rPr>
        <w:t>n en aquells expedients que compten amb finançament procedent dels fons europeus i que:</w:t>
      </w:r>
    </w:p>
    <w:p w14:paraId="379BCAB6" w14:textId="77777777" w:rsidR="00F80FE1" w:rsidRDefault="00616B75" w:rsidP="00F80FE1">
      <w:pPr>
        <w:pStyle w:val="Prrafodelista"/>
        <w:numPr>
          <w:ilvl w:val="1"/>
          <w:numId w:val="1"/>
        </w:numPr>
        <w:spacing w:before="120" w:after="120"/>
        <w:contextualSpacing w:val="0"/>
        <w:jc w:val="both"/>
        <w:rPr>
          <w:rFonts w:ascii="Arial" w:hAnsi="Arial" w:cs="Arial"/>
        </w:rPr>
      </w:pPr>
      <w:r w:rsidRPr="00F80FE1">
        <w:rPr>
          <w:rFonts w:ascii="Arial" w:hAnsi="Arial" w:cs="Arial"/>
        </w:rPr>
        <w:t>elaboren informes que serveixen de base per a la presa de decisions i/o,</w:t>
      </w:r>
    </w:p>
    <w:p w14:paraId="6EBC845A" w14:textId="77777777" w:rsidR="00F80FE1" w:rsidRDefault="00616B75" w:rsidP="00F80FE1">
      <w:pPr>
        <w:pStyle w:val="Prrafodelista"/>
        <w:numPr>
          <w:ilvl w:val="1"/>
          <w:numId w:val="1"/>
        </w:numPr>
        <w:spacing w:before="120" w:after="120"/>
        <w:contextualSpacing w:val="0"/>
        <w:jc w:val="both"/>
        <w:rPr>
          <w:rFonts w:ascii="Arial" w:hAnsi="Arial" w:cs="Arial"/>
        </w:rPr>
      </w:pPr>
      <w:r w:rsidRPr="00F80FE1">
        <w:rPr>
          <w:rFonts w:ascii="Arial" w:hAnsi="Arial" w:cs="Arial"/>
        </w:rPr>
        <w:t xml:space="preserve">intervenen a les </w:t>
      </w:r>
      <w:r w:rsidR="00383224">
        <w:rPr>
          <w:rFonts w:ascii="Arial" w:hAnsi="Arial" w:cs="Arial"/>
        </w:rPr>
        <w:t>meses</w:t>
      </w:r>
      <w:r w:rsidR="00383224" w:rsidRPr="00F80FE1">
        <w:rPr>
          <w:rFonts w:ascii="Arial" w:hAnsi="Arial" w:cs="Arial"/>
        </w:rPr>
        <w:t xml:space="preserve"> </w:t>
      </w:r>
      <w:r w:rsidRPr="00F80FE1">
        <w:rPr>
          <w:rFonts w:ascii="Arial" w:hAnsi="Arial" w:cs="Arial"/>
        </w:rPr>
        <w:t>de contractació i/o,</w:t>
      </w:r>
    </w:p>
    <w:p w14:paraId="512E6189" w14:textId="77777777" w:rsidR="00F80FE1" w:rsidRDefault="00616B75" w:rsidP="00F80FE1">
      <w:pPr>
        <w:pStyle w:val="Prrafodelista"/>
        <w:numPr>
          <w:ilvl w:val="1"/>
          <w:numId w:val="1"/>
        </w:numPr>
        <w:spacing w:before="120" w:after="120"/>
        <w:contextualSpacing w:val="0"/>
        <w:jc w:val="both"/>
        <w:rPr>
          <w:rFonts w:ascii="Arial" w:hAnsi="Arial" w:cs="Arial"/>
        </w:rPr>
      </w:pPr>
      <w:r w:rsidRPr="00F80FE1">
        <w:rPr>
          <w:rFonts w:ascii="Arial" w:hAnsi="Arial" w:cs="Arial"/>
        </w:rPr>
        <w:t>intervenen en processos de selecció de personal i/o,</w:t>
      </w:r>
    </w:p>
    <w:p w14:paraId="7B60B3E3" w14:textId="77777777" w:rsidR="00F80FE1" w:rsidRDefault="00616B75" w:rsidP="00F80FE1">
      <w:pPr>
        <w:pStyle w:val="Prrafodelista"/>
        <w:numPr>
          <w:ilvl w:val="1"/>
          <w:numId w:val="1"/>
        </w:numPr>
        <w:spacing w:before="120" w:after="120"/>
        <w:contextualSpacing w:val="0"/>
        <w:jc w:val="both"/>
        <w:rPr>
          <w:rFonts w:ascii="Arial" w:hAnsi="Arial" w:cs="Arial"/>
        </w:rPr>
      </w:pPr>
      <w:r w:rsidRPr="00F80FE1">
        <w:rPr>
          <w:rFonts w:ascii="Arial" w:hAnsi="Arial" w:cs="Arial"/>
        </w:rPr>
        <w:t>realitzen tasques de gestió control i pagament,</w:t>
      </w:r>
    </w:p>
    <w:p w14:paraId="47E1F39D" w14:textId="77777777" w:rsidR="00616B75" w:rsidRPr="00F80FE1" w:rsidRDefault="00616B75" w:rsidP="00F80FE1">
      <w:pPr>
        <w:pStyle w:val="Prrafodelista"/>
        <w:numPr>
          <w:ilvl w:val="1"/>
          <w:numId w:val="1"/>
        </w:numPr>
        <w:spacing w:before="120" w:after="120"/>
        <w:contextualSpacing w:val="0"/>
        <w:jc w:val="both"/>
        <w:rPr>
          <w:rFonts w:ascii="Arial" w:hAnsi="Arial" w:cs="Arial"/>
        </w:rPr>
      </w:pPr>
      <w:r w:rsidRPr="00F80FE1">
        <w:rPr>
          <w:rFonts w:ascii="Arial" w:hAnsi="Arial" w:cs="Arial"/>
        </w:rPr>
        <w:t>així com qualsevol altre agent en qu</w:t>
      </w:r>
      <w:r w:rsidR="00FA7806">
        <w:rPr>
          <w:rFonts w:ascii="Arial" w:hAnsi="Arial" w:cs="Arial"/>
        </w:rPr>
        <w:t>i</w:t>
      </w:r>
      <w:r w:rsidRPr="00F80FE1">
        <w:rPr>
          <w:rFonts w:ascii="Arial" w:hAnsi="Arial" w:cs="Arial"/>
        </w:rPr>
        <w:t xml:space="preserve"> hagin delegat o encomanat, així com </w:t>
      </w:r>
      <w:proofErr w:type="spellStart"/>
      <w:r w:rsidRPr="00F80FE1">
        <w:rPr>
          <w:rFonts w:ascii="Arial" w:hAnsi="Arial" w:cs="Arial"/>
        </w:rPr>
        <w:t>externalitzat</w:t>
      </w:r>
      <w:proofErr w:type="spellEnd"/>
      <w:r w:rsidRPr="00F80FE1">
        <w:rPr>
          <w:rFonts w:ascii="Arial" w:hAnsi="Arial" w:cs="Arial"/>
        </w:rPr>
        <w:t>, alguna o algunes d</w:t>
      </w:r>
      <w:r w:rsidR="0079339F" w:rsidRPr="00F80FE1">
        <w:rPr>
          <w:rFonts w:ascii="Arial" w:hAnsi="Arial" w:cs="Arial"/>
        </w:rPr>
        <w:t>’</w:t>
      </w:r>
      <w:r w:rsidRPr="00F80FE1">
        <w:rPr>
          <w:rFonts w:ascii="Arial" w:hAnsi="Arial" w:cs="Arial"/>
        </w:rPr>
        <w:t>aquestes tasques.</w:t>
      </w:r>
    </w:p>
    <w:p w14:paraId="424BBA75" w14:textId="77777777" w:rsidR="00F80FE1" w:rsidRDefault="00616B75" w:rsidP="00383224">
      <w:pPr>
        <w:pStyle w:val="Prrafodelista"/>
        <w:numPr>
          <w:ilvl w:val="0"/>
          <w:numId w:val="1"/>
        </w:numPr>
        <w:spacing w:before="120" w:after="120"/>
        <w:contextualSpacing w:val="0"/>
        <w:jc w:val="both"/>
        <w:rPr>
          <w:rFonts w:ascii="Arial" w:hAnsi="Arial" w:cs="Arial"/>
        </w:rPr>
      </w:pPr>
      <w:r w:rsidRPr="00F80FE1">
        <w:rPr>
          <w:rFonts w:ascii="Arial" w:hAnsi="Arial" w:cs="Arial"/>
        </w:rPr>
        <w:t xml:space="preserve">Beneficiaris privats, socis, contractistes i </w:t>
      </w:r>
      <w:proofErr w:type="spellStart"/>
      <w:r w:rsidRPr="00F80FE1">
        <w:rPr>
          <w:rFonts w:ascii="Arial" w:hAnsi="Arial" w:cs="Arial"/>
        </w:rPr>
        <w:t>subcontractistes</w:t>
      </w:r>
      <w:proofErr w:type="spellEnd"/>
      <w:r w:rsidRPr="00F80FE1">
        <w:rPr>
          <w:rFonts w:ascii="Arial" w:hAnsi="Arial" w:cs="Arial"/>
        </w:rPr>
        <w:t xml:space="preserve">, les actuacions dels quals siguin finançades amb fons, que puguin actuar </w:t>
      </w:r>
      <w:r w:rsidR="00B51803">
        <w:rPr>
          <w:rFonts w:ascii="Arial" w:hAnsi="Arial" w:cs="Arial"/>
        </w:rPr>
        <w:t>en</w:t>
      </w:r>
      <w:r w:rsidRPr="00F80FE1">
        <w:rPr>
          <w:rFonts w:ascii="Arial" w:hAnsi="Arial" w:cs="Arial"/>
        </w:rPr>
        <w:t xml:space="preserve"> favor dels propis interessos, però en contra dels interessos financers de la Unió, en el marc d'un conflicte d'inter</w:t>
      </w:r>
      <w:r w:rsidR="00322F89">
        <w:rPr>
          <w:rFonts w:ascii="Arial" w:hAnsi="Arial" w:cs="Arial"/>
        </w:rPr>
        <w:t>ès.</w:t>
      </w:r>
    </w:p>
    <w:p w14:paraId="6E3CEDF9" w14:textId="77777777" w:rsidR="00616B75" w:rsidRDefault="00F80FE1" w:rsidP="00383224">
      <w:pPr>
        <w:pStyle w:val="Prrafodelista"/>
        <w:numPr>
          <w:ilvl w:val="0"/>
          <w:numId w:val="1"/>
        </w:numPr>
        <w:spacing w:before="120" w:after="120"/>
        <w:contextualSpacing w:val="0"/>
        <w:jc w:val="both"/>
        <w:rPr>
          <w:rFonts w:ascii="Arial" w:hAnsi="Arial" w:cs="Arial"/>
        </w:rPr>
      </w:pPr>
      <w:r>
        <w:rPr>
          <w:rFonts w:ascii="Arial" w:hAnsi="Arial" w:cs="Arial"/>
        </w:rPr>
        <w:t>A</w:t>
      </w:r>
      <w:r w:rsidR="00616B75" w:rsidRPr="00F80FE1">
        <w:rPr>
          <w:rFonts w:ascii="Arial" w:hAnsi="Arial" w:cs="Arial"/>
        </w:rPr>
        <w:t xml:space="preserve">ssessors externs, professionals o membres de comissions o grups de treball que participin en la preparació o </w:t>
      </w:r>
      <w:r>
        <w:rPr>
          <w:rFonts w:ascii="Arial" w:hAnsi="Arial" w:cs="Arial"/>
        </w:rPr>
        <w:t xml:space="preserve">en </w:t>
      </w:r>
      <w:r w:rsidR="00616B75" w:rsidRPr="00F80FE1">
        <w:rPr>
          <w:rFonts w:ascii="Arial" w:hAnsi="Arial" w:cs="Arial"/>
        </w:rPr>
        <w:t>els treballs preliminars de processos de contractació pública o de subvencions o ajudes, així com en l'elaboració d'estudis o dictàmens, que puguin incórrer en conflicte d'inter</w:t>
      </w:r>
      <w:r w:rsidR="00322F89">
        <w:rPr>
          <w:rFonts w:ascii="Arial" w:hAnsi="Arial" w:cs="Arial"/>
        </w:rPr>
        <w:t>ès</w:t>
      </w:r>
      <w:r>
        <w:rPr>
          <w:rFonts w:ascii="Arial" w:hAnsi="Arial" w:cs="Arial"/>
        </w:rPr>
        <w:t xml:space="preserve">. </w:t>
      </w:r>
    </w:p>
    <w:p w14:paraId="328250A2" w14:textId="77777777" w:rsidR="00F835D7" w:rsidRDefault="00706B65" w:rsidP="00F835D7">
      <w:pPr>
        <w:spacing w:before="120" w:after="120"/>
        <w:jc w:val="both"/>
        <w:rPr>
          <w:rFonts w:ascii="Arial" w:hAnsi="Arial" w:cs="Arial"/>
        </w:rPr>
      </w:pPr>
      <w:r>
        <w:rPr>
          <w:rFonts w:ascii="Arial" w:hAnsi="Arial" w:cs="Arial"/>
        </w:rPr>
        <w:t>4</w:t>
      </w:r>
      <w:r w:rsidR="00F835D7" w:rsidRPr="00F835D7">
        <w:rPr>
          <w:rFonts w:ascii="Arial" w:hAnsi="Arial" w:cs="Arial"/>
        </w:rPr>
        <w:t>.3. Tenen condició d'alts càrrecs al servei de l'administració local:</w:t>
      </w:r>
    </w:p>
    <w:p w14:paraId="4C5C3556" w14:textId="77777777" w:rsidR="00F835D7" w:rsidRDefault="00F835D7" w:rsidP="00F835D7">
      <w:pPr>
        <w:pStyle w:val="Prrafodelista"/>
        <w:numPr>
          <w:ilvl w:val="0"/>
          <w:numId w:val="2"/>
        </w:numPr>
        <w:spacing w:before="120" w:after="120"/>
        <w:contextualSpacing w:val="0"/>
        <w:jc w:val="both"/>
        <w:rPr>
          <w:rFonts w:ascii="Arial" w:hAnsi="Arial" w:cs="Arial"/>
        </w:rPr>
      </w:pPr>
      <w:r w:rsidRPr="00F835D7">
        <w:rPr>
          <w:rFonts w:ascii="Arial" w:hAnsi="Arial" w:cs="Arial"/>
        </w:rPr>
        <w:t>Representants locals de l'alcaldia, regidories</w:t>
      </w:r>
      <w:r w:rsidR="009571F3">
        <w:rPr>
          <w:rFonts w:ascii="Arial" w:hAnsi="Arial" w:cs="Arial"/>
        </w:rPr>
        <w:t xml:space="preserve"> o </w:t>
      </w:r>
      <w:r w:rsidRPr="00F835D7">
        <w:rPr>
          <w:rFonts w:ascii="Arial" w:hAnsi="Arial" w:cs="Arial"/>
        </w:rPr>
        <w:t>presidències.</w:t>
      </w:r>
    </w:p>
    <w:p w14:paraId="0876FFF5" w14:textId="77777777" w:rsidR="00F835D7" w:rsidRDefault="00F835D7" w:rsidP="00F835D7">
      <w:pPr>
        <w:pStyle w:val="Prrafodelista"/>
        <w:numPr>
          <w:ilvl w:val="0"/>
          <w:numId w:val="2"/>
        </w:numPr>
        <w:spacing w:before="120" w:after="120"/>
        <w:contextualSpacing w:val="0"/>
        <w:jc w:val="both"/>
        <w:rPr>
          <w:rFonts w:ascii="Arial" w:hAnsi="Arial" w:cs="Arial"/>
        </w:rPr>
      </w:pPr>
      <w:r w:rsidRPr="00F835D7">
        <w:rPr>
          <w:rFonts w:ascii="Arial" w:hAnsi="Arial" w:cs="Arial"/>
        </w:rPr>
        <w:t>Titulars dels òrgans directius, d</w:t>
      </w:r>
      <w:r>
        <w:rPr>
          <w:rFonts w:ascii="Arial" w:hAnsi="Arial" w:cs="Arial"/>
        </w:rPr>
        <w:t>’</w:t>
      </w:r>
      <w:r w:rsidRPr="00F835D7">
        <w:rPr>
          <w:rFonts w:ascii="Arial" w:hAnsi="Arial" w:cs="Arial"/>
        </w:rPr>
        <w:t>acord amb la legislació de règim local.</w:t>
      </w:r>
    </w:p>
    <w:p w14:paraId="58461A11" w14:textId="77777777" w:rsidR="00F835D7" w:rsidRDefault="00F835D7" w:rsidP="00F835D7">
      <w:pPr>
        <w:pStyle w:val="Prrafodelista"/>
        <w:spacing w:before="120" w:after="120"/>
        <w:contextualSpacing w:val="0"/>
        <w:jc w:val="both"/>
        <w:rPr>
          <w:rFonts w:ascii="Arial" w:hAnsi="Arial" w:cs="Arial"/>
        </w:rPr>
      </w:pPr>
      <w:r w:rsidRPr="00F835D7">
        <w:rPr>
          <w:rFonts w:ascii="Arial" w:hAnsi="Arial" w:cs="Arial"/>
        </w:rPr>
        <w:t xml:space="preserve">Són titulars dels òrgans directius dels municipis de gran població (article 130 </w:t>
      </w:r>
      <w:r w:rsidR="005D3D4E">
        <w:rPr>
          <w:rFonts w:ascii="Arial" w:hAnsi="Arial" w:cs="Arial"/>
        </w:rPr>
        <w:t>de la Llei 7/1985, de 2 d’abril, Reguladora de les bases de Règim local</w:t>
      </w:r>
      <w:r w:rsidRPr="00F835D7">
        <w:rPr>
          <w:rFonts w:ascii="Arial" w:hAnsi="Arial" w:cs="Arial"/>
        </w:rPr>
        <w:t>: el/la secretari/ària de la corporació, l'interventor/a general municipal, el/la titular de l'assessoria jurídica, el/la titular de l</w:t>
      </w:r>
      <w:r>
        <w:rPr>
          <w:rFonts w:ascii="Arial" w:hAnsi="Arial" w:cs="Arial"/>
        </w:rPr>
        <w:t>’</w:t>
      </w:r>
      <w:r w:rsidRPr="00F835D7">
        <w:rPr>
          <w:rFonts w:ascii="Arial" w:hAnsi="Arial" w:cs="Arial"/>
        </w:rPr>
        <w:t>òrgan de gestió tributària, el/la titular de l</w:t>
      </w:r>
      <w:r>
        <w:rPr>
          <w:rFonts w:ascii="Arial" w:hAnsi="Arial" w:cs="Arial"/>
        </w:rPr>
        <w:t>’</w:t>
      </w:r>
      <w:r w:rsidRPr="00F835D7">
        <w:rPr>
          <w:rFonts w:ascii="Arial" w:hAnsi="Arial" w:cs="Arial"/>
        </w:rPr>
        <w:t>òrgan de suport a la Junta de Govern Local, així com els coordinadors, directors i assimilats.</w:t>
      </w:r>
    </w:p>
    <w:p w14:paraId="1462E3A2" w14:textId="77777777" w:rsidR="00A33925" w:rsidRPr="00A33925" w:rsidRDefault="00706B65" w:rsidP="009F5E1B">
      <w:pPr>
        <w:spacing w:before="360" w:after="120" w:line="240" w:lineRule="auto"/>
        <w:jc w:val="both"/>
        <w:rPr>
          <w:rFonts w:ascii="Arial" w:hAnsi="Arial" w:cstheme="majorHAnsi"/>
          <w:b/>
          <w:szCs w:val="24"/>
        </w:rPr>
      </w:pPr>
      <w:r>
        <w:rPr>
          <w:rFonts w:ascii="Arial" w:hAnsi="Arial" w:cstheme="majorHAnsi"/>
          <w:b/>
          <w:szCs w:val="24"/>
        </w:rPr>
        <w:t>5</w:t>
      </w:r>
      <w:r w:rsidR="00A33925" w:rsidRPr="00A33925">
        <w:rPr>
          <w:rFonts w:ascii="Arial" w:hAnsi="Arial" w:cstheme="majorHAnsi"/>
          <w:b/>
          <w:szCs w:val="24"/>
        </w:rPr>
        <w:t>. Principis del Pla de mesures antifrau</w:t>
      </w:r>
    </w:p>
    <w:p w14:paraId="30C36F15" w14:textId="77777777" w:rsidR="00A159A1" w:rsidRDefault="00CD49F7" w:rsidP="00A159A1">
      <w:pPr>
        <w:spacing w:before="120" w:after="120"/>
        <w:jc w:val="both"/>
        <w:rPr>
          <w:rFonts w:ascii="Arial" w:hAnsi="Arial" w:cs="Arial"/>
        </w:rPr>
      </w:pPr>
      <w:r>
        <w:rPr>
          <w:rFonts w:ascii="Arial" w:hAnsi="Arial" w:cs="Arial"/>
        </w:rPr>
        <w:t>P</w:t>
      </w:r>
      <w:r w:rsidR="00A33925" w:rsidRPr="00A33925">
        <w:rPr>
          <w:rFonts w:ascii="Arial" w:hAnsi="Arial" w:cs="Arial"/>
        </w:rPr>
        <w:t xml:space="preserve">el que fa a la gestió de fons europeus, </w:t>
      </w:r>
      <w:r>
        <w:rPr>
          <w:rFonts w:ascii="Arial" w:hAnsi="Arial" w:cs="Arial"/>
        </w:rPr>
        <w:t xml:space="preserve">aquest Pla </w:t>
      </w:r>
      <w:r w:rsidR="00A33925" w:rsidRPr="00A33925">
        <w:rPr>
          <w:rFonts w:ascii="Arial" w:hAnsi="Arial" w:cs="Arial"/>
        </w:rPr>
        <w:t>es fonamenta en els principis següents:</w:t>
      </w:r>
    </w:p>
    <w:p w14:paraId="54893911"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Integritat</w:t>
      </w:r>
      <w:r w:rsidR="00B51803">
        <w:rPr>
          <w:rFonts w:ascii="Arial" w:hAnsi="Arial" w:cs="Arial"/>
        </w:rPr>
        <w:t>.</w:t>
      </w:r>
    </w:p>
    <w:p w14:paraId="2F5F231C"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lastRenderedPageBreak/>
        <w:t xml:space="preserve">Imparcialitat i </w:t>
      </w:r>
      <w:r w:rsidR="00B51803">
        <w:rPr>
          <w:rFonts w:ascii="Arial" w:hAnsi="Arial" w:cs="Arial"/>
        </w:rPr>
        <w:t>O</w:t>
      </w:r>
      <w:r w:rsidRPr="00A159A1">
        <w:rPr>
          <w:rFonts w:ascii="Arial" w:hAnsi="Arial" w:cs="Arial"/>
        </w:rPr>
        <w:t>bjectivitat</w:t>
      </w:r>
      <w:r w:rsidR="00B51803">
        <w:rPr>
          <w:rFonts w:ascii="Arial" w:hAnsi="Arial" w:cs="Arial"/>
        </w:rPr>
        <w:t>.</w:t>
      </w:r>
    </w:p>
    <w:p w14:paraId="6FD2AC28"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Transparència</w:t>
      </w:r>
      <w:r w:rsidR="00B51803">
        <w:rPr>
          <w:rFonts w:ascii="Arial" w:hAnsi="Arial" w:cs="Arial"/>
        </w:rPr>
        <w:t>.</w:t>
      </w:r>
    </w:p>
    <w:p w14:paraId="00236336"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Bona gestió financera</w:t>
      </w:r>
      <w:r w:rsidR="00B51803">
        <w:rPr>
          <w:rFonts w:ascii="Arial" w:hAnsi="Arial" w:cs="Arial"/>
        </w:rPr>
        <w:t>.</w:t>
      </w:r>
    </w:p>
    <w:p w14:paraId="68A1B8A6"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Protecció dels interessos financers de la Unió Europea</w:t>
      </w:r>
      <w:r w:rsidR="00B51803">
        <w:rPr>
          <w:rFonts w:ascii="Arial" w:hAnsi="Arial" w:cs="Arial"/>
        </w:rPr>
        <w:t>.</w:t>
      </w:r>
    </w:p>
    <w:p w14:paraId="1F35B4B0" w14:textId="77777777" w:rsidR="00A159A1"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Compromís amb el resultat</w:t>
      </w:r>
      <w:r w:rsidR="00B51803">
        <w:rPr>
          <w:rFonts w:ascii="Arial" w:hAnsi="Arial" w:cs="Arial"/>
        </w:rPr>
        <w:t>.</w:t>
      </w:r>
    </w:p>
    <w:p w14:paraId="6A6199E1" w14:textId="77777777" w:rsidR="00A33925" w:rsidRDefault="00A33925" w:rsidP="00A159A1">
      <w:pPr>
        <w:pStyle w:val="Prrafodelista"/>
        <w:numPr>
          <w:ilvl w:val="0"/>
          <w:numId w:val="3"/>
        </w:numPr>
        <w:spacing w:before="120" w:after="120"/>
        <w:jc w:val="both"/>
        <w:rPr>
          <w:rFonts w:ascii="Arial" w:hAnsi="Arial" w:cs="Arial"/>
        </w:rPr>
      </w:pPr>
      <w:r w:rsidRPr="00A159A1">
        <w:rPr>
          <w:rFonts w:ascii="Arial" w:hAnsi="Arial" w:cs="Arial"/>
        </w:rPr>
        <w:t>Rendició de comptes</w:t>
      </w:r>
      <w:r w:rsidR="00B51803">
        <w:rPr>
          <w:rFonts w:ascii="Arial" w:hAnsi="Arial" w:cs="Arial"/>
        </w:rPr>
        <w:t>.</w:t>
      </w:r>
    </w:p>
    <w:p w14:paraId="3D5933B1" w14:textId="77777777" w:rsidR="008B26BC" w:rsidRPr="008B26BC" w:rsidRDefault="00706B65" w:rsidP="009F5E1B">
      <w:pPr>
        <w:spacing w:before="360" w:after="120" w:line="240" w:lineRule="auto"/>
        <w:jc w:val="both"/>
        <w:rPr>
          <w:rFonts w:ascii="Arial" w:hAnsi="Arial" w:cs="Arial"/>
        </w:rPr>
      </w:pPr>
      <w:r>
        <w:rPr>
          <w:rFonts w:ascii="Arial" w:hAnsi="Arial" w:cstheme="majorHAnsi"/>
          <w:b/>
          <w:szCs w:val="24"/>
        </w:rPr>
        <w:t>6</w:t>
      </w:r>
      <w:r w:rsidR="008B26BC" w:rsidRPr="008B26BC">
        <w:rPr>
          <w:rFonts w:ascii="Arial" w:hAnsi="Arial" w:cstheme="majorHAnsi"/>
          <w:b/>
          <w:szCs w:val="24"/>
        </w:rPr>
        <w:t>. Organització, gestió i desenvolupament del Pla de mesures antifrau</w:t>
      </w:r>
    </w:p>
    <w:p w14:paraId="2220D6CF" w14:textId="77777777" w:rsidR="008B26BC" w:rsidRPr="008B26BC" w:rsidRDefault="00706B65" w:rsidP="008B26BC">
      <w:pPr>
        <w:spacing w:before="120" w:after="120"/>
        <w:jc w:val="both"/>
        <w:rPr>
          <w:rFonts w:ascii="Arial" w:hAnsi="Arial" w:cs="Arial"/>
        </w:rPr>
      </w:pPr>
      <w:r>
        <w:rPr>
          <w:rFonts w:ascii="Arial" w:hAnsi="Arial" w:cs="Arial"/>
        </w:rPr>
        <w:t>6</w:t>
      </w:r>
      <w:r w:rsidR="008B26BC" w:rsidRPr="008B26BC">
        <w:rPr>
          <w:rFonts w:ascii="Arial" w:hAnsi="Arial" w:cs="Arial"/>
        </w:rPr>
        <w:t xml:space="preserve">.1. Atenent </w:t>
      </w:r>
      <w:r w:rsidR="008B26BC">
        <w:rPr>
          <w:rFonts w:ascii="Arial" w:hAnsi="Arial" w:cs="Arial"/>
        </w:rPr>
        <w:t xml:space="preserve">a </w:t>
      </w:r>
      <w:r w:rsidR="008B26BC" w:rsidRPr="008B26BC">
        <w:rPr>
          <w:rFonts w:ascii="Arial" w:hAnsi="Arial" w:cs="Arial"/>
        </w:rPr>
        <w:t>les característiques, les dimensions, els recursos i les capacitats de l'Ajuntament, el disseny de les estructures d'organització, gestió i desenvolupament del Pla es basarà en el principi d'economia, simplificació orgànica i procedimental, i polivalència funcional.</w:t>
      </w:r>
    </w:p>
    <w:p w14:paraId="60DD7DF1" w14:textId="77777777" w:rsidR="008B26BC" w:rsidRPr="008B26BC" w:rsidRDefault="00706B65" w:rsidP="008B26BC">
      <w:pPr>
        <w:spacing w:before="120" w:after="120"/>
        <w:jc w:val="both"/>
        <w:rPr>
          <w:rFonts w:ascii="Arial" w:hAnsi="Arial" w:cs="Arial"/>
        </w:rPr>
      </w:pPr>
      <w:r>
        <w:rPr>
          <w:rFonts w:ascii="Arial" w:hAnsi="Arial" w:cs="Arial"/>
        </w:rPr>
        <w:t>6</w:t>
      </w:r>
      <w:r w:rsidR="008B26BC" w:rsidRPr="008B26BC">
        <w:rPr>
          <w:rFonts w:ascii="Arial" w:hAnsi="Arial" w:cs="Arial"/>
        </w:rPr>
        <w:t xml:space="preserve">.2. La direcció política del </w:t>
      </w:r>
      <w:r w:rsidR="008B26BC">
        <w:rPr>
          <w:rFonts w:ascii="Arial" w:hAnsi="Arial" w:cs="Arial"/>
        </w:rPr>
        <w:t>P</w:t>
      </w:r>
      <w:r w:rsidR="008B26BC" w:rsidRPr="008B26BC">
        <w:rPr>
          <w:rFonts w:ascii="Arial" w:hAnsi="Arial" w:cs="Arial"/>
        </w:rPr>
        <w:t>la la durà a terme l'Alcaldia, sens perjudici de les delegacions que pugui fer i de les competències de l'òrgan plenari.</w:t>
      </w:r>
    </w:p>
    <w:p w14:paraId="2C356FFA" w14:textId="77777777" w:rsidR="008B26BC" w:rsidRPr="008B26BC" w:rsidRDefault="00706B65" w:rsidP="008B26BC">
      <w:pPr>
        <w:spacing w:before="120" w:after="120"/>
        <w:jc w:val="both"/>
        <w:rPr>
          <w:rFonts w:ascii="Arial" w:hAnsi="Arial" w:cs="Arial"/>
        </w:rPr>
      </w:pPr>
      <w:r>
        <w:rPr>
          <w:rFonts w:ascii="Arial" w:hAnsi="Arial" w:cs="Arial"/>
          <w:highlight w:val="yellow"/>
        </w:rPr>
        <w:t>6</w:t>
      </w:r>
      <w:r w:rsidR="008B26BC" w:rsidRPr="008B26BC">
        <w:rPr>
          <w:rFonts w:ascii="Arial" w:hAnsi="Arial" w:cs="Arial"/>
          <w:highlight w:val="yellow"/>
        </w:rPr>
        <w:t>.3. (OPCIÓ A)</w:t>
      </w:r>
    </w:p>
    <w:p w14:paraId="1915931A" w14:textId="1E02AAB0" w:rsidR="008B26BC" w:rsidRPr="008B26BC" w:rsidRDefault="008B26BC" w:rsidP="008B26BC">
      <w:pPr>
        <w:spacing w:before="120" w:after="120"/>
        <w:jc w:val="both"/>
        <w:rPr>
          <w:rFonts w:ascii="Arial" w:hAnsi="Arial" w:cs="Arial"/>
        </w:rPr>
      </w:pPr>
      <w:r w:rsidRPr="008B26BC">
        <w:rPr>
          <w:rFonts w:ascii="Arial" w:hAnsi="Arial" w:cs="Arial"/>
        </w:rPr>
        <w:t>Es crea una Comissió Tècnica de Seguiment i Desenvolupament del Pla an</w:t>
      </w:r>
      <w:r w:rsidR="00E60502">
        <w:rPr>
          <w:rFonts w:ascii="Arial" w:hAnsi="Arial" w:cs="Arial"/>
        </w:rPr>
        <w:t>tifrau</w:t>
      </w:r>
      <w:r w:rsidR="00C90155">
        <w:rPr>
          <w:rFonts w:ascii="Arial" w:hAnsi="Arial" w:cs="Arial"/>
        </w:rPr>
        <w:t xml:space="preserve"> </w:t>
      </w:r>
      <w:r w:rsidR="00C90155" w:rsidRPr="00C90155">
        <w:rPr>
          <w:rFonts w:ascii="Arial" w:hAnsi="Arial" w:cs="Arial"/>
          <w:highlight w:val="yellow"/>
        </w:rPr>
        <w:t>(opci</w:t>
      </w:r>
      <w:r w:rsidR="00CF3267">
        <w:rPr>
          <w:rFonts w:ascii="Arial" w:hAnsi="Arial" w:cs="Arial"/>
          <w:highlight w:val="yellow"/>
        </w:rPr>
        <w:t>on</w:t>
      </w:r>
      <w:r w:rsidR="00C90155" w:rsidRPr="00C90155">
        <w:rPr>
          <w:rFonts w:ascii="Arial" w:hAnsi="Arial" w:cs="Arial"/>
          <w:highlight w:val="yellow"/>
        </w:rPr>
        <w:t>alment, presidida per la persona titular de l’Alcald</w:t>
      </w:r>
      <w:r w:rsidR="00B3473C">
        <w:rPr>
          <w:rFonts w:ascii="Arial" w:hAnsi="Arial" w:cs="Arial"/>
          <w:highlight w:val="yellow"/>
        </w:rPr>
        <w:t>i</w:t>
      </w:r>
      <w:r w:rsidR="00C90155" w:rsidRPr="00C90155">
        <w:rPr>
          <w:rFonts w:ascii="Arial" w:hAnsi="Arial" w:cs="Arial"/>
          <w:highlight w:val="yellow"/>
        </w:rPr>
        <w:t>a o regidor/a en qui delegui)</w:t>
      </w:r>
      <w:r w:rsidRPr="008B26BC">
        <w:rPr>
          <w:rFonts w:ascii="Arial" w:hAnsi="Arial" w:cs="Arial"/>
        </w:rPr>
        <w:t xml:space="preserve"> </w:t>
      </w:r>
      <w:r w:rsidR="00C90155">
        <w:rPr>
          <w:rFonts w:ascii="Arial" w:hAnsi="Arial" w:cs="Arial"/>
        </w:rPr>
        <w:t xml:space="preserve">o Comitè antifrau </w:t>
      </w:r>
      <w:r w:rsidRPr="008B26BC">
        <w:rPr>
          <w:rFonts w:ascii="Arial" w:hAnsi="Arial" w:cs="Arial"/>
        </w:rPr>
        <w:t xml:space="preserve">de la qual formaran part, almenys, els empleats públics que ocupin les responsabilitats següents o, si </w:t>
      </w:r>
      <w:r>
        <w:rPr>
          <w:rFonts w:ascii="Arial" w:hAnsi="Arial" w:cs="Arial"/>
        </w:rPr>
        <w:t>s’</w:t>
      </w:r>
      <w:r w:rsidRPr="008B26BC">
        <w:rPr>
          <w:rFonts w:ascii="Arial" w:hAnsi="Arial" w:cs="Arial"/>
        </w:rPr>
        <w:t>escau, prestin serveis en algun dels àmbits següents:</w:t>
      </w:r>
    </w:p>
    <w:p w14:paraId="6BB918A5" w14:textId="77777777" w:rsidR="00C90155" w:rsidRDefault="008B26BC" w:rsidP="00C90155">
      <w:pPr>
        <w:pStyle w:val="Prrafodelista"/>
        <w:numPr>
          <w:ilvl w:val="0"/>
          <w:numId w:val="8"/>
        </w:numPr>
        <w:spacing w:before="120" w:after="120"/>
        <w:jc w:val="both"/>
        <w:rPr>
          <w:rFonts w:ascii="Arial" w:hAnsi="Arial" w:cs="Arial"/>
        </w:rPr>
      </w:pPr>
      <w:r w:rsidRPr="00C90155">
        <w:rPr>
          <w:rFonts w:ascii="Arial" w:hAnsi="Arial" w:cs="Arial"/>
        </w:rPr>
        <w:t>Secretaria</w:t>
      </w:r>
    </w:p>
    <w:p w14:paraId="36F367BB" w14:textId="77777777" w:rsidR="00C90155" w:rsidRDefault="00C90155" w:rsidP="00C90155">
      <w:pPr>
        <w:pStyle w:val="Prrafodelista"/>
        <w:numPr>
          <w:ilvl w:val="0"/>
          <w:numId w:val="8"/>
        </w:numPr>
        <w:spacing w:before="120" w:after="120"/>
        <w:jc w:val="both"/>
        <w:rPr>
          <w:rFonts w:ascii="Arial" w:hAnsi="Arial" w:cs="Arial"/>
        </w:rPr>
      </w:pPr>
      <w:r>
        <w:rPr>
          <w:rFonts w:ascii="Arial" w:hAnsi="Arial" w:cs="Arial"/>
        </w:rPr>
        <w:t xml:space="preserve">Intervenció </w:t>
      </w:r>
    </w:p>
    <w:p w14:paraId="32DF3917" w14:textId="77777777" w:rsidR="00C90155" w:rsidRDefault="00C90155" w:rsidP="00C90155">
      <w:pPr>
        <w:pStyle w:val="Prrafodelista"/>
        <w:numPr>
          <w:ilvl w:val="0"/>
          <w:numId w:val="8"/>
        </w:numPr>
        <w:spacing w:before="120" w:after="120"/>
        <w:jc w:val="both"/>
        <w:rPr>
          <w:rFonts w:ascii="Arial" w:hAnsi="Arial" w:cs="Arial"/>
        </w:rPr>
      </w:pPr>
      <w:r>
        <w:rPr>
          <w:rFonts w:ascii="Arial" w:hAnsi="Arial" w:cs="Arial"/>
        </w:rPr>
        <w:t xml:space="preserve">Tresoreria </w:t>
      </w:r>
    </w:p>
    <w:p w14:paraId="389DFE20" w14:textId="77777777" w:rsidR="00C90155" w:rsidRDefault="008B26BC" w:rsidP="00C90155">
      <w:pPr>
        <w:pStyle w:val="Prrafodelista"/>
        <w:numPr>
          <w:ilvl w:val="0"/>
          <w:numId w:val="8"/>
        </w:numPr>
        <w:spacing w:before="120" w:after="120"/>
        <w:jc w:val="both"/>
        <w:rPr>
          <w:rFonts w:ascii="Arial" w:hAnsi="Arial" w:cs="Arial"/>
        </w:rPr>
      </w:pPr>
      <w:r w:rsidRPr="00C90155">
        <w:rPr>
          <w:rFonts w:ascii="Arial" w:hAnsi="Arial" w:cs="Arial"/>
        </w:rPr>
        <w:t>Contractació pública</w:t>
      </w:r>
    </w:p>
    <w:p w14:paraId="202AD224" w14:textId="77777777" w:rsidR="00C90155" w:rsidRDefault="008B26BC" w:rsidP="004C0AC2">
      <w:pPr>
        <w:pStyle w:val="Prrafodelista"/>
        <w:numPr>
          <w:ilvl w:val="0"/>
          <w:numId w:val="8"/>
        </w:numPr>
        <w:spacing w:before="120" w:after="120"/>
        <w:ind w:left="708"/>
        <w:jc w:val="both"/>
        <w:rPr>
          <w:rFonts w:ascii="Arial" w:hAnsi="Arial" w:cs="Arial"/>
        </w:rPr>
      </w:pPr>
      <w:r w:rsidRPr="00C90155">
        <w:rPr>
          <w:rFonts w:ascii="Arial" w:hAnsi="Arial" w:cs="Arial"/>
        </w:rPr>
        <w:t>Serveis jurídics</w:t>
      </w:r>
    </w:p>
    <w:p w14:paraId="25CC719E" w14:textId="77777777" w:rsidR="00C90155" w:rsidRDefault="00C90155" w:rsidP="004C0AC2">
      <w:pPr>
        <w:pStyle w:val="Prrafodelista"/>
        <w:numPr>
          <w:ilvl w:val="0"/>
          <w:numId w:val="8"/>
        </w:numPr>
        <w:spacing w:before="120" w:after="120"/>
        <w:ind w:left="708"/>
        <w:jc w:val="both"/>
        <w:rPr>
          <w:rFonts w:ascii="Arial" w:hAnsi="Arial" w:cs="Arial"/>
        </w:rPr>
      </w:pPr>
      <w:r>
        <w:rPr>
          <w:rFonts w:ascii="Arial" w:hAnsi="Arial" w:cs="Arial"/>
        </w:rPr>
        <w:t>F</w:t>
      </w:r>
      <w:r w:rsidR="008B26BC" w:rsidRPr="00C90155">
        <w:rPr>
          <w:rFonts w:ascii="Arial" w:hAnsi="Arial" w:cs="Arial"/>
        </w:rPr>
        <w:t>uncionari o empleat públic que exercirà funcions de secretaria</w:t>
      </w:r>
    </w:p>
    <w:p w14:paraId="2F2F7944" w14:textId="77777777" w:rsidR="008B26BC" w:rsidRPr="00C90155" w:rsidRDefault="00C90155" w:rsidP="004C0AC2">
      <w:pPr>
        <w:pStyle w:val="Prrafodelista"/>
        <w:numPr>
          <w:ilvl w:val="0"/>
          <w:numId w:val="8"/>
        </w:numPr>
        <w:spacing w:before="120" w:after="120"/>
        <w:ind w:left="708"/>
        <w:jc w:val="both"/>
        <w:rPr>
          <w:rFonts w:ascii="Arial" w:hAnsi="Arial" w:cs="Arial"/>
          <w:highlight w:val="yellow"/>
        </w:rPr>
      </w:pPr>
      <w:r w:rsidRPr="00C90155">
        <w:rPr>
          <w:rFonts w:ascii="Arial" w:hAnsi="Arial" w:cs="Arial"/>
          <w:highlight w:val="yellow"/>
        </w:rPr>
        <w:t>Opcionalment, responsables sectorial d’execució de fons europeus</w:t>
      </w:r>
    </w:p>
    <w:p w14:paraId="4B4BE864" w14:textId="77777777" w:rsidR="00C90155" w:rsidRDefault="00C90155" w:rsidP="008B26BC">
      <w:pPr>
        <w:spacing w:before="120" w:after="120"/>
        <w:jc w:val="both"/>
        <w:rPr>
          <w:rFonts w:ascii="Arial" w:hAnsi="Arial" w:cs="Arial"/>
          <w:highlight w:val="yellow"/>
        </w:rPr>
      </w:pPr>
    </w:p>
    <w:p w14:paraId="3A1F1121" w14:textId="77777777" w:rsidR="008B26BC" w:rsidRPr="008B26BC" w:rsidRDefault="00706B65" w:rsidP="008B26BC">
      <w:pPr>
        <w:spacing w:before="120" w:after="120"/>
        <w:jc w:val="both"/>
        <w:rPr>
          <w:rFonts w:ascii="Arial" w:hAnsi="Arial" w:cs="Arial"/>
        </w:rPr>
      </w:pPr>
      <w:r>
        <w:rPr>
          <w:rFonts w:ascii="Arial" w:hAnsi="Arial" w:cs="Arial"/>
          <w:highlight w:val="yellow"/>
        </w:rPr>
        <w:t>6</w:t>
      </w:r>
      <w:r w:rsidR="008B26BC" w:rsidRPr="008B26BC">
        <w:rPr>
          <w:rFonts w:ascii="Arial" w:hAnsi="Arial" w:cs="Arial"/>
          <w:highlight w:val="yellow"/>
        </w:rPr>
        <w:t xml:space="preserve">.3. (OPCIÓ B) (MUNICIPIS </w:t>
      </w:r>
      <w:r w:rsidR="008B26BC">
        <w:rPr>
          <w:rFonts w:ascii="Arial" w:hAnsi="Arial" w:cs="Arial"/>
          <w:highlight w:val="yellow"/>
        </w:rPr>
        <w:t>AMB POCA ES</w:t>
      </w:r>
      <w:r w:rsidR="008B26BC" w:rsidRPr="008B26BC">
        <w:rPr>
          <w:rFonts w:ascii="Arial" w:hAnsi="Arial" w:cs="Arial"/>
          <w:highlight w:val="yellow"/>
        </w:rPr>
        <w:t>TRUCTURA DE PERSONAL)</w:t>
      </w:r>
    </w:p>
    <w:p w14:paraId="54E0FFCB" w14:textId="24B6DE4A" w:rsidR="008B26BC" w:rsidRPr="008B26BC" w:rsidRDefault="008B26BC" w:rsidP="008B26BC">
      <w:pPr>
        <w:spacing w:before="120" w:after="120"/>
        <w:jc w:val="both"/>
        <w:rPr>
          <w:rFonts w:ascii="Arial" w:hAnsi="Arial" w:cs="Arial"/>
        </w:rPr>
      </w:pPr>
      <w:r w:rsidRPr="008B26BC">
        <w:rPr>
          <w:rFonts w:ascii="Arial" w:hAnsi="Arial" w:cs="Arial"/>
        </w:rPr>
        <w:t xml:space="preserve">La Comissió Tècnica </w:t>
      </w:r>
      <w:r w:rsidR="00C90155">
        <w:rPr>
          <w:rFonts w:ascii="Arial" w:hAnsi="Arial" w:cs="Arial"/>
        </w:rPr>
        <w:t xml:space="preserve">o </w:t>
      </w:r>
      <w:r w:rsidR="00CF3267">
        <w:rPr>
          <w:rFonts w:ascii="Arial" w:hAnsi="Arial" w:cs="Arial"/>
        </w:rPr>
        <w:t>Comitè</w:t>
      </w:r>
      <w:r w:rsidR="00C90155">
        <w:rPr>
          <w:rFonts w:ascii="Arial" w:hAnsi="Arial" w:cs="Arial"/>
        </w:rPr>
        <w:t xml:space="preserve"> antifrau </w:t>
      </w:r>
      <w:r w:rsidRPr="008B26BC">
        <w:rPr>
          <w:rFonts w:ascii="Arial" w:hAnsi="Arial" w:cs="Arial"/>
        </w:rPr>
        <w:t>es constituirà amb la presència de la persona titular de l</w:t>
      </w:r>
      <w:r>
        <w:rPr>
          <w:rFonts w:ascii="Arial" w:hAnsi="Arial" w:cs="Arial"/>
        </w:rPr>
        <w:t>’</w:t>
      </w:r>
      <w:r w:rsidRPr="008B26BC">
        <w:rPr>
          <w:rFonts w:ascii="Arial" w:hAnsi="Arial" w:cs="Arial"/>
        </w:rPr>
        <w:t xml:space="preserve">Alcaldia, que la presidirà, i de la Secretaria-Intervenció, així com, si </w:t>
      </w:r>
      <w:r w:rsidR="00764A5D">
        <w:rPr>
          <w:rFonts w:ascii="Arial" w:hAnsi="Arial" w:cs="Arial"/>
        </w:rPr>
        <w:t>s</w:t>
      </w:r>
      <w:r>
        <w:rPr>
          <w:rFonts w:ascii="Arial" w:hAnsi="Arial" w:cs="Arial"/>
        </w:rPr>
        <w:t>’</w:t>
      </w:r>
      <w:r w:rsidRPr="008B26BC">
        <w:rPr>
          <w:rFonts w:ascii="Arial" w:hAnsi="Arial" w:cs="Arial"/>
        </w:rPr>
        <w:t>escau, d</w:t>
      </w:r>
      <w:r>
        <w:rPr>
          <w:rFonts w:ascii="Arial" w:hAnsi="Arial" w:cs="Arial"/>
        </w:rPr>
        <w:t>’</w:t>
      </w:r>
      <w:r w:rsidRPr="008B26BC">
        <w:rPr>
          <w:rFonts w:ascii="Arial" w:hAnsi="Arial" w:cs="Arial"/>
        </w:rPr>
        <w:t>un o dos empleats públics. Com a mínim, la Comissió Tècnica estarà formada per la persona titular de l'Alcaldia i la Secretaria-Intervenció.</w:t>
      </w:r>
    </w:p>
    <w:p w14:paraId="56C202A9" w14:textId="6A742DD8" w:rsidR="0064768D" w:rsidRDefault="00706B65" w:rsidP="0064768D">
      <w:pPr>
        <w:spacing w:before="120" w:after="120"/>
        <w:jc w:val="both"/>
        <w:rPr>
          <w:rFonts w:ascii="Arial" w:hAnsi="Arial" w:cs="Arial"/>
        </w:rPr>
      </w:pPr>
      <w:r>
        <w:rPr>
          <w:rFonts w:ascii="Arial" w:hAnsi="Arial" w:cs="Arial"/>
        </w:rPr>
        <w:t>6</w:t>
      </w:r>
      <w:r w:rsidR="008B26BC" w:rsidRPr="008B26BC">
        <w:rPr>
          <w:rFonts w:ascii="Arial" w:hAnsi="Arial" w:cs="Arial"/>
        </w:rPr>
        <w:t xml:space="preserve">.4. </w:t>
      </w:r>
      <w:r w:rsidR="0064768D">
        <w:rPr>
          <w:rFonts w:ascii="Arial" w:hAnsi="Arial" w:cs="Arial"/>
        </w:rPr>
        <w:t xml:space="preserve">Són funcions mínimes que haurà de dur a terme la Comissió Tècnica (o </w:t>
      </w:r>
      <w:r w:rsidR="009967DA">
        <w:rPr>
          <w:rFonts w:ascii="Arial" w:hAnsi="Arial" w:cs="Arial"/>
        </w:rPr>
        <w:t>Comitè</w:t>
      </w:r>
      <w:r w:rsidR="0064768D">
        <w:rPr>
          <w:rFonts w:ascii="Arial" w:hAnsi="Arial" w:cs="Arial"/>
        </w:rPr>
        <w:t xml:space="preserve"> Antifrau), les següents: </w:t>
      </w:r>
    </w:p>
    <w:p w14:paraId="6BECE728"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Dur a terme l'aprovació i la supervisió, si escau, de l'avaluació de riscos i dels indicadors d'alerta de banderes vermelles.</w:t>
      </w:r>
    </w:p>
    <w:p w14:paraId="7A6CDA98"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 xml:space="preserve">Identificar nous indicadors de risc, </w:t>
      </w:r>
      <w:r>
        <w:rPr>
          <w:rFonts w:ascii="Arial" w:eastAsia="Times New Roman" w:hAnsi="Arial" w:cs="Arial"/>
          <w:color w:val="202124"/>
          <w:lang w:eastAsia="es-ES"/>
        </w:rPr>
        <w:t xml:space="preserve">identificant </w:t>
      </w:r>
      <w:r w:rsidRPr="00E0614D">
        <w:rPr>
          <w:rFonts w:ascii="Arial" w:eastAsia="Times New Roman" w:hAnsi="Arial" w:cs="Arial"/>
          <w:color w:val="202124"/>
          <w:lang w:eastAsia="es-ES"/>
        </w:rPr>
        <w:t>els àmbits en què la freqüència i la gravetat d'aquells sigui més gran.</w:t>
      </w:r>
    </w:p>
    <w:p w14:paraId="3D0AFD2B"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Realitzar proposta a l'Alcaldia de revisió i actualització periòdica del pla.</w:t>
      </w:r>
    </w:p>
    <w:p w14:paraId="699F2F83"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Impulsar campanyes de sensibilització i comunicació de les mesures que conté aquest pla, així com promoure la participació en accions formatives dels càrrecs representatius i dels empleats públics.</w:t>
      </w:r>
    </w:p>
    <w:p w14:paraId="1AEEAD14"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Promoure les mesures correctores necessàries recollides al pla i col·laborar activament amb els òrgans de control i els jurisdiccionals en supòsits de persecució del frau i de la corrupció.</w:t>
      </w:r>
    </w:p>
    <w:p w14:paraId="51728EBD"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lastRenderedPageBreak/>
        <w:t>Informar sobre situacions de conflictes d'interès valorant-ne l'afectació a la imparcialitat i l'objectivitat.</w:t>
      </w:r>
    </w:p>
    <w:p w14:paraId="32DAC486"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Promoure un control d'intervenció i financer que introdueixi en el sistema de gestió els mecanismes de prevenció, detecció i correcció establerts en aquest pla.</w:t>
      </w:r>
    </w:p>
    <w:p w14:paraId="0DB216AF"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 xml:space="preserve">Elaborar propostes de resolució, si escau, de dilemes ètics, dubtes o queixes sobre l'aplicació dels principis ètics i de conducta continguts </w:t>
      </w:r>
      <w:r>
        <w:rPr>
          <w:rFonts w:ascii="Arial" w:eastAsia="Times New Roman" w:hAnsi="Arial" w:cs="Arial"/>
          <w:color w:val="202124"/>
          <w:lang w:eastAsia="es-ES"/>
        </w:rPr>
        <w:t>als</w:t>
      </w:r>
      <w:r w:rsidRPr="00E0614D">
        <w:rPr>
          <w:rFonts w:ascii="Arial" w:eastAsia="Times New Roman" w:hAnsi="Arial" w:cs="Arial"/>
          <w:color w:val="202124"/>
          <w:lang w:eastAsia="es-ES"/>
        </w:rPr>
        <w:t xml:space="preserve"> codi</w:t>
      </w:r>
      <w:r>
        <w:rPr>
          <w:rFonts w:ascii="Arial" w:eastAsia="Times New Roman" w:hAnsi="Arial" w:cs="Arial"/>
          <w:color w:val="202124"/>
          <w:lang w:eastAsia="es-ES"/>
        </w:rPr>
        <w:t>s</w:t>
      </w:r>
      <w:r w:rsidRPr="00E0614D">
        <w:rPr>
          <w:rFonts w:ascii="Arial" w:eastAsia="Times New Roman" w:hAnsi="Arial" w:cs="Arial"/>
          <w:color w:val="202124"/>
          <w:lang w:eastAsia="es-ES"/>
        </w:rPr>
        <w:t xml:space="preserve"> corresponent</w:t>
      </w:r>
      <w:r>
        <w:rPr>
          <w:rFonts w:ascii="Arial" w:eastAsia="Times New Roman" w:hAnsi="Arial" w:cs="Arial"/>
          <w:color w:val="202124"/>
          <w:lang w:eastAsia="es-ES"/>
        </w:rPr>
        <w:t>s</w:t>
      </w:r>
      <w:r w:rsidRPr="00E0614D">
        <w:rPr>
          <w:rFonts w:ascii="Arial" w:eastAsia="Times New Roman" w:hAnsi="Arial" w:cs="Arial"/>
          <w:color w:val="202124"/>
          <w:lang w:eastAsia="es-ES"/>
        </w:rPr>
        <w:t>, o en el marc normatiu actualment en vigor.</w:t>
      </w:r>
    </w:p>
    <w:p w14:paraId="041CEE6D"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 xml:space="preserve">Ser la unitat de tramitació, si escau, dels dilemes o denúncies formulades i canalitzar-les, una vegada avaluades, </w:t>
      </w:r>
      <w:r>
        <w:rPr>
          <w:rFonts w:ascii="Arial" w:eastAsia="Times New Roman" w:hAnsi="Arial" w:cs="Arial"/>
          <w:color w:val="202124"/>
          <w:lang w:eastAsia="es-ES"/>
        </w:rPr>
        <w:t>als òrgans de control extern (OAIB</w:t>
      </w:r>
      <w:r w:rsidRPr="00E0614D">
        <w:rPr>
          <w:rFonts w:ascii="Arial" w:eastAsia="Times New Roman" w:hAnsi="Arial" w:cs="Arial"/>
          <w:color w:val="202124"/>
          <w:lang w:eastAsia="es-ES"/>
        </w:rPr>
        <w:t>, SNCA, OLAF) .</w:t>
      </w:r>
    </w:p>
    <w:p w14:paraId="64F37D93" w14:textId="77777777" w:rsidR="0064768D" w:rsidRPr="00E0614D" w:rsidRDefault="0064768D" w:rsidP="0064768D">
      <w:pPr>
        <w:pStyle w:val="Prrafodelista"/>
        <w:numPr>
          <w:ilvl w:val="0"/>
          <w:numId w:val="9"/>
        </w:numPr>
        <w:spacing w:before="120" w:after="120"/>
        <w:jc w:val="both"/>
        <w:rPr>
          <w:rFonts w:ascii="Arial" w:hAnsi="Arial" w:cs="Arial"/>
        </w:rPr>
      </w:pPr>
      <w:r w:rsidRPr="00E0614D">
        <w:rPr>
          <w:rFonts w:ascii="Arial" w:eastAsia="Times New Roman" w:hAnsi="Arial" w:cs="Arial"/>
          <w:color w:val="202124"/>
          <w:lang w:eastAsia="es-ES"/>
        </w:rPr>
        <w:t>Totes aquelles funcions que els atribueixi aquest pla o que li siguin conferides per decret d</w:t>
      </w:r>
      <w:r>
        <w:rPr>
          <w:rFonts w:ascii="Arial" w:eastAsia="Times New Roman" w:hAnsi="Arial" w:cs="Arial"/>
          <w:color w:val="202124"/>
          <w:lang w:eastAsia="es-ES"/>
        </w:rPr>
        <w:t>’Alcaldia</w:t>
      </w:r>
      <w:r w:rsidRPr="00E0614D">
        <w:rPr>
          <w:rFonts w:ascii="Arial" w:eastAsia="Times New Roman" w:hAnsi="Arial" w:cs="Arial"/>
          <w:color w:val="202124"/>
          <w:lang w:eastAsia="es-ES"/>
        </w:rPr>
        <w:t>.</w:t>
      </w:r>
    </w:p>
    <w:p w14:paraId="6C255029" w14:textId="77777777" w:rsidR="00C90155" w:rsidRDefault="00C90155" w:rsidP="008B26BC">
      <w:pPr>
        <w:spacing w:before="120" w:after="120"/>
        <w:jc w:val="both"/>
        <w:rPr>
          <w:rFonts w:ascii="Arial" w:hAnsi="Arial" w:cs="Arial"/>
        </w:rPr>
      </w:pPr>
    </w:p>
    <w:p w14:paraId="6E8113FA" w14:textId="77777777" w:rsidR="00A159A1" w:rsidRDefault="00C90155" w:rsidP="008B26BC">
      <w:pPr>
        <w:spacing w:before="120" w:after="120"/>
        <w:jc w:val="both"/>
        <w:rPr>
          <w:rFonts w:ascii="Arial" w:hAnsi="Arial" w:cs="Arial"/>
        </w:rPr>
      </w:pPr>
      <w:r>
        <w:rPr>
          <w:rFonts w:ascii="Arial" w:hAnsi="Arial" w:cs="Arial"/>
        </w:rPr>
        <w:t xml:space="preserve">6.4. </w:t>
      </w:r>
      <w:r w:rsidRPr="00C90155">
        <w:rPr>
          <w:rFonts w:ascii="Arial" w:hAnsi="Arial" w:cs="Arial"/>
          <w:highlight w:val="yellow"/>
        </w:rPr>
        <w:t xml:space="preserve">(OPCIÓ B) </w:t>
      </w:r>
      <w:r w:rsidR="008B26BC" w:rsidRPr="00C90155">
        <w:rPr>
          <w:rFonts w:ascii="Arial" w:hAnsi="Arial" w:cs="Arial"/>
          <w:highlight w:val="yellow"/>
        </w:rPr>
        <w:t>Les funcions de la Comissió Tècnica de seguiment del Pla es determinen per resolució de l'Alcaldia.</w:t>
      </w:r>
    </w:p>
    <w:p w14:paraId="68E84AFD" w14:textId="77777777" w:rsidR="00615CF1" w:rsidRDefault="00615CF1" w:rsidP="008B26BC">
      <w:pPr>
        <w:spacing w:before="120" w:after="120"/>
        <w:jc w:val="both"/>
        <w:rPr>
          <w:rFonts w:ascii="Arial" w:hAnsi="Arial" w:cs="Arial"/>
        </w:rPr>
      </w:pPr>
    </w:p>
    <w:p w14:paraId="3291BEC7" w14:textId="77777777" w:rsidR="008B26BC" w:rsidRPr="008B26BC" w:rsidRDefault="00706B65" w:rsidP="008B26BC">
      <w:pPr>
        <w:spacing w:before="240" w:after="120" w:line="240" w:lineRule="auto"/>
        <w:jc w:val="both"/>
        <w:rPr>
          <w:rFonts w:ascii="Arial" w:hAnsi="Arial" w:cstheme="majorHAnsi"/>
          <w:b/>
          <w:szCs w:val="24"/>
        </w:rPr>
      </w:pPr>
      <w:r>
        <w:rPr>
          <w:rFonts w:ascii="Arial" w:hAnsi="Arial" w:cstheme="majorHAnsi"/>
          <w:b/>
          <w:szCs w:val="24"/>
        </w:rPr>
        <w:t>7</w:t>
      </w:r>
      <w:r w:rsidR="008B26BC" w:rsidRPr="008B26BC">
        <w:rPr>
          <w:rFonts w:ascii="Arial" w:hAnsi="Arial" w:cstheme="majorHAnsi"/>
          <w:b/>
          <w:szCs w:val="24"/>
        </w:rPr>
        <w:t>. Revisió i adaptació del Pla</w:t>
      </w:r>
      <w:r w:rsidR="00222A76">
        <w:rPr>
          <w:rFonts w:ascii="Arial" w:hAnsi="Arial" w:cstheme="majorHAnsi"/>
          <w:b/>
          <w:szCs w:val="24"/>
        </w:rPr>
        <w:t xml:space="preserve"> de mesures antifrau</w:t>
      </w:r>
      <w:r w:rsidR="008B26BC" w:rsidRPr="008B26BC">
        <w:rPr>
          <w:rFonts w:ascii="Arial" w:hAnsi="Arial" w:cstheme="majorHAnsi"/>
          <w:b/>
          <w:szCs w:val="24"/>
        </w:rPr>
        <w:t>, així com seguiment i avaluació de les mesures proposad</w:t>
      </w:r>
      <w:r w:rsidR="00222A76">
        <w:rPr>
          <w:rFonts w:ascii="Arial" w:hAnsi="Arial" w:cstheme="majorHAnsi"/>
          <w:b/>
          <w:szCs w:val="24"/>
        </w:rPr>
        <w:t>es</w:t>
      </w:r>
      <w:r w:rsidR="008B26BC" w:rsidRPr="008B26BC">
        <w:rPr>
          <w:rFonts w:ascii="Arial" w:hAnsi="Arial" w:cstheme="majorHAnsi"/>
          <w:b/>
          <w:szCs w:val="24"/>
        </w:rPr>
        <w:t xml:space="preserve"> i configuració de noves</w:t>
      </w:r>
    </w:p>
    <w:p w14:paraId="1C509D3B" w14:textId="77777777" w:rsidR="008B26BC" w:rsidRPr="008B26BC" w:rsidRDefault="00706B65" w:rsidP="008B26BC">
      <w:pPr>
        <w:spacing w:before="120" w:after="120"/>
        <w:jc w:val="both"/>
        <w:rPr>
          <w:rFonts w:ascii="Arial" w:hAnsi="Arial" w:cs="Arial"/>
        </w:rPr>
      </w:pPr>
      <w:r>
        <w:rPr>
          <w:rFonts w:ascii="Arial" w:hAnsi="Arial" w:cs="Arial"/>
        </w:rPr>
        <w:t>7</w:t>
      </w:r>
      <w:r w:rsidR="008B26BC" w:rsidRPr="008B26BC">
        <w:rPr>
          <w:rFonts w:ascii="Arial" w:hAnsi="Arial" w:cs="Arial"/>
        </w:rPr>
        <w:t>.1. Aquest Pla podrà ser objecte de revisió i actualització quan així es proposi per part de l'Alcaldia, qui sotmetrà aquesta revisió i actualització a la consideració del Ple, que ho aprovarà, si escau, mitjançant acord.</w:t>
      </w:r>
    </w:p>
    <w:p w14:paraId="5BAC981B" w14:textId="77777777" w:rsidR="008B26BC" w:rsidRDefault="00706B65" w:rsidP="008B26BC">
      <w:pPr>
        <w:spacing w:before="120" w:after="120"/>
        <w:jc w:val="both"/>
        <w:rPr>
          <w:rFonts w:ascii="Arial" w:hAnsi="Arial" w:cs="Arial"/>
        </w:rPr>
      </w:pPr>
      <w:r>
        <w:rPr>
          <w:rFonts w:ascii="Arial" w:hAnsi="Arial" w:cs="Arial"/>
        </w:rPr>
        <w:t>7</w:t>
      </w:r>
      <w:r w:rsidR="008B26BC" w:rsidRPr="008B26BC">
        <w:rPr>
          <w:rFonts w:ascii="Arial" w:hAnsi="Arial" w:cs="Arial"/>
        </w:rPr>
        <w:t xml:space="preserve">.2. Si no es </w:t>
      </w:r>
      <w:r w:rsidR="00F376A1">
        <w:rPr>
          <w:rFonts w:ascii="Arial" w:hAnsi="Arial" w:cs="Arial"/>
        </w:rPr>
        <w:t xml:space="preserve">duguessin a terme </w:t>
      </w:r>
      <w:r w:rsidR="008B26BC" w:rsidRPr="008B26BC">
        <w:rPr>
          <w:rFonts w:ascii="Arial" w:hAnsi="Arial" w:cs="Arial"/>
        </w:rPr>
        <w:t xml:space="preserve">revisions o actualitzacions prèvies, el Pla serà objecte d'avaluació i, si </w:t>
      </w:r>
      <w:r w:rsidR="008B26BC">
        <w:rPr>
          <w:rFonts w:ascii="Arial" w:hAnsi="Arial" w:cs="Arial"/>
        </w:rPr>
        <w:t>s’</w:t>
      </w:r>
      <w:r w:rsidR="008B26BC" w:rsidRPr="008B26BC">
        <w:rPr>
          <w:rFonts w:ascii="Arial" w:hAnsi="Arial" w:cs="Arial"/>
        </w:rPr>
        <w:t xml:space="preserve">escau, d'adaptació, </w:t>
      </w:r>
      <w:r w:rsidR="00F376A1">
        <w:rPr>
          <w:rFonts w:ascii="Arial" w:hAnsi="Arial" w:cs="Arial"/>
        </w:rPr>
        <w:t xml:space="preserve">almenys </w:t>
      </w:r>
      <w:r w:rsidR="008B26BC" w:rsidRPr="008B26BC">
        <w:rPr>
          <w:rFonts w:ascii="Arial" w:hAnsi="Arial" w:cs="Arial"/>
        </w:rPr>
        <w:t xml:space="preserve">als dos anys de la seva aprovació i </w:t>
      </w:r>
      <w:r w:rsidR="00E60502">
        <w:rPr>
          <w:rFonts w:ascii="Arial" w:hAnsi="Arial" w:cs="Arial"/>
        </w:rPr>
        <w:t>de forma periòdica a partir de llavors</w:t>
      </w:r>
      <w:r w:rsidR="008B26BC" w:rsidRPr="008B26BC">
        <w:rPr>
          <w:rFonts w:ascii="Arial" w:hAnsi="Arial" w:cs="Arial"/>
        </w:rPr>
        <w:t>.</w:t>
      </w:r>
    </w:p>
    <w:p w14:paraId="07541C14" w14:textId="77777777" w:rsidR="00754789" w:rsidRPr="00754789" w:rsidRDefault="00706B65" w:rsidP="00E66134">
      <w:pPr>
        <w:spacing w:before="360" w:after="120" w:line="240" w:lineRule="auto"/>
        <w:jc w:val="both"/>
        <w:rPr>
          <w:rFonts w:ascii="Arial" w:hAnsi="Arial" w:cstheme="majorHAnsi"/>
          <w:b/>
          <w:szCs w:val="24"/>
        </w:rPr>
      </w:pPr>
      <w:r>
        <w:rPr>
          <w:rFonts w:ascii="Arial" w:hAnsi="Arial" w:cstheme="majorHAnsi"/>
          <w:b/>
          <w:szCs w:val="24"/>
        </w:rPr>
        <w:t>8</w:t>
      </w:r>
      <w:r w:rsidR="00754789" w:rsidRPr="00754789">
        <w:rPr>
          <w:rFonts w:ascii="Arial" w:hAnsi="Arial" w:cstheme="majorHAnsi"/>
          <w:b/>
          <w:szCs w:val="24"/>
        </w:rPr>
        <w:t>. Estructura del Pla de mesures antifrau</w:t>
      </w:r>
    </w:p>
    <w:p w14:paraId="40C5DDB1" w14:textId="77777777" w:rsidR="00754789" w:rsidRPr="00754789" w:rsidRDefault="00E66134" w:rsidP="00754789">
      <w:pPr>
        <w:spacing w:before="120" w:after="120"/>
        <w:jc w:val="both"/>
        <w:rPr>
          <w:rFonts w:ascii="Arial" w:hAnsi="Arial" w:cs="Arial"/>
        </w:rPr>
      </w:pPr>
      <w:r>
        <w:rPr>
          <w:rFonts w:ascii="Arial" w:hAnsi="Arial" w:cs="Arial"/>
        </w:rPr>
        <w:t>D</w:t>
      </w:r>
      <w:r w:rsidR="00754789" w:rsidRPr="00754789">
        <w:rPr>
          <w:rFonts w:ascii="Arial" w:hAnsi="Arial" w:cs="Arial"/>
        </w:rPr>
        <w:t xml:space="preserve">e conformitat amb el que </w:t>
      </w:r>
      <w:r w:rsidR="00754789">
        <w:rPr>
          <w:rFonts w:ascii="Arial" w:hAnsi="Arial" w:cs="Arial"/>
        </w:rPr>
        <w:t>s’</w:t>
      </w:r>
      <w:r w:rsidR="00754789" w:rsidRPr="00754789">
        <w:rPr>
          <w:rFonts w:ascii="Arial" w:hAnsi="Arial" w:cs="Arial"/>
        </w:rPr>
        <w:t xml:space="preserve">estableix </w:t>
      </w:r>
      <w:r w:rsidR="00754789">
        <w:rPr>
          <w:rFonts w:ascii="Arial" w:hAnsi="Arial" w:cs="Arial"/>
        </w:rPr>
        <w:t xml:space="preserve">a </w:t>
      </w:r>
      <w:r w:rsidR="00754789" w:rsidRPr="00754789">
        <w:rPr>
          <w:rFonts w:ascii="Arial" w:hAnsi="Arial" w:cs="Arial"/>
        </w:rPr>
        <w:t>l'article 6.5 a) de l'Ordre HFP 1030/2021,</w:t>
      </w:r>
      <w:r w:rsidR="00311099">
        <w:rPr>
          <w:rFonts w:ascii="Arial" w:hAnsi="Arial" w:cs="Arial"/>
        </w:rPr>
        <w:t xml:space="preserve"> de 29 de setembre,</w:t>
      </w:r>
      <w:r w:rsidR="00754789" w:rsidRPr="00754789">
        <w:rPr>
          <w:rFonts w:ascii="Arial" w:hAnsi="Arial" w:cs="Arial"/>
        </w:rPr>
        <w:t xml:space="preserve"> i d'acord amb el que s'ha exposat anteriorment, </w:t>
      </w:r>
      <w:r>
        <w:rPr>
          <w:rFonts w:ascii="Arial" w:hAnsi="Arial" w:cs="Arial"/>
        </w:rPr>
        <w:t xml:space="preserve">aquest Pla </w:t>
      </w:r>
      <w:r w:rsidR="00754789" w:rsidRPr="00754789">
        <w:rPr>
          <w:rFonts w:ascii="Arial" w:hAnsi="Arial" w:cs="Arial"/>
        </w:rPr>
        <w:t>s'estructura al voltant dels quatre elements clau o fases de l'anomenat “cicle antifrau”:</w:t>
      </w:r>
    </w:p>
    <w:p w14:paraId="01D6B283" w14:textId="77777777" w:rsidR="00754789" w:rsidRPr="00754789" w:rsidRDefault="00754789" w:rsidP="00754789">
      <w:pPr>
        <w:spacing w:before="120" w:after="120"/>
        <w:ind w:left="708"/>
        <w:jc w:val="both"/>
        <w:rPr>
          <w:rFonts w:ascii="Arial" w:hAnsi="Arial" w:cs="Arial"/>
        </w:rPr>
      </w:pPr>
      <w:r w:rsidRPr="00754789">
        <w:rPr>
          <w:rFonts w:ascii="Arial" w:hAnsi="Arial" w:cs="Arial"/>
        </w:rPr>
        <w:t>• Prevenció</w:t>
      </w:r>
    </w:p>
    <w:p w14:paraId="248AEB96" w14:textId="77777777" w:rsidR="00754789" w:rsidRPr="00754789" w:rsidRDefault="00754789" w:rsidP="00754789">
      <w:pPr>
        <w:spacing w:before="120" w:after="120"/>
        <w:ind w:left="708"/>
        <w:jc w:val="both"/>
        <w:rPr>
          <w:rFonts w:ascii="Arial" w:hAnsi="Arial" w:cs="Arial"/>
        </w:rPr>
      </w:pPr>
      <w:r w:rsidRPr="00754789">
        <w:rPr>
          <w:rFonts w:ascii="Arial" w:hAnsi="Arial" w:cs="Arial"/>
        </w:rPr>
        <w:t>• Detecció</w:t>
      </w:r>
    </w:p>
    <w:p w14:paraId="007CA27B" w14:textId="77777777" w:rsidR="00754789" w:rsidRPr="00754789" w:rsidRDefault="00754789" w:rsidP="00754789">
      <w:pPr>
        <w:spacing w:before="120" w:after="120"/>
        <w:ind w:left="708"/>
        <w:jc w:val="both"/>
        <w:rPr>
          <w:rFonts w:ascii="Arial" w:hAnsi="Arial" w:cs="Arial"/>
        </w:rPr>
      </w:pPr>
      <w:r w:rsidRPr="00754789">
        <w:rPr>
          <w:rFonts w:ascii="Arial" w:hAnsi="Arial" w:cs="Arial"/>
        </w:rPr>
        <w:t>• Correcció</w:t>
      </w:r>
    </w:p>
    <w:p w14:paraId="4871E9A7" w14:textId="77777777" w:rsidR="00754789" w:rsidRDefault="00754789" w:rsidP="00754789">
      <w:pPr>
        <w:spacing w:before="120" w:after="120"/>
        <w:ind w:left="708"/>
        <w:jc w:val="both"/>
        <w:rPr>
          <w:rFonts w:ascii="Arial" w:hAnsi="Arial" w:cs="Arial"/>
        </w:rPr>
      </w:pPr>
      <w:r w:rsidRPr="00754789">
        <w:rPr>
          <w:rFonts w:ascii="Arial" w:hAnsi="Arial" w:cs="Arial"/>
        </w:rPr>
        <w:t>• Persecució</w:t>
      </w:r>
    </w:p>
    <w:p w14:paraId="551D8283" w14:textId="77777777" w:rsidR="00754789" w:rsidRPr="00754789" w:rsidRDefault="00706B65" w:rsidP="00E66134">
      <w:pPr>
        <w:spacing w:before="360" w:after="120" w:line="240" w:lineRule="auto"/>
        <w:jc w:val="both"/>
        <w:rPr>
          <w:rFonts w:ascii="Arial" w:hAnsi="Arial" w:cstheme="majorHAnsi"/>
          <w:b/>
          <w:szCs w:val="24"/>
        </w:rPr>
      </w:pPr>
      <w:r>
        <w:rPr>
          <w:rFonts w:ascii="Arial" w:hAnsi="Arial" w:cstheme="majorHAnsi"/>
          <w:b/>
          <w:szCs w:val="24"/>
        </w:rPr>
        <w:t>9</w:t>
      </w:r>
      <w:r w:rsidR="00754789" w:rsidRPr="00754789">
        <w:rPr>
          <w:rFonts w:ascii="Arial" w:hAnsi="Arial" w:cstheme="majorHAnsi"/>
          <w:b/>
          <w:szCs w:val="24"/>
        </w:rPr>
        <w:t>. Mesures de prevenció</w:t>
      </w:r>
    </w:p>
    <w:p w14:paraId="6824AE89" w14:textId="77777777" w:rsidR="00754789" w:rsidRPr="00754789" w:rsidRDefault="00754789" w:rsidP="00754789">
      <w:pPr>
        <w:spacing w:before="120" w:after="120"/>
        <w:jc w:val="both"/>
        <w:rPr>
          <w:rFonts w:ascii="Arial" w:hAnsi="Arial" w:cs="Arial"/>
        </w:rPr>
      </w:pPr>
      <w:r w:rsidRPr="00754789">
        <w:rPr>
          <w:rFonts w:ascii="Arial" w:hAnsi="Arial" w:cs="Arial"/>
        </w:rPr>
        <w:t xml:space="preserve">Les </w:t>
      </w:r>
      <w:r>
        <w:rPr>
          <w:rFonts w:ascii="Arial" w:hAnsi="Arial" w:cs="Arial"/>
        </w:rPr>
        <w:t xml:space="preserve">següents </w:t>
      </w:r>
      <w:r w:rsidRPr="00754789">
        <w:rPr>
          <w:rFonts w:ascii="Arial" w:hAnsi="Arial" w:cs="Arial"/>
        </w:rPr>
        <w:t>mesures de prevenció persegueixen articular una sèrie d'accions, eines, instruments i mitjans dirigits a enfortir la infraestructura ètica de l'organització i el propi sistema de gestió de fons europeus en clau d'integritat, adoptant un enfocament proactiu que aposti per mitigar o evitar</w:t>
      </w:r>
      <w:r>
        <w:rPr>
          <w:rFonts w:ascii="Arial" w:hAnsi="Arial" w:cs="Arial"/>
        </w:rPr>
        <w:t xml:space="preserve"> </w:t>
      </w:r>
      <w:r w:rsidRPr="00754789">
        <w:rPr>
          <w:rFonts w:ascii="Arial" w:hAnsi="Arial" w:cs="Arial"/>
        </w:rPr>
        <w:t>els riscos d'irregularitats, frau, corrupció o conflicte d'inter</w:t>
      </w:r>
      <w:r w:rsidR="00322F89">
        <w:rPr>
          <w:rFonts w:ascii="Arial" w:hAnsi="Arial" w:cs="Arial"/>
        </w:rPr>
        <w:t>ès</w:t>
      </w:r>
      <w:r w:rsidRPr="00754789">
        <w:rPr>
          <w:rFonts w:ascii="Arial" w:hAnsi="Arial" w:cs="Arial"/>
        </w:rPr>
        <w:t xml:space="preserve"> en la gestió d'aquests fons europeus.</w:t>
      </w:r>
    </w:p>
    <w:p w14:paraId="62489A87" w14:textId="77777777" w:rsidR="00754789" w:rsidRPr="00754789" w:rsidRDefault="00754789" w:rsidP="00754789">
      <w:pPr>
        <w:spacing w:before="120" w:after="120"/>
        <w:jc w:val="both"/>
        <w:rPr>
          <w:rFonts w:ascii="Arial" w:hAnsi="Arial" w:cs="Arial"/>
        </w:rPr>
      </w:pPr>
      <w:r w:rsidRPr="00754789">
        <w:rPr>
          <w:rFonts w:ascii="Arial" w:hAnsi="Arial" w:cs="Arial"/>
        </w:rPr>
        <w:t>La concreció de les mesures de prevenció que es pretenen adoptar a través del present Pla i de la seva posterior execució i desenvolupament per part de l</w:t>
      </w:r>
      <w:r>
        <w:rPr>
          <w:rFonts w:ascii="Arial" w:hAnsi="Arial" w:cs="Arial"/>
        </w:rPr>
        <w:t>’</w:t>
      </w:r>
      <w:r w:rsidRPr="00754789">
        <w:rPr>
          <w:rFonts w:ascii="Arial" w:hAnsi="Arial" w:cs="Arial"/>
        </w:rPr>
        <w:t>entitat és la següent:</w:t>
      </w:r>
    </w:p>
    <w:p w14:paraId="165D284E" w14:textId="77777777" w:rsidR="00754789" w:rsidRPr="00754789" w:rsidRDefault="00706B65" w:rsidP="00CD2D6B">
      <w:pPr>
        <w:spacing w:before="360" w:after="120" w:line="240" w:lineRule="auto"/>
        <w:jc w:val="both"/>
        <w:rPr>
          <w:rFonts w:ascii="Arial" w:hAnsi="Arial" w:cstheme="majorHAnsi"/>
          <w:b/>
          <w:szCs w:val="24"/>
        </w:rPr>
      </w:pPr>
      <w:r>
        <w:rPr>
          <w:rFonts w:ascii="Arial" w:hAnsi="Arial" w:cstheme="majorHAnsi"/>
          <w:b/>
          <w:szCs w:val="24"/>
        </w:rPr>
        <w:lastRenderedPageBreak/>
        <w:t>9</w:t>
      </w:r>
      <w:r w:rsidR="00754789" w:rsidRPr="00754789">
        <w:rPr>
          <w:rFonts w:ascii="Arial" w:hAnsi="Arial" w:cstheme="majorHAnsi"/>
          <w:b/>
          <w:szCs w:val="24"/>
        </w:rPr>
        <w:t>.1. Aprovació d'una Declaració institucional al màxim nivell de compromís de lluita contra el frau i la corrupció</w:t>
      </w:r>
    </w:p>
    <w:p w14:paraId="0EDFE419" w14:textId="77777777" w:rsidR="00B17EA9" w:rsidRDefault="00754789" w:rsidP="00754789">
      <w:pPr>
        <w:spacing w:before="120" w:after="120"/>
        <w:jc w:val="both"/>
        <w:rPr>
          <w:rFonts w:ascii="Arial" w:hAnsi="Arial" w:cs="Arial"/>
        </w:rPr>
      </w:pPr>
      <w:r w:rsidRPr="00754789">
        <w:rPr>
          <w:rFonts w:ascii="Arial" w:hAnsi="Arial" w:cs="Arial"/>
        </w:rPr>
        <w:t xml:space="preserve">Mitjançant la </w:t>
      </w:r>
      <w:r w:rsidRPr="00754789">
        <w:rPr>
          <w:rFonts w:ascii="Arial" w:hAnsi="Arial" w:cs="Arial"/>
          <w:i/>
          <w:iCs/>
        </w:rPr>
        <w:t>Declaració institucional al màxim nivell de compromís de lluita contra el frau i la corrupció</w:t>
      </w:r>
      <w:r w:rsidRPr="00754789">
        <w:rPr>
          <w:rFonts w:ascii="Arial" w:hAnsi="Arial" w:cs="Arial"/>
        </w:rPr>
        <w:t xml:space="preserve">, </w:t>
      </w:r>
      <w:r w:rsidR="00C33340">
        <w:rPr>
          <w:rFonts w:ascii="Arial" w:hAnsi="Arial" w:cs="Arial"/>
        </w:rPr>
        <w:t xml:space="preserve">el Ple </w:t>
      </w:r>
      <w:r w:rsidRPr="00754789">
        <w:rPr>
          <w:rFonts w:ascii="Arial" w:hAnsi="Arial" w:cs="Arial"/>
        </w:rPr>
        <w:t>d'aquest Ajuntament adquireix el compromís ferm de lluita contra el frau</w:t>
      </w:r>
      <w:r w:rsidRPr="00A33D49">
        <w:rPr>
          <w:rFonts w:ascii="Arial" w:hAnsi="Arial" w:cs="Arial"/>
        </w:rPr>
        <w:t>, l'evitació o</w:t>
      </w:r>
      <w:r w:rsidRPr="00754789">
        <w:rPr>
          <w:rFonts w:ascii="Arial" w:hAnsi="Arial" w:cs="Arial"/>
        </w:rPr>
        <w:t xml:space="preserve"> mitigació dels conflictes d'inter</w:t>
      </w:r>
      <w:r w:rsidR="00322F89">
        <w:rPr>
          <w:rFonts w:ascii="Arial" w:hAnsi="Arial" w:cs="Arial"/>
        </w:rPr>
        <w:t>ès</w:t>
      </w:r>
      <w:r w:rsidRPr="00754789">
        <w:rPr>
          <w:rFonts w:ascii="Arial" w:hAnsi="Arial" w:cs="Arial"/>
        </w:rPr>
        <w:t xml:space="preserve"> i una posició manifesta de tolerància zero davant </w:t>
      </w:r>
      <w:r w:rsidR="00602124">
        <w:rPr>
          <w:rFonts w:ascii="Arial" w:hAnsi="Arial" w:cs="Arial"/>
        </w:rPr>
        <w:t>l</w:t>
      </w:r>
      <w:r w:rsidRPr="00754789">
        <w:rPr>
          <w:rFonts w:ascii="Arial" w:hAnsi="Arial" w:cs="Arial"/>
        </w:rPr>
        <w:t>a corrupció i les pràctiques d'irregularitat administrativa pel que fa a la gestió municipal.</w:t>
      </w:r>
      <w:r w:rsidR="00B17EA9">
        <w:rPr>
          <w:rFonts w:ascii="Arial" w:hAnsi="Arial" w:cs="Arial"/>
        </w:rPr>
        <w:t xml:space="preserve"> </w:t>
      </w:r>
    </w:p>
    <w:p w14:paraId="3E3E498E" w14:textId="27EF6DF3" w:rsidR="00754789" w:rsidRDefault="00B17EA9" w:rsidP="00754789">
      <w:pPr>
        <w:spacing w:before="120" w:after="120"/>
        <w:jc w:val="both"/>
        <w:rPr>
          <w:rFonts w:ascii="Arial" w:hAnsi="Arial" w:cs="Arial"/>
        </w:rPr>
      </w:pPr>
      <w:r>
        <w:rPr>
          <w:rFonts w:ascii="Arial" w:hAnsi="Arial" w:cs="Arial"/>
        </w:rPr>
        <w:t xml:space="preserve">La declaració institucional es preveu a l’Annex I del present Pla. </w:t>
      </w:r>
    </w:p>
    <w:p w14:paraId="7698A872" w14:textId="77777777" w:rsidR="00602124" w:rsidRPr="00602124" w:rsidRDefault="00706B65" w:rsidP="00CD442C">
      <w:pPr>
        <w:spacing w:before="360" w:after="120" w:line="240" w:lineRule="auto"/>
        <w:jc w:val="both"/>
        <w:rPr>
          <w:rFonts w:ascii="Arial" w:hAnsi="Arial" w:cstheme="majorHAnsi"/>
          <w:b/>
          <w:szCs w:val="24"/>
        </w:rPr>
      </w:pPr>
      <w:r>
        <w:rPr>
          <w:rFonts w:ascii="Arial" w:hAnsi="Arial" w:cstheme="majorHAnsi"/>
          <w:b/>
          <w:szCs w:val="24"/>
        </w:rPr>
        <w:t>9</w:t>
      </w:r>
      <w:r w:rsidR="00602124" w:rsidRPr="00602124">
        <w:rPr>
          <w:rFonts w:ascii="Arial" w:hAnsi="Arial" w:cstheme="majorHAnsi"/>
          <w:b/>
          <w:szCs w:val="24"/>
        </w:rPr>
        <w:t xml:space="preserve">.2. Definició d'un model bàsic de gestió d'avaluació de riscos en l'àmbit de la prevenció, la detecció i la correcció d'irregularitats, frau, corrupció i conflictes d'interès </w:t>
      </w:r>
      <w:r w:rsidR="00602124">
        <w:rPr>
          <w:rFonts w:ascii="Arial" w:hAnsi="Arial" w:cstheme="majorHAnsi"/>
          <w:b/>
          <w:szCs w:val="24"/>
        </w:rPr>
        <w:t xml:space="preserve">a </w:t>
      </w:r>
      <w:r w:rsidR="00602124" w:rsidRPr="00602124">
        <w:rPr>
          <w:rFonts w:ascii="Arial" w:hAnsi="Arial" w:cstheme="majorHAnsi"/>
          <w:b/>
          <w:szCs w:val="24"/>
        </w:rPr>
        <w:t>l'Ajuntament</w:t>
      </w:r>
    </w:p>
    <w:p w14:paraId="598311C7" w14:textId="77777777" w:rsidR="00602124" w:rsidRPr="00602124" w:rsidRDefault="00602124" w:rsidP="00602124">
      <w:pPr>
        <w:spacing w:before="120" w:after="120"/>
        <w:jc w:val="both"/>
        <w:rPr>
          <w:rFonts w:ascii="Arial" w:hAnsi="Arial" w:cs="Arial"/>
        </w:rPr>
      </w:pPr>
      <w:r w:rsidRPr="00602124">
        <w:rPr>
          <w:rFonts w:ascii="Arial" w:hAnsi="Arial" w:cs="Arial"/>
          <w:highlight w:val="yellow"/>
        </w:rPr>
        <w:t>L’Ajuntament de XXX</w:t>
      </w:r>
      <w:r w:rsidRPr="00602124">
        <w:rPr>
          <w:rFonts w:ascii="Arial" w:hAnsi="Arial" w:cs="Arial"/>
        </w:rPr>
        <w:t>, d</w:t>
      </w:r>
      <w:r>
        <w:rPr>
          <w:rFonts w:ascii="Arial" w:hAnsi="Arial" w:cs="Arial"/>
        </w:rPr>
        <w:t>’</w:t>
      </w:r>
      <w:r w:rsidRPr="00602124">
        <w:rPr>
          <w:rFonts w:ascii="Arial" w:hAnsi="Arial" w:cs="Arial"/>
        </w:rPr>
        <w:t>acord amb el marc normatiu europeu i la normativa interna, disposarà d</w:t>
      </w:r>
      <w:r>
        <w:rPr>
          <w:rFonts w:ascii="Arial" w:hAnsi="Arial" w:cs="Arial"/>
        </w:rPr>
        <w:t>’</w:t>
      </w:r>
      <w:r w:rsidRPr="00602124">
        <w:rPr>
          <w:rFonts w:ascii="Arial" w:hAnsi="Arial" w:cs="Arial"/>
        </w:rPr>
        <w:t>un model d</w:t>
      </w:r>
      <w:r>
        <w:rPr>
          <w:rFonts w:ascii="Arial" w:hAnsi="Arial" w:cs="Arial"/>
        </w:rPr>
        <w:t>’</w:t>
      </w:r>
      <w:r w:rsidRPr="00602124">
        <w:rPr>
          <w:rFonts w:ascii="Arial" w:hAnsi="Arial" w:cs="Arial"/>
        </w:rPr>
        <w:t>avaluació de riscos quan gestioni fons europeus. Per això crearà i actualitzarà una matriu de riscos, especialment en els àmbits de gestió economicofinancera i de contractació pública.</w:t>
      </w:r>
    </w:p>
    <w:p w14:paraId="144DDC95" w14:textId="77777777" w:rsidR="0064768D" w:rsidRDefault="00602124" w:rsidP="00602124">
      <w:pPr>
        <w:spacing w:before="120" w:after="120"/>
        <w:jc w:val="both"/>
        <w:rPr>
          <w:rFonts w:ascii="Arial" w:hAnsi="Arial" w:cs="Arial"/>
        </w:rPr>
      </w:pPr>
      <w:r w:rsidRPr="00602124">
        <w:rPr>
          <w:rFonts w:ascii="Arial" w:hAnsi="Arial" w:cs="Arial"/>
        </w:rPr>
        <w:t>Un cop adjudicades línies de subvencions per dur a terme actuacions en àmbits materials concrets relacionats a</w:t>
      </w:r>
      <w:r>
        <w:rPr>
          <w:rFonts w:ascii="Arial" w:hAnsi="Arial" w:cs="Arial"/>
        </w:rPr>
        <w:t>mb</w:t>
      </w:r>
      <w:r w:rsidRPr="00602124">
        <w:rPr>
          <w:rFonts w:ascii="Arial" w:hAnsi="Arial" w:cs="Arial"/>
        </w:rPr>
        <w:t xml:space="preserve"> determinats </w:t>
      </w:r>
      <w:r w:rsidR="00003ABF">
        <w:rPr>
          <w:rFonts w:ascii="Arial" w:hAnsi="Arial" w:cs="Arial"/>
        </w:rPr>
        <w:t>C</w:t>
      </w:r>
      <w:r w:rsidRPr="00602124">
        <w:rPr>
          <w:rFonts w:ascii="Arial" w:hAnsi="Arial" w:cs="Arial"/>
        </w:rPr>
        <w:t>omponents, projectes, subprojectes o actuacions del Pla de Recuperació, Transformació i Resiliència (PRTR), la Comissió Tècnica de Seguiment i Desenvolupament del Pla antifrau, analitzarà i actualitzarà la matriu inicial de riscos</w:t>
      </w:r>
      <w:r w:rsidR="00A90C49">
        <w:rPr>
          <w:rFonts w:ascii="Arial" w:hAnsi="Arial" w:cs="Arial"/>
        </w:rPr>
        <w:t>.</w:t>
      </w:r>
    </w:p>
    <w:p w14:paraId="0A13F914" w14:textId="0F50C056" w:rsidR="00602124" w:rsidRDefault="0064768D" w:rsidP="00602124">
      <w:pPr>
        <w:spacing w:before="120" w:after="120"/>
        <w:jc w:val="both"/>
        <w:rPr>
          <w:rFonts w:ascii="Arial" w:hAnsi="Arial" w:cs="Arial"/>
        </w:rPr>
      </w:pPr>
      <w:r>
        <w:rPr>
          <w:rFonts w:ascii="Arial" w:hAnsi="Arial" w:cs="Arial"/>
        </w:rPr>
        <w:t>La matriu inicial de riscos es conté a l’Annex II d</w:t>
      </w:r>
      <w:r w:rsidR="00B17EA9">
        <w:rPr>
          <w:rFonts w:ascii="Arial" w:hAnsi="Arial" w:cs="Arial"/>
        </w:rPr>
        <w:t xml:space="preserve">’aquest Pla. </w:t>
      </w:r>
    </w:p>
    <w:p w14:paraId="3B47298A" w14:textId="77777777" w:rsidR="00602124" w:rsidRPr="00602124" w:rsidRDefault="00706B65" w:rsidP="00CD442C">
      <w:pPr>
        <w:spacing w:before="360" w:after="120" w:line="240" w:lineRule="auto"/>
        <w:jc w:val="both"/>
        <w:rPr>
          <w:rFonts w:ascii="Arial" w:hAnsi="Arial" w:cstheme="majorHAnsi"/>
          <w:b/>
          <w:szCs w:val="24"/>
        </w:rPr>
      </w:pPr>
      <w:r>
        <w:rPr>
          <w:rFonts w:ascii="Arial" w:hAnsi="Arial" w:cstheme="majorHAnsi"/>
          <w:b/>
          <w:szCs w:val="24"/>
        </w:rPr>
        <w:t>9</w:t>
      </w:r>
      <w:r w:rsidR="00602124" w:rsidRPr="00602124">
        <w:rPr>
          <w:rFonts w:ascii="Arial" w:hAnsi="Arial" w:cstheme="majorHAnsi"/>
          <w:b/>
          <w:szCs w:val="24"/>
        </w:rPr>
        <w:t xml:space="preserve">.3. Incorporació de la Declaració de no estar afectat per cap conflicte d'interès (DACI) </w:t>
      </w:r>
      <w:r w:rsidR="00602124">
        <w:rPr>
          <w:rFonts w:ascii="Arial" w:hAnsi="Arial" w:cstheme="majorHAnsi"/>
          <w:b/>
          <w:szCs w:val="24"/>
        </w:rPr>
        <w:t>en els</w:t>
      </w:r>
      <w:r w:rsidR="00602124" w:rsidRPr="00602124">
        <w:rPr>
          <w:rFonts w:ascii="Arial" w:hAnsi="Arial" w:cstheme="majorHAnsi"/>
          <w:b/>
          <w:szCs w:val="24"/>
        </w:rPr>
        <w:t xml:space="preserve"> expedients de contractació, gestió de subvencions o de selecció de personal vinculats a projectes finançats amb fons europeus</w:t>
      </w:r>
    </w:p>
    <w:p w14:paraId="34117298" w14:textId="77777777" w:rsidR="00602124" w:rsidRPr="00602124" w:rsidRDefault="00602124" w:rsidP="00323979">
      <w:pPr>
        <w:spacing w:before="120" w:after="120"/>
        <w:jc w:val="both"/>
        <w:rPr>
          <w:rFonts w:ascii="Arial" w:hAnsi="Arial" w:cs="Arial"/>
        </w:rPr>
      </w:pPr>
      <w:r w:rsidRPr="00602124">
        <w:rPr>
          <w:rFonts w:ascii="Arial" w:hAnsi="Arial" w:cs="Arial"/>
          <w:highlight w:val="yellow"/>
        </w:rPr>
        <w:t>L'Ajuntament de XXX</w:t>
      </w:r>
      <w:r w:rsidRPr="00602124">
        <w:rPr>
          <w:rFonts w:ascii="Arial" w:hAnsi="Arial" w:cs="Arial"/>
        </w:rPr>
        <w:t xml:space="preserve"> incorpora </w:t>
      </w:r>
      <w:r w:rsidR="00455813">
        <w:rPr>
          <w:rFonts w:ascii="Arial" w:hAnsi="Arial" w:cs="Arial"/>
        </w:rPr>
        <w:t>en</w:t>
      </w:r>
      <w:r w:rsidRPr="00602124">
        <w:rPr>
          <w:rFonts w:ascii="Arial" w:hAnsi="Arial" w:cs="Arial"/>
        </w:rPr>
        <w:t xml:space="preserve"> la gestió i </w:t>
      </w:r>
      <w:r w:rsidR="00455813">
        <w:rPr>
          <w:rFonts w:ascii="Arial" w:hAnsi="Arial" w:cs="Arial"/>
        </w:rPr>
        <w:t>en l’</w:t>
      </w:r>
      <w:r w:rsidRPr="00602124">
        <w:rPr>
          <w:rFonts w:ascii="Arial" w:hAnsi="Arial" w:cs="Arial"/>
        </w:rPr>
        <w:t>execució dels projectes finançats amb fons europeus, la Declaració d'Absència de Conflicte d'Inter</w:t>
      </w:r>
      <w:r w:rsidR="00A90C49">
        <w:rPr>
          <w:rFonts w:ascii="Arial" w:hAnsi="Arial" w:cs="Arial"/>
        </w:rPr>
        <w:t>ès</w:t>
      </w:r>
      <w:r w:rsidRPr="00602124">
        <w:rPr>
          <w:rFonts w:ascii="Arial" w:hAnsi="Arial" w:cs="Arial"/>
        </w:rPr>
        <w:t xml:space="preserve"> (DACI) de tots els agents als quals és aplicable el Pla de mesures antifrau d'acord amb l'article </w:t>
      </w:r>
      <w:r w:rsidR="00FA4219">
        <w:rPr>
          <w:rFonts w:ascii="Arial" w:hAnsi="Arial" w:cs="Arial"/>
        </w:rPr>
        <w:t>4</w:t>
      </w:r>
      <w:r w:rsidRPr="00602124">
        <w:rPr>
          <w:rFonts w:ascii="Arial" w:hAnsi="Arial" w:cs="Arial"/>
        </w:rPr>
        <w:t xml:space="preserve"> referent a l</w:t>
      </w:r>
      <w:r w:rsidR="00455813">
        <w:rPr>
          <w:rFonts w:ascii="Arial" w:hAnsi="Arial" w:cs="Arial"/>
        </w:rPr>
        <w:t>’</w:t>
      </w:r>
      <w:r w:rsidRPr="00602124">
        <w:rPr>
          <w:rFonts w:ascii="Arial" w:hAnsi="Arial" w:cs="Arial"/>
        </w:rPr>
        <w:t>àmbit subjectiu.</w:t>
      </w:r>
    </w:p>
    <w:p w14:paraId="1C65F46F" w14:textId="77777777" w:rsidR="00602124" w:rsidRPr="00602124" w:rsidRDefault="00602124" w:rsidP="00323979">
      <w:pPr>
        <w:spacing w:before="120" w:after="120"/>
        <w:jc w:val="both"/>
        <w:rPr>
          <w:rFonts w:ascii="Arial" w:hAnsi="Arial" w:cs="Arial"/>
        </w:rPr>
      </w:pPr>
      <w:r w:rsidRPr="00602124">
        <w:rPr>
          <w:rFonts w:ascii="Arial" w:hAnsi="Arial" w:cs="Arial"/>
        </w:rPr>
        <w:t xml:space="preserve">La DACI ha de ser subscrita </w:t>
      </w:r>
      <w:r w:rsidRPr="00F1452D">
        <w:rPr>
          <w:rFonts w:ascii="Arial" w:hAnsi="Arial" w:cs="Arial"/>
        </w:rPr>
        <w:t>abans</w:t>
      </w:r>
      <w:r w:rsidRPr="00602124">
        <w:rPr>
          <w:rFonts w:ascii="Arial" w:hAnsi="Arial" w:cs="Arial"/>
        </w:rPr>
        <w:t xml:space="preserve"> d'iniciar qualsevol activitat o actuació amb la finalitat d'evitar una situació de conflicte d'inter</w:t>
      </w:r>
      <w:r w:rsidR="00322F89">
        <w:rPr>
          <w:rFonts w:ascii="Arial" w:hAnsi="Arial" w:cs="Arial"/>
        </w:rPr>
        <w:t>ès</w:t>
      </w:r>
      <w:r w:rsidRPr="00602124">
        <w:rPr>
          <w:rFonts w:ascii="Arial" w:hAnsi="Arial" w:cs="Arial"/>
        </w:rPr>
        <w:t xml:space="preserve"> que s'hauria de gestionar de la manera més ràpida i efectiva possible, tal com preveuen les mesures de detecció i, si </w:t>
      </w:r>
      <w:r w:rsidR="00323979">
        <w:rPr>
          <w:rFonts w:ascii="Arial" w:hAnsi="Arial" w:cs="Arial"/>
        </w:rPr>
        <w:t>s’</w:t>
      </w:r>
      <w:r w:rsidRPr="00602124">
        <w:rPr>
          <w:rFonts w:ascii="Arial" w:hAnsi="Arial" w:cs="Arial"/>
        </w:rPr>
        <w:t>escau, de correcció.</w:t>
      </w:r>
    </w:p>
    <w:p w14:paraId="0E5EF72E" w14:textId="77777777" w:rsidR="004C0AC2" w:rsidRDefault="00602124" w:rsidP="004C0AC2">
      <w:pPr>
        <w:spacing w:before="120" w:after="120"/>
        <w:jc w:val="both"/>
        <w:rPr>
          <w:rFonts w:ascii="Arial" w:hAnsi="Arial" w:cs="Arial"/>
        </w:rPr>
      </w:pPr>
      <w:r w:rsidRPr="00602124">
        <w:rPr>
          <w:rFonts w:ascii="Arial" w:hAnsi="Arial" w:cs="Arial"/>
        </w:rPr>
        <w:t xml:space="preserve">En el cas de personal </w:t>
      </w:r>
      <w:r w:rsidR="00323979">
        <w:rPr>
          <w:rFonts w:ascii="Arial" w:hAnsi="Arial" w:cs="Arial"/>
        </w:rPr>
        <w:t xml:space="preserve">que participi en </w:t>
      </w:r>
      <w:r w:rsidR="00764A5D">
        <w:rPr>
          <w:rFonts w:ascii="Arial" w:hAnsi="Arial" w:cs="Arial"/>
        </w:rPr>
        <w:t>l</w:t>
      </w:r>
      <w:r w:rsidRPr="00602124">
        <w:rPr>
          <w:rFonts w:ascii="Arial" w:hAnsi="Arial" w:cs="Arial"/>
        </w:rPr>
        <w:t>'avaluació de sol·licituds o d'ofertes,</w:t>
      </w:r>
      <w:r w:rsidR="00E60502">
        <w:rPr>
          <w:rFonts w:ascii="Arial" w:hAnsi="Arial" w:cs="Arial"/>
        </w:rPr>
        <w:t xml:space="preserve"> la DACI s’ha de formalitzar amb caràcter previ a l’inici del procediment de subvenció o contractació</w:t>
      </w:r>
      <w:r w:rsidR="005E2B50">
        <w:rPr>
          <w:rStyle w:val="Refdenotaalpie"/>
          <w:rFonts w:ascii="Arial" w:hAnsi="Arial" w:cs="Arial"/>
        </w:rPr>
        <w:footnoteReference w:id="3"/>
      </w:r>
      <w:r w:rsidR="00E60502">
        <w:rPr>
          <w:rFonts w:ascii="Arial" w:hAnsi="Arial" w:cs="Arial"/>
        </w:rPr>
        <w:t>.</w:t>
      </w:r>
      <w:r w:rsidR="00E60502" w:rsidRPr="00602124">
        <w:rPr>
          <w:rFonts w:ascii="Arial" w:hAnsi="Arial" w:cs="Arial"/>
        </w:rPr>
        <w:t xml:space="preserve"> </w:t>
      </w:r>
    </w:p>
    <w:p w14:paraId="6C3D63AB" w14:textId="77777777" w:rsidR="004C0AC2" w:rsidRPr="00FC54C2" w:rsidRDefault="00B17EA9" w:rsidP="004C0AC2">
      <w:pPr>
        <w:spacing w:before="120" w:after="120"/>
        <w:jc w:val="both"/>
        <w:rPr>
          <w:rFonts w:ascii="Arial" w:hAnsi="Arial" w:cs="Arial"/>
          <w:b/>
        </w:rPr>
      </w:pPr>
      <w:r w:rsidRPr="00FC54C2">
        <w:rPr>
          <w:rFonts w:ascii="Arial" w:hAnsi="Arial" w:cs="Arial"/>
          <w:b/>
        </w:rPr>
        <w:t>9.4. Desplegament d’una cultura ètica.</w:t>
      </w:r>
    </w:p>
    <w:p w14:paraId="0A258DA9" w14:textId="77777777" w:rsidR="004C0AC2" w:rsidRPr="00FC54C2" w:rsidRDefault="004C0AC2" w:rsidP="004C0AC2">
      <w:pPr>
        <w:spacing w:before="120" w:after="120"/>
        <w:jc w:val="both"/>
        <w:rPr>
          <w:rFonts w:ascii="Arial" w:hAnsi="Arial" w:cs="Arial"/>
        </w:rPr>
      </w:pPr>
      <w:r w:rsidRPr="00FC54C2">
        <w:rPr>
          <w:rFonts w:ascii="Arial" w:hAnsi="Arial" w:cs="Arial"/>
        </w:rPr>
        <w:t>Desenvolupar</w:t>
      </w:r>
      <w:r w:rsidRPr="00FC54C2">
        <w:rPr>
          <w:rFonts w:ascii="Arial" w:hAnsi="Arial" w:cs="Arial"/>
          <w:spacing w:val="1"/>
        </w:rPr>
        <w:t xml:space="preserve"> </w:t>
      </w:r>
      <w:r w:rsidRPr="00FC54C2">
        <w:rPr>
          <w:rFonts w:ascii="Arial" w:hAnsi="Arial" w:cs="Arial"/>
        </w:rPr>
        <w:t>una</w:t>
      </w:r>
      <w:r w:rsidRPr="00FC54C2">
        <w:rPr>
          <w:rFonts w:ascii="Arial" w:hAnsi="Arial" w:cs="Arial"/>
          <w:spacing w:val="1"/>
        </w:rPr>
        <w:t xml:space="preserve"> </w:t>
      </w:r>
      <w:r w:rsidRPr="00FC54C2">
        <w:rPr>
          <w:rFonts w:ascii="Arial" w:hAnsi="Arial" w:cs="Arial"/>
        </w:rPr>
        <w:t>cultura</w:t>
      </w:r>
      <w:r w:rsidRPr="00FC54C2">
        <w:rPr>
          <w:rFonts w:ascii="Arial" w:hAnsi="Arial" w:cs="Arial"/>
          <w:spacing w:val="1"/>
        </w:rPr>
        <w:t xml:space="preserve"> </w:t>
      </w:r>
      <w:r w:rsidRPr="00FC54C2">
        <w:rPr>
          <w:rFonts w:ascii="Arial" w:hAnsi="Arial" w:cs="Arial"/>
        </w:rPr>
        <w:t>contra</w:t>
      </w:r>
      <w:r w:rsidRPr="00FC54C2">
        <w:rPr>
          <w:rFonts w:ascii="Arial" w:hAnsi="Arial" w:cs="Arial"/>
          <w:spacing w:val="1"/>
        </w:rPr>
        <w:t xml:space="preserve"> </w:t>
      </w:r>
      <w:r w:rsidRPr="00FC54C2">
        <w:rPr>
          <w:rFonts w:ascii="Arial" w:hAnsi="Arial" w:cs="Arial"/>
        </w:rPr>
        <w:t>el</w:t>
      </w:r>
      <w:r w:rsidRPr="00FC54C2">
        <w:rPr>
          <w:rFonts w:ascii="Arial" w:hAnsi="Arial" w:cs="Arial"/>
          <w:spacing w:val="1"/>
        </w:rPr>
        <w:t xml:space="preserve"> </w:t>
      </w:r>
      <w:r w:rsidRPr="00FC54C2">
        <w:rPr>
          <w:rFonts w:ascii="Arial" w:hAnsi="Arial" w:cs="Arial"/>
        </w:rPr>
        <w:t>frau</w:t>
      </w:r>
      <w:r w:rsidRPr="00FC54C2">
        <w:rPr>
          <w:rFonts w:ascii="Arial" w:hAnsi="Arial" w:cs="Arial"/>
          <w:spacing w:val="1"/>
        </w:rPr>
        <w:t xml:space="preserve"> </w:t>
      </w:r>
      <w:r w:rsidRPr="00FC54C2">
        <w:rPr>
          <w:rFonts w:ascii="Arial" w:hAnsi="Arial" w:cs="Arial"/>
        </w:rPr>
        <w:t>és</w:t>
      </w:r>
      <w:r w:rsidRPr="00FC54C2">
        <w:rPr>
          <w:rFonts w:ascii="Arial" w:hAnsi="Arial" w:cs="Arial"/>
          <w:spacing w:val="1"/>
        </w:rPr>
        <w:t xml:space="preserve"> </w:t>
      </w:r>
      <w:r w:rsidRPr="00FC54C2">
        <w:rPr>
          <w:rFonts w:ascii="Arial" w:hAnsi="Arial" w:cs="Arial"/>
        </w:rPr>
        <w:t>fonamental</w:t>
      </w:r>
      <w:r w:rsidRPr="00FC54C2">
        <w:rPr>
          <w:rFonts w:ascii="Arial" w:hAnsi="Arial" w:cs="Arial"/>
          <w:spacing w:val="1"/>
        </w:rPr>
        <w:t xml:space="preserve"> </w:t>
      </w:r>
      <w:r w:rsidRPr="00FC54C2">
        <w:rPr>
          <w:rFonts w:ascii="Arial" w:hAnsi="Arial" w:cs="Arial"/>
        </w:rPr>
        <w:t>per</w:t>
      </w:r>
      <w:r w:rsidRPr="00FC54C2">
        <w:rPr>
          <w:rFonts w:ascii="Arial" w:hAnsi="Arial" w:cs="Arial"/>
          <w:spacing w:val="1"/>
        </w:rPr>
        <w:t xml:space="preserve"> </w:t>
      </w:r>
      <w:r w:rsidRPr="00FC54C2">
        <w:rPr>
          <w:rFonts w:ascii="Arial" w:hAnsi="Arial" w:cs="Arial"/>
        </w:rPr>
        <w:t>dissuadir</w:t>
      </w:r>
      <w:r w:rsidRPr="00FC54C2">
        <w:rPr>
          <w:rFonts w:ascii="Arial" w:hAnsi="Arial" w:cs="Arial"/>
          <w:spacing w:val="1"/>
        </w:rPr>
        <w:t xml:space="preserve"> </w:t>
      </w:r>
      <w:r w:rsidRPr="00FC54C2">
        <w:rPr>
          <w:rFonts w:ascii="Arial" w:hAnsi="Arial" w:cs="Arial"/>
        </w:rPr>
        <w:t>els</w:t>
      </w:r>
      <w:r w:rsidRPr="00FC54C2">
        <w:rPr>
          <w:rFonts w:ascii="Arial" w:hAnsi="Arial" w:cs="Arial"/>
          <w:spacing w:val="1"/>
        </w:rPr>
        <w:t xml:space="preserve"> </w:t>
      </w:r>
      <w:r w:rsidRPr="00FC54C2">
        <w:rPr>
          <w:rFonts w:ascii="Arial" w:hAnsi="Arial" w:cs="Arial"/>
        </w:rPr>
        <w:t>defraudadors i aconseguir el màxim compromís possible del personal per combatre el</w:t>
      </w:r>
      <w:r w:rsidRPr="00FC54C2">
        <w:rPr>
          <w:rFonts w:ascii="Arial" w:hAnsi="Arial" w:cs="Arial"/>
          <w:spacing w:val="1"/>
        </w:rPr>
        <w:t xml:space="preserve"> </w:t>
      </w:r>
      <w:r w:rsidRPr="00FC54C2">
        <w:rPr>
          <w:rFonts w:ascii="Arial" w:hAnsi="Arial" w:cs="Arial"/>
        </w:rPr>
        <w:t>frau, a través del foment dels valors d'integritat, objectivitat, rendició de comptes i</w:t>
      </w:r>
      <w:r w:rsidRPr="00FC54C2">
        <w:rPr>
          <w:rFonts w:ascii="Arial" w:hAnsi="Arial" w:cs="Arial"/>
          <w:spacing w:val="1"/>
        </w:rPr>
        <w:t xml:space="preserve"> </w:t>
      </w:r>
      <w:r w:rsidRPr="00FC54C2">
        <w:rPr>
          <w:rFonts w:ascii="Arial" w:hAnsi="Arial" w:cs="Arial"/>
        </w:rPr>
        <w:t xml:space="preserve">honradesa. Per això </w:t>
      </w:r>
      <w:r w:rsidRPr="00FC54C2">
        <w:rPr>
          <w:rFonts w:ascii="Arial" w:hAnsi="Arial" w:cs="Arial"/>
        </w:rPr>
        <w:lastRenderedPageBreak/>
        <w:t>resulta indispensable el coneixement de tot el personal de les</w:t>
      </w:r>
      <w:r w:rsidRPr="00FC54C2">
        <w:rPr>
          <w:rFonts w:ascii="Arial" w:hAnsi="Arial" w:cs="Arial"/>
          <w:spacing w:val="1"/>
        </w:rPr>
        <w:t xml:space="preserve"> </w:t>
      </w:r>
      <w:r w:rsidRPr="00FC54C2">
        <w:rPr>
          <w:rFonts w:ascii="Arial" w:hAnsi="Arial" w:cs="Arial"/>
        </w:rPr>
        <w:t>obligacions</w:t>
      </w:r>
      <w:r w:rsidRPr="00FC54C2">
        <w:rPr>
          <w:rFonts w:ascii="Arial" w:hAnsi="Arial" w:cs="Arial"/>
          <w:spacing w:val="-3"/>
        </w:rPr>
        <w:t xml:space="preserve"> </w:t>
      </w:r>
      <w:r w:rsidRPr="00FC54C2">
        <w:rPr>
          <w:rFonts w:ascii="Arial" w:hAnsi="Arial" w:cs="Arial"/>
        </w:rPr>
        <w:t>que</w:t>
      </w:r>
      <w:r w:rsidRPr="00FC54C2">
        <w:rPr>
          <w:rFonts w:ascii="Arial" w:hAnsi="Arial" w:cs="Arial"/>
          <w:spacing w:val="1"/>
        </w:rPr>
        <w:t xml:space="preserve"> </w:t>
      </w:r>
      <w:r w:rsidRPr="00FC54C2">
        <w:rPr>
          <w:rFonts w:ascii="Arial" w:hAnsi="Arial" w:cs="Arial"/>
        </w:rPr>
        <w:t>s’estableixen</w:t>
      </w:r>
      <w:r w:rsidRPr="00FC54C2">
        <w:rPr>
          <w:rFonts w:ascii="Arial" w:hAnsi="Arial" w:cs="Arial"/>
          <w:spacing w:val="2"/>
        </w:rPr>
        <w:t xml:space="preserve"> </w:t>
      </w:r>
      <w:r w:rsidRPr="00FC54C2">
        <w:rPr>
          <w:rFonts w:ascii="Arial" w:hAnsi="Arial" w:cs="Arial"/>
        </w:rPr>
        <w:t>a la</w:t>
      </w:r>
      <w:r w:rsidRPr="00FC54C2">
        <w:rPr>
          <w:rFonts w:ascii="Arial" w:hAnsi="Arial" w:cs="Arial"/>
          <w:spacing w:val="-2"/>
        </w:rPr>
        <w:t xml:space="preserve"> </w:t>
      </w:r>
      <w:r w:rsidRPr="00FC54C2">
        <w:rPr>
          <w:rFonts w:ascii="Arial" w:hAnsi="Arial" w:cs="Arial"/>
        </w:rPr>
        <w:t>normativa</w:t>
      </w:r>
      <w:r w:rsidRPr="00FC54C2">
        <w:rPr>
          <w:rFonts w:ascii="Arial" w:hAnsi="Arial" w:cs="Arial"/>
          <w:spacing w:val="-2"/>
        </w:rPr>
        <w:t xml:space="preserve"> </w:t>
      </w:r>
      <w:r w:rsidRPr="00FC54C2">
        <w:rPr>
          <w:rFonts w:ascii="Arial" w:hAnsi="Arial" w:cs="Arial"/>
        </w:rPr>
        <w:t>d’aplicació.</w:t>
      </w:r>
    </w:p>
    <w:p w14:paraId="5DB84DA8" w14:textId="034B913E" w:rsidR="004C0AC2" w:rsidRPr="00FC54C2" w:rsidRDefault="004C0AC2" w:rsidP="004C0AC2">
      <w:pPr>
        <w:spacing w:before="120" w:after="120"/>
        <w:jc w:val="both"/>
        <w:rPr>
          <w:rFonts w:ascii="Arial" w:hAnsi="Arial" w:cs="Arial"/>
        </w:rPr>
      </w:pPr>
      <w:r w:rsidRPr="00FC54C2">
        <w:rPr>
          <w:rFonts w:ascii="Arial" w:hAnsi="Arial" w:cs="Arial"/>
        </w:rPr>
        <w:t>En la creació d'aquesta cultura, s'han establert obligacions de comunicació i</w:t>
      </w:r>
      <w:r w:rsidRPr="00FC54C2">
        <w:rPr>
          <w:rFonts w:ascii="Arial" w:hAnsi="Arial" w:cs="Arial"/>
          <w:spacing w:val="1"/>
        </w:rPr>
        <w:t xml:space="preserve"> </w:t>
      </w:r>
      <w:r w:rsidRPr="00FC54C2">
        <w:rPr>
          <w:rFonts w:ascii="Arial" w:hAnsi="Arial" w:cs="Arial"/>
        </w:rPr>
        <w:t xml:space="preserve">informació al personal que hi estigui relacionat amb </w:t>
      </w:r>
      <w:r w:rsidR="002D2956" w:rsidRPr="002D2956">
        <w:rPr>
          <w:rFonts w:ascii="Arial" w:hAnsi="Arial" w:cs="Arial"/>
          <w:highlight w:val="yellow"/>
        </w:rPr>
        <w:t>l'A</w:t>
      </w:r>
      <w:r w:rsidR="002D2956" w:rsidRPr="00602124">
        <w:rPr>
          <w:rFonts w:ascii="Arial" w:hAnsi="Arial" w:cs="Arial"/>
          <w:highlight w:val="yellow"/>
        </w:rPr>
        <w:t>juntament de XXX</w:t>
      </w:r>
      <w:r w:rsidR="002D2956" w:rsidRPr="00602124">
        <w:rPr>
          <w:rFonts w:ascii="Arial" w:hAnsi="Arial" w:cs="Arial"/>
        </w:rPr>
        <w:t xml:space="preserve"> </w:t>
      </w:r>
      <w:r w:rsidRPr="00FC54C2">
        <w:rPr>
          <w:rFonts w:ascii="Arial" w:hAnsi="Arial" w:cs="Arial"/>
        </w:rPr>
        <w:t>per</w:t>
      </w:r>
      <w:r w:rsidRPr="00FC54C2">
        <w:rPr>
          <w:rFonts w:ascii="Arial" w:hAnsi="Arial" w:cs="Arial"/>
          <w:spacing w:val="1"/>
        </w:rPr>
        <w:t xml:space="preserve"> </w:t>
      </w:r>
      <w:r w:rsidRPr="00FC54C2">
        <w:rPr>
          <w:rFonts w:ascii="Arial" w:hAnsi="Arial" w:cs="Arial"/>
        </w:rPr>
        <w:t>conscienciar-lo i informar-lo sobre les diferents modalitats de conflictes d'interès i les</w:t>
      </w:r>
      <w:r w:rsidRPr="00FC54C2">
        <w:rPr>
          <w:rFonts w:ascii="Arial" w:hAnsi="Arial" w:cs="Arial"/>
          <w:spacing w:val="1"/>
        </w:rPr>
        <w:t xml:space="preserve"> </w:t>
      </w:r>
      <w:r w:rsidRPr="00FC54C2">
        <w:rPr>
          <w:rFonts w:ascii="Arial" w:hAnsi="Arial" w:cs="Arial"/>
        </w:rPr>
        <w:t>maneres</w:t>
      </w:r>
      <w:r w:rsidRPr="00FC54C2">
        <w:rPr>
          <w:rFonts w:ascii="Arial" w:hAnsi="Arial" w:cs="Arial"/>
          <w:spacing w:val="-9"/>
        </w:rPr>
        <w:t xml:space="preserve"> </w:t>
      </w:r>
      <w:r w:rsidRPr="00FC54C2">
        <w:rPr>
          <w:rFonts w:ascii="Arial" w:hAnsi="Arial" w:cs="Arial"/>
        </w:rPr>
        <w:t>d'evitar-lo,</w:t>
      </w:r>
      <w:r w:rsidRPr="00FC54C2">
        <w:rPr>
          <w:rFonts w:ascii="Arial" w:hAnsi="Arial" w:cs="Arial"/>
          <w:spacing w:val="-6"/>
        </w:rPr>
        <w:t xml:space="preserve"> </w:t>
      </w:r>
      <w:r w:rsidRPr="00FC54C2">
        <w:rPr>
          <w:rFonts w:ascii="Arial" w:hAnsi="Arial" w:cs="Arial"/>
        </w:rPr>
        <w:t>així</w:t>
      </w:r>
      <w:r w:rsidRPr="00FC54C2">
        <w:rPr>
          <w:rFonts w:ascii="Arial" w:hAnsi="Arial" w:cs="Arial"/>
          <w:spacing w:val="-12"/>
        </w:rPr>
        <w:t xml:space="preserve"> </w:t>
      </w:r>
      <w:r w:rsidRPr="00FC54C2">
        <w:rPr>
          <w:rFonts w:ascii="Arial" w:hAnsi="Arial" w:cs="Arial"/>
        </w:rPr>
        <w:t>com</w:t>
      </w:r>
      <w:r w:rsidRPr="00FC54C2">
        <w:rPr>
          <w:rFonts w:ascii="Arial" w:hAnsi="Arial" w:cs="Arial"/>
          <w:spacing w:val="-6"/>
        </w:rPr>
        <w:t xml:space="preserve"> </w:t>
      </w:r>
      <w:r w:rsidRPr="00FC54C2">
        <w:rPr>
          <w:rFonts w:ascii="Arial" w:hAnsi="Arial" w:cs="Arial"/>
        </w:rPr>
        <w:t>el</w:t>
      </w:r>
      <w:r w:rsidRPr="00FC54C2">
        <w:rPr>
          <w:rFonts w:ascii="Arial" w:hAnsi="Arial" w:cs="Arial"/>
          <w:spacing w:val="-6"/>
        </w:rPr>
        <w:t xml:space="preserve"> </w:t>
      </w:r>
      <w:r w:rsidRPr="00FC54C2">
        <w:rPr>
          <w:rFonts w:ascii="Arial" w:hAnsi="Arial" w:cs="Arial"/>
        </w:rPr>
        <w:t>concepte</w:t>
      </w:r>
      <w:r w:rsidRPr="00FC54C2">
        <w:rPr>
          <w:rFonts w:ascii="Arial" w:hAnsi="Arial" w:cs="Arial"/>
          <w:spacing w:val="-9"/>
        </w:rPr>
        <w:t xml:space="preserve"> </w:t>
      </w:r>
      <w:r w:rsidRPr="00FC54C2">
        <w:rPr>
          <w:rFonts w:ascii="Arial" w:hAnsi="Arial" w:cs="Arial"/>
        </w:rPr>
        <w:t>de</w:t>
      </w:r>
      <w:r w:rsidRPr="00FC54C2">
        <w:rPr>
          <w:rFonts w:ascii="Arial" w:hAnsi="Arial" w:cs="Arial"/>
          <w:spacing w:val="-8"/>
        </w:rPr>
        <w:t xml:space="preserve"> </w:t>
      </w:r>
      <w:r w:rsidRPr="00FC54C2">
        <w:rPr>
          <w:rFonts w:ascii="Arial" w:hAnsi="Arial" w:cs="Arial"/>
        </w:rPr>
        <w:t>frau</w:t>
      </w:r>
      <w:r w:rsidRPr="00FC54C2">
        <w:rPr>
          <w:rFonts w:ascii="Arial" w:hAnsi="Arial" w:cs="Arial"/>
          <w:spacing w:val="-5"/>
        </w:rPr>
        <w:t xml:space="preserve"> </w:t>
      </w:r>
      <w:r w:rsidRPr="00FC54C2">
        <w:rPr>
          <w:rFonts w:ascii="Arial" w:hAnsi="Arial" w:cs="Arial"/>
        </w:rPr>
        <w:t>i</w:t>
      </w:r>
      <w:r w:rsidRPr="00FC54C2">
        <w:rPr>
          <w:rFonts w:ascii="Arial" w:hAnsi="Arial" w:cs="Arial"/>
          <w:spacing w:val="-9"/>
        </w:rPr>
        <w:t xml:space="preserve"> </w:t>
      </w:r>
      <w:r w:rsidRPr="00FC54C2">
        <w:rPr>
          <w:rFonts w:ascii="Arial" w:hAnsi="Arial" w:cs="Arial"/>
        </w:rPr>
        <w:t>les</w:t>
      </w:r>
      <w:r w:rsidRPr="00FC54C2">
        <w:rPr>
          <w:rFonts w:ascii="Arial" w:hAnsi="Arial" w:cs="Arial"/>
          <w:spacing w:val="-6"/>
        </w:rPr>
        <w:t xml:space="preserve"> </w:t>
      </w:r>
      <w:r w:rsidRPr="00FC54C2">
        <w:rPr>
          <w:rFonts w:ascii="Arial" w:hAnsi="Arial" w:cs="Arial"/>
        </w:rPr>
        <w:t>seves</w:t>
      </w:r>
      <w:r w:rsidRPr="00FC54C2">
        <w:rPr>
          <w:rFonts w:ascii="Arial" w:hAnsi="Arial" w:cs="Arial"/>
          <w:spacing w:val="-10"/>
        </w:rPr>
        <w:t xml:space="preserve"> </w:t>
      </w:r>
      <w:r w:rsidRPr="00FC54C2">
        <w:rPr>
          <w:rFonts w:ascii="Arial" w:hAnsi="Arial" w:cs="Arial"/>
        </w:rPr>
        <w:t>possibilitats,</w:t>
      </w:r>
      <w:r w:rsidRPr="00FC54C2">
        <w:rPr>
          <w:rFonts w:ascii="Arial" w:hAnsi="Arial" w:cs="Arial"/>
          <w:spacing w:val="-9"/>
        </w:rPr>
        <w:t xml:space="preserve"> </w:t>
      </w:r>
      <w:r w:rsidRPr="00FC54C2">
        <w:rPr>
          <w:rFonts w:ascii="Arial" w:hAnsi="Arial" w:cs="Arial"/>
        </w:rPr>
        <w:t>per</w:t>
      </w:r>
      <w:r w:rsidRPr="00FC54C2">
        <w:rPr>
          <w:rFonts w:ascii="Arial" w:hAnsi="Arial" w:cs="Arial"/>
          <w:spacing w:val="-6"/>
        </w:rPr>
        <w:t xml:space="preserve"> </w:t>
      </w:r>
      <w:r w:rsidRPr="00FC54C2">
        <w:rPr>
          <w:rFonts w:ascii="Arial" w:hAnsi="Arial" w:cs="Arial"/>
        </w:rPr>
        <w:t>tal</w:t>
      </w:r>
      <w:r w:rsidRPr="00FC54C2">
        <w:rPr>
          <w:rFonts w:ascii="Arial" w:hAnsi="Arial" w:cs="Arial"/>
          <w:spacing w:val="-9"/>
        </w:rPr>
        <w:t xml:space="preserve"> </w:t>
      </w:r>
      <w:r w:rsidRPr="00FC54C2">
        <w:rPr>
          <w:rFonts w:ascii="Arial" w:hAnsi="Arial" w:cs="Arial"/>
        </w:rPr>
        <w:t>que</w:t>
      </w:r>
      <w:r w:rsidRPr="00FC54C2">
        <w:rPr>
          <w:rFonts w:ascii="Arial" w:hAnsi="Arial" w:cs="Arial"/>
          <w:spacing w:val="-8"/>
        </w:rPr>
        <w:t xml:space="preserve"> </w:t>
      </w:r>
      <w:r w:rsidRPr="00FC54C2">
        <w:rPr>
          <w:rFonts w:ascii="Arial" w:hAnsi="Arial" w:cs="Arial"/>
        </w:rPr>
        <w:t>sigui</w:t>
      </w:r>
      <w:r w:rsidRPr="00FC54C2">
        <w:rPr>
          <w:rFonts w:ascii="Arial" w:hAnsi="Arial" w:cs="Arial"/>
          <w:spacing w:val="-52"/>
        </w:rPr>
        <w:t xml:space="preserve"> </w:t>
      </w:r>
      <w:r w:rsidRPr="00FC54C2">
        <w:rPr>
          <w:rFonts w:ascii="Arial" w:hAnsi="Arial" w:cs="Arial"/>
        </w:rPr>
        <w:t>més fàcil</w:t>
      </w:r>
      <w:r w:rsidRPr="00FC54C2">
        <w:rPr>
          <w:rFonts w:ascii="Arial" w:hAnsi="Arial" w:cs="Arial"/>
          <w:spacing w:val="-2"/>
        </w:rPr>
        <w:t xml:space="preserve"> </w:t>
      </w:r>
      <w:r w:rsidRPr="00FC54C2">
        <w:rPr>
          <w:rFonts w:ascii="Arial" w:hAnsi="Arial" w:cs="Arial"/>
        </w:rPr>
        <w:t>detectar-lo</w:t>
      </w:r>
      <w:r w:rsidRPr="00FC54C2">
        <w:rPr>
          <w:rFonts w:ascii="Arial" w:hAnsi="Arial" w:cs="Arial"/>
          <w:spacing w:val="1"/>
        </w:rPr>
        <w:t xml:space="preserve"> </w:t>
      </w:r>
      <w:r w:rsidRPr="00FC54C2">
        <w:rPr>
          <w:rFonts w:ascii="Arial" w:hAnsi="Arial" w:cs="Arial"/>
        </w:rPr>
        <w:t>i</w:t>
      </w:r>
      <w:r w:rsidRPr="00FC54C2">
        <w:rPr>
          <w:rFonts w:ascii="Arial" w:hAnsi="Arial" w:cs="Arial"/>
          <w:spacing w:val="-1"/>
        </w:rPr>
        <w:t xml:space="preserve"> </w:t>
      </w:r>
      <w:r w:rsidRPr="00FC54C2">
        <w:rPr>
          <w:rFonts w:ascii="Arial" w:hAnsi="Arial" w:cs="Arial"/>
        </w:rPr>
        <w:t>prevenir-lo.</w:t>
      </w:r>
    </w:p>
    <w:p w14:paraId="028807E4" w14:textId="0842DC19" w:rsidR="004C0AC2" w:rsidRPr="00B3473C" w:rsidRDefault="004C0AC2" w:rsidP="004C0AC2">
      <w:pPr>
        <w:spacing w:before="120" w:after="120"/>
        <w:jc w:val="both"/>
        <w:rPr>
          <w:rFonts w:ascii="Arial" w:hAnsi="Arial" w:cs="Arial"/>
        </w:rPr>
      </w:pPr>
      <w:r w:rsidRPr="00FC54C2">
        <w:rPr>
          <w:rFonts w:ascii="Arial" w:hAnsi="Arial" w:cs="Arial"/>
        </w:rPr>
        <w:t>Així mateix, en compliment amb la normativa disposada a la meritada Ordre</w:t>
      </w:r>
      <w:r w:rsidRPr="00FC54C2">
        <w:rPr>
          <w:rFonts w:ascii="Arial" w:hAnsi="Arial" w:cs="Arial"/>
          <w:spacing w:val="1"/>
        </w:rPr>
        <w:t xml:space="preserve"> </w:t>
      </w:r>
      <w:r w:rsidRPr="00FC54C2">
        <w:rPr>
          <w:rFonts w:ascii="Arial" w:hAnsi="Arial" w:cs="Arial"/>
        </w:rPr>
        <w:t>HFP/1030/2021,</w:t>
      </w:r>
      <w:r w:rsidRPr="00FC54C2">
        <w:rPr>
          <w:rFonts w:ascii="Arial" w:hAnsi="Arial" w:cs="Arial"/>
          <w:spacing w:val="1"/>
        </w:rPr>
        <w:t xml:space="preserve"> </w:t>
      </w:r>
      <w:r w:rsidRPr="00FC54C2">
        <w:rPr>
          <w:rFonts w:ascii="Arial" w:hAnsi="Arial" w:cs="Arial"/>
        </w:rPr>
        <w:t>de</w:t>
      </w:r>
      <w:r w:rsidRPr="00FC54C2">
        <w:rPr>
          <w:rFonts w:ascii="Arial" w:hAnsi="Arial" w:cs="Arial"/>
          <w:spacing w:val="1"/>
        </w:rPr>
        <w:t xml:space="preserve"> </w:t>
      </w:r>
      <w:r w:rsidRPr="00FC54C2">
        <w:rPr>
          <w:rFonts w:ascii="Arial" w:hAnsi="Arial" w:cs="Arial"/>
        </w:rPr>
        <w:t>29</w:t>
      </w:r>
      <w:r w:rsidRPr="00FC54C2">
        <w:rPr>
          <w:rFonts w:ascii="Arial" w:hAnsi="Arial" w:cs="Arial"/>
          <w:spacing w:val="1"/>
        </w:rPr>
        <w:t xml:space="preserve"> </w:t>
      </w:r>
      <w:r w:rsidRPr="00FC54C2">
        <w:rPr>
          <w:rFonts w:ascii="Arial" w:hAnsi="Arial" w:cs="Arial"/>
        </w:rPr>
        <w:t>de</w:t>
      </w:r>
      <w:r w:rsidRPr="00FC54C2">
        <w:rPr>
          <w:rFonts w:ascii="Arial" w:hAnsi="Arial" w:cs="Arial"/>
          <w:spacing w:val="1"/>
        </w:rPr>
        <w:t xml:space="preserve"> </w:t>
      </w:r>
      <w:r w:rsidRPr="00FC54C2">
        <w:rPr>
          <w:rFonts w:ascii="Arial" w:hAnsi="Arial" w:cs="Arial"/>
        </w:rPr>
        <w:t>setembre,</w:t>
      </w:r>
      <w:r w:rsidRPr="00FC54C2">
        <w:rPr>
          <w:rFonts w:ascii="Arial" w:hAnsi="Arial" w:cs="Arial"/>
          <w:spacing w:val="1"/>
        </w:rPr>
        <w:t xml:space="preserve"> </w:t>
      </w:r>
      <w:r w:rsidRPr="00FC54C2">
        <w:rPr>
          <w:rFonts w:ascii="Arial" w:hAnsi="Arial" w:cs="Arial"/>
        </w:rPr>
        <w:t>relativa</w:t>
      </w:r>
      <w:r w:rsidRPr="00FC54C2">
        <w:rPr>
          <w:rFonts w:ascii="Arial" w:hAnsi="Arial" w:cs="Arial"/>
          <w:spacing w:val="1"/>
        </w:rPr>
        <w:t xml:space="preserve"> </w:t>
      </w:r>
      <w:r w:rsidRPr="00FC54C2">
        <w:rPr>
          <w:rFonts w:ascii="Arial" w:hAnsi="Arial" w:cs="Arial"/>
        </w:rPr>
        <w:t>a</w:t>
      </w:r>
      <w:r w:rsidRPr="00FC54C2">
        <w:rPr>
          <w:rFonts w:ascii="Arial" w:hAnsi="Arial" w:cs="Arial"/>
          <w:spacing w:val="1"/>
        </w:rPr>
        <w:t xml:space="preserve"> </w:t>
      </w:r>
      <w:r w:rsidRPr="00FC54C2">
        <w:rPr>
          <w:rFonts w:ascii="Arial" w:hAnsi="Arial" w:cs="Arial"/>
        </w:rPr>
        <w:t>l'obligació</w:t>
      </w:r>
      <w:r w:rsidRPr="00FC54C2">
        <w:rPr>
          <w:rFonts w:ascii="Arial" w:hAnsi="Arial" w:cs="Arial"/>
          <w:spacing w:val="1"/>
        </w:rPr>
        <w:t xml:space="preserve"> </w:t>
      </w:r>
      <w:r w:rsidRPr="00FC54C2">
        <w:rPr>
          <w:rFonts w:ascii="Arial" w:hAnsi="Arial" w:cs="Arial"/>
        </w:rPr>
        <w:t>de</w:t>
      </w:r>
      <w:r w:rsidRPr="00FC54C2">
        <w:rPr>
          <w:rFonts w:ascii="Arial" w:hAnsi="Arial" w:cs="Arial"/>
          <w:spacing w:val="1"/>
        </w:rPr>
        <w:t xml:space="preserve"> </w:t>
      </w:r>
      <w:r w:rsidRPr="00FC54C2">
        <w:rPr>
          <w:rFonts w:ascii="Arial" w:hAnsi="Arial" w:cs="Arial"/>
        </w:rPr>
        <w:t>prendre</w:t>
      </w:r>
      <w:r w:rsidRPr="00FC54C2">
        <w:rPr>
          <w:rFonts w:ascii="Arial" w:hAnsi="Arial" w:cs="Arial"/>
          <w:spacing w:val="1"/>
        </w:rPr>
        <w:t xml:space="preserve"> </w:t>
      </w:r>
      <w:r w:rsidRPr="00FC54C2">
        <w:rPr>
          <w:rFonts w:ascii="Arial" w:hAnsi="Arial" w:cs="Arial"/>
        </w:rPr>
        <w:t>les</w:t>
      </w:r>
      <w:r w:rsidRPr="00FC54C2">
        <w:rPr>
          <w:rFonts w:ascii="Arial" w:hAnsi="Arial" w:cs="Arial"/>
          <w:spacing w:val="1"/>
        </w:rPr>
        <w:t xml:space="preserve"> </w:t>
      </w:r>
      <w:r w:rsidRPr="00FC54C2">
        <w:rPr>
          <w:rFonts w:ascii="Arial" w:hAnsi="Arial" w:cs="Arial"/>
        </w:rPr>
        <w:t>mesures</w:t>
      </w:r>
      <w:r w:rsidRPr="00FC54C2">
        <w:rPr>
          <w:rFonts w:ascii="Arial" w:hAnsi="Arial" w:cs="Arial"/>
          <w:spacing w:val="1"/>
        </w:rPr>
        <w:t xml:space="preserve"> </w:t>
      </w:r>
      <w:r w:rsidRPr="00FC54C2">
        <w:rPr>
          <w:rFonts w:ascii="Arial" w:hAnsi="Arial" w:cs="Arial"/>
        </w:rPr>
        <w:t>oportunes per prevenir, detectar, corregir i perseguir el frau i els conflictes d'interessos,</w:t>
      </w:r>
      <w:r w:rsidRPr="00FC54C2">
        <w:rPr>
          <w:rFonts w:ascii="Arial" w:hAnsi="Arial" w:cs="Arial"/>
          <w:spacing w:val="-52"/>
        </w:rPr>
        <w:t xml:space="preserve"> </w:t>
      </w:r>
      <w:r w:rsidRPr="00FC54C2">
        <w:rPr>
          <w:rFonts w:ascii="Arial" w:hAnsi="Arial" w:cs="Arial"/>
        </w:rPr>
        <w:t>i en aplicació estricta de la normativa estatal i autonòmica relatives a la cultura ètica, la</w:t>
      </w:r>
      <w:r w:rsidRPr="00FC54C2">
        <w:rPr>
          <w:rFonts w:ascii="Arial" w:hAnsi="Arial" w:cs="Arial"/>
          <w:spacing w:val="1"/>
        </w:rPr>
        <w:t xml:space="preserve"> </w:t>
      </w:r>
      <w:r w:rsidRPr="00FC54C2">
        <w:rPr>
          <w:rFonts w:ascii="Arial" w:hAnsi="Arial" w:cs="Arial"/>
          <w:spacing w:val="-1"/>
        </w:rPr>
        <w:t>transparència</w:t>
      </w:r>
      <w:r w:rsidRPr="00FC54C2">
        <w:rPr>
          <w:rFonts w:ascii="Arial" w:hAnsi="Arial" w:cs="Arial"/>
          <w:spacing w:val="-13"/>
        </w:rPr>
        <w:t xml:space="preserve"> </w:t>
      </w:r>
      <w:r w:rsidRPr="00FC54C2">
        <w:rPr>
          <w:rFonts w:ascii="Arial" w:hAnsi="Arial" w:cs="Arial"/>
          <w:spacing w:val="-1"/>
        </w:rPr>
        <w:t>i</w:t>
      </w:r>
      <w:r w:rsidRPr="00FC54C2">
        <w:rPr>
          <w:rFonts w:ascii="Arial" w:hAnsi="Arial" w:cs="Arial"/>
          <w:spacing w:val="-10"/>
        </w:rPr>
        <w:t xml:space="preserve"> </w:t>
      </w:r>
      <w:r w:rsidRPr="00FC54C2">
        <w:rPr>
          <w:rFonts w:ascii="Arial" w:hAnsi="Arial" w:cs="Arial"/>
          <w:spacing w:val="-1"/>
        </w:rPr>
        <w:t>el</w:t>
      </w:r>
      <w:r w:rsidRPr="00FC54C2">
        <w:rPr>
          <w:rFonts w:ascii="Arial" w:hAnsi="Arial" w:cs="Arial"/>
          <w:spacing w:val="-13"/>
        </w:rPr>
        <w:t xml:space="preserve"> </w:t>
      </w:r>
      <w:r w:rsidRPr="00FC54C2">
        <w:rPr>
          <w:rFonts w:ascii="Arial" w:hAnsi="Arial" w:cs="Arial"/>
          <w:spacing w:val="-1"/>
        </w:rPr>
        <w:t>bon</w:t>
      </w:r>
      <w:r w:rsidRPr="00FC54C2">
        <w:rPr>
          <w:rFonts w:ascii="Arial" w:hAnsi="Arial" w:cs="Arial"/>
          <w:spacing w:val="-9"/>
        </w:rPr>
        <w:t xml:space="preserve"> </w:t>
      </w:r>
      <w:r w:rsidRPr="00FC54C2">
        <w:rPr>
          <w:rFonts w:ascii="Arial" w:hAnsi="Arial" w:cs="Arial"/>
          <w:spacing w:val="-1"/>
        </w:rPr>
        <w:t>govern</w:t>
      </w:r>
      <w:r w:rsidRPr="00FC54C2">
        <w:rPr>
          <w:rFonts w:ascii="Arial" w:hAnsi="Arial" w:cs="Arial"/>
          <w:spacing w:val="-10"/>
        </w:rPr>
        <w:t xml:space="preserve"> </w:t>
      </w:r>
      <w:r w:rsidRPr="00FC54C2">
        <w:rPr>
          <w:rFonts w:ascii="Arial" w:hAnsi="Arial" w:cs="Arial"/>
          <w:spacing w:val="-1"/>
        </w:rPr>
        <w:t>(especialment</w:t>
      </w:r>
      <w:r w:rsidRPr="00FC54C2">
        <w:rPr>
          <w:rFonts w:ascii="Arial" w:hAnsi="Arial" w:cs="Arial"/>
          <w:spacing w:val="-10"/>
        </w:rPr>
        <w:t xml:space="preserve"> </w:t>
      </w:r>
      <w:r w:rsidRPr="00FC54C2">
        <w:rPr>
          <w:rFonts w:ascii="Arial" w:hAnsi="Arial" w:cs="Arial"/>
        </w:rPr>
        <w:t>l'article</w:t>
      </w:r>
      <w:r w:rsidRPr="00FC54C2">
        <w:rPr>
          <w:rFonts w:ascii="Arial" w:hAnsi="Arial" w:cs="Arial"/>
          <w:spacing w:val="-11"/>
        </w:rPr>
        <w:t xml:space="preserve"> </w:t>
      </w:r>
      <w:r w:rsidRPr="00FC54C2">
        <w:rPr>
          <w:rFonts w:ascii="Arial" w:hAnsi="Arial" w:cs="Arial"/>
        </w:rPr>
        <w:t>53</w:t>
      </w:r>
      <w:r w:rsidRPr="00FC54C2">
        <w:rPr>
          <w:rFonts w:ascii="Arial" w:hAnsi="Arial" w:cs="Arial"/>
          <w:spacing w:val="-12"/>
        </w:rPr>
        <w:t xml:space="preserve"> </w:t>
      </w:r>
      <w:r w:rsidRPr="00FC54C2">
        <w:rPr>
          <w:rFonts w:ascii="Arial" w:hAnsi="Arial" w:cs="Arial"/>
        </w:rPr>
        <w:t>del</w:t>
      </w:r>
      <w:r w:rsidRPr="00FC54C2">
        <w:rPr>
          <w:rFonts w:ascii="Arial" w:hAnsi="Arial" w:cs="Arial"/>
          <w:spacing w:val="-11"/>
        </w:rPr>
        <w:t xml:space="preserve"> </w:t>
      </w:r>
      <w:r w:rsidRPr="00FC54C2">
        <w:rPr>
          <w:rFonts w:ascii="Arial" w:hAnsi="Arial" w:cs="Arial"/>
        </w:rPr>
        <w:t>Reial</w:t>
      </w:r>
      <w:r w:rsidRPr="00FC54C2">
        <w:rPr>
          <w:rFonts w:ascii="Arial" w:hAnsi="Arial" w:cs="Arial"/>
          <w:spacing w:val="-13"/>
        </w:rPr>
        <w:t xml:space="preserve"> </w:t>
      </w:r>
      <w:r w:rsidRPr="00FC54C2">
        <w:rPr>
          <w:rFonts w:ascii="Arial" w:hAnsi="Arial" w:cs="Arial"/>
        </w:rPr>
        <w:t>Decret</w:t>
      </w:r>
      <w:r w:rsidRPr="00FC54C2">
        <w:rPr>
          <w:rFonts w:ascii="Arial" w:hAnsi="Arial" w:cs="Arial"/>
          <w:spacing w:val="-11"/>
        </w:rPr>
        <w:t xml:space="preserve"> </w:t>
      </w:r>
      <w:r w:rsidRPr="00FC54C2">
        <w:rPr>
          <w:rFonts w:ascii="Arial" w:hAnsi="Arial" w:cs="Arial"/>
        </w:rPr>
        <w:t>Legislatiu</w:t>
      </w:r>
      <w:r w:rsidRPr="00FC54C2">
        <w:rPr>
          <w:rFonts w:ascii="Arial" w:hAnsi="Arial" w:cs="Arial"/>
          <w:spacing w:val="-12"/>
        </w:rPr>
        <w:t xml:space="preserve"> </w:t>
      </w:r>
      <w:r w:rsidRPr="00FC54C2">
        <w:rPr>
          <w:rFonts w:ascii="Arial" w:hAnsi="Arial" w:cs="Arial"/>
        </w:rPr>
        <w:t>5/2015,</w:t>
      </w:r>
      <w:r w:rsidRPr="00FC54C2">
        <w:rPr>
          <w:rFonts w:ascii="Arial" w:hAnsi="Arial" w:cs="Arial"/>
          <w:spacing w:val="-52"/>
        </w:rPr>
        <w:t xml:space="preserve"> </w:t>
      </w:r>
      <w:r w:rsidRPr="00FC54C2">
        <w:rPr>
          <w:rFonts w:ascii="Arial" w:hAnsi="Arial" w:cs="Arial"/>
        </w:rPr>
        <w:t>de 30 d'octubre, pel qual s'aprova el text refós de la Llei de l'Estatut Bàsic de l'Empleat</w:t>
      </w:r>
      <w:r w:rsidRPr="00FC54C2">
        <w:rPr>
          <w:rFonts w:ascii="Arial" w:hAnsi="Arial" w:cs="Arial"/>
          <w:spacing w:val="1"/>
        </w:rPr>
        <w:t xml:space="preserve"> </w:t>
      </w:r>
      <w:r w:rsidRPr="00FC54C2">
        <w:rPr>
          <w:rFonts w:ascii="Arial" w:hAnsi="Arial" w:cs="Arial"/>
        </w:rPr>
        <w:t>Públic relatiu als principis ètics, l'article 23 de la Llei 40/2015, d'1 d'octubre, de Règim</w:t>
      </w:r>
      <w:r w:rsidRPr="00FC54C2">
        <w:rPr>
          <w:rFonts w:ascii="Arial" w:hAnsi="Arial" w:cs="Arial"/>
          <w:spacing w:val="1"/>
        </w:rPr>
        <w:t xml:space="preserve"> </w:t>
      </w:r>
      <w:r w:rsidRPr="00FC54C2">
        <w:rPr>
          <w:rFonts w:ascii="Arial" w:hAnsi="Arial" w:cs="Arial"/>
        </w:rPr>
        <w:t>Jurídic del Sector Públic, relatiu a l'Abstenció i la Llei 19/2013, de 9 de desembre, de</w:t>
      </w:r>
      <w:r w:rsidRPr="00FC54C2">
        <w:rPr>
          <w:rFonts w:ascii="Arial" w:hAnsi="Arial" w:cs="Arial"/>
          <w:spacing w:val="1"/>
        </w:rPr>
        <w:t xml:space="preserve"> </w:t>
      </w:r>
      <w:r w:rsidRPr="00FC54C2">
        <w:rPr>
          <w:rFonts w:ascii="Arial" w:hAnsi="Arial" w:cs="Arial"/>
        </w:rPr>
        <w:t xml:space="preserve">transparència, accés a la informació pública i bon </w:t>
      </w:r>
      <w:r w:rsidRPr="00B3473C">
        <w:rPr>
          <w:rFonts w:ascii="Arial" w:hAnsi="Arial" w:cs="Arial"/>
        </w:rPr>
        <w:t>govern,</w:t>
      </w:r>
      <w:r w:rsidR="00B3473C">
        <w:rPr>
          <w:rFonts w:ascii="Arial" w:hAnsi="Arial" w:cs="Arial"/>
        </w:rPr>
        <w:t xml:space="preserve"> </w:t>
      </w:r>
      <w:r w:rsidRPr="00B3473C">
        <w:rPr>
          <w:rFonts w:ascii="Arial" w:hAnsi="Arial" w:cs="Arial"/>
        </w:rPr>
        <w:t>aquest organisme imposarà</w:t>
      </w:r>
      <w:r w:rsidRPr="00B3473C">
        <w:rPr>
          <w:rFonts w:ascii="Arial" w:hAnsi="Arial" w:cs="Arial"/>
          <w:spacing w:val="1"/>
        </w:rPr>
        <w:t xml:space="preserve"> </w:t>
      </w:r>
      <w:r w:rsidRPr="00B3473C">
        <w:rPr>
          <w:rFonts w:ascii="Arial" w:hAnsi="Arial" w:cs="Arial"/>
        </w:rPr>
        <w:t>un rígid compliment i seguiment de la cultura ètica i de bon govern imposat per la</w:t>
      </w:r>
      <w:r w:rsidRPr="00B3473C">
        <w:rPr>
          <w:rFonts w:ascii="Arial" w:hAnsi="Arial" w:cs="Arial"/>
          <w:spacing w:val="1"/>
        </w:rPr>
        <w:t xml:space="preserve"> </w:t>
      </w:r>
      <w:r w:rsidRPr="00B3473C">
        <w:rPr>
          <w:rFonts w:ascii="Arial" w:hAnsi="Arial" w:cs="Arial"/>
        </w:rPr>
        <w:t>normativa autonòmica així com pels organismes de l’administració dedicats a la seva</w:t>
      </w:r>
      <w:r w:rsidRPr="00B3473C">
        <w:rPr>
          <w:rFonts w:ascii="Arial" w:hAnsi="Arial" w:cs="Arial"/>
          <w:spacing w:val="1"/>
        </w:rPr>
        <w:t xml:space="preserve"> </w:t>
      </w:r>
      <w:r w:rsidRPr="00B3473C">
        <w:rPr>
          <w:rFonts w:ascii="Arial" w:hAnsi="Arial" w:cs="Arial"/>
        </w:rPr>
        <w:t>cura</w:t>
      </w:r>
      <w:r w:rsidRPr="00B3473C">
        <w:rPr>
          <w:rFonts w:ascii="Arial" w:hAnsi="Arial" w:cs="Arial"/>
          <w:spacing w:val="-2"/>
        </w:rPr>
        <w:t xml:space="preserve"> </w:t>
      </w:r>
      <w:r w:rsidRPr="00B3473C">
        <w:rPr>
          <w:rFonts w:ascii="Arial" w:hAnsi="Arial" w:cs="Arial"/>
        </w:rPr>
        <w:t>i</w:t>
      </w:r>
      <w:r w:rsidRPr="00B3473C">
        <w:rPr>
          <w:rFonts w:ascii="Arial" w:hAnsi="Arial" w:cs="Arial"/>
          <w:spacing w:val="-1"/>
        </w:rPr>
        <w:t xml:space="preserve"> </w:t>
      </w:r>
      <w:r w:rsidRPr="00B3473C">
        <w:rPr>
          <w:rFonts w:ascii="Arial" w:hAnsi="Arial" w:cs="Arial"/>
        </w:rPr>
        <w:t>control.</w:t>
      </w:r>
    </w:p>
    <w:p w14:paraId="37A371D9" w14:textId="77777777" w:rsidR="00A26119" w:rsidRPr="00FC54C2" w:rsidRDefault="004C0AC2" w:rsidP="00A26119">
      <w:pPr>
        <w:spacing w:before="120" w:after="120"/>
        <w:jc w:val="both"/>
        <w:rPr>
          <w:rFonts w:ascii="Arial" w:hAnsi="Arial" w:cs="Arial"/>
        </w:rPr>
      </w:pPr>
      <w:r w:rsidRPr="00B3473C">
        <w:rPr>
          <w:rFonts w:ascii="Arial" w:hAnsi="Arial" w:cs="Arial"/>
        </w:rPr>
        <w:t>En aquesta matèria, la Comunitat Autònoma Balear ha creat diferents normes i</w:t>
      </w:r>
      <w:r w:rsidRPr="00B3473C">
        <w:rPr>
          <w:rFonts w:ascii="Arial" w:hAnsi="Arial" w:cs="Arial"/>
          <w:spacing w:val="1"/>
        </w:rPr>
        <w:t xml:space="preserve"> </w:t>
      </w:r>
      <w:r w:rsidRPr="00B3473C">
        <w:rPr>
          <w:rFonts w:ascii="Arial" w:hAnsi="Arial" w:cs="Arial"/>
        </w:rPr>
        <w:t>organismes adreçats a prevenir i lluitar contra el frau i la corrupció. En aquest sentit, es</w:t>
      </w:r>
      <w:r w:rsidRPr="00B3473C">
        <w:rPr>
          <w:rFonts w:ascii="Arial" w:hAnsi="Arial" w:cs="Arial"/>
          <w:spacing w:val="1"/>
        </w:rPr>
        <w:t xml:space="preserve"> </w:t>
      </w:r>
      <w:r w:rsidRPr="00B3473C">
        <w:rPr>
          <w:rFonts w:ascii="Arial" w:hAnsi="Arial" w:cs="Arial"/>
        </w:rPr>
        <w:t>crea la Llei 16/2016, de 9 de desembre, de creació de l'Oficina de Prevenció i Lluita</w:t>
      </w:r>
      <w:r w:rsidRPr="00B3473C">
        <w:rPr>
          <w:rFonts w:ascii="Arial" w:hAnsi="Arial" w:cs="Arial"/>
          <w:spacing w:val="1"/>
        </w:rPr>
        <w:t xml:space="preserve"> </w:t>
      </w:r>
      <w:r w:rsidRPr="00B3473C">
        <w:rPr>
          <w:rFonts w:ascii="Arial" w:hAnsi="Arial" w:cs="Arial"/>
        </w:rPr>
        <w:t>contra la Corrupció a les Illes Balears, la qual, com veiem, c</w:t>
      </w:r>
      <w:r w:rsidRPr="00FC54C2">
        <w:rPr>
          <w:rFonts w:ascii="Arial" w:hAnsi="Arial" w:cs="Arial"/>
        </w:rPr>
        <w:t>rea aquest òrgan i en relació</w:t>
      </w:r>
      <w:r w:rsidRPr="00FC54C2">
        <w:rPr>
          <w:rFonts w:ascii="Arial" w:hAnsi="Arial" w:cs="Arial"/>
          <w:spacing w:val="-52"/>
        </w:rPr>
        <w:t xml:space="preserve"> </w:t>
      </w:r>
      <w:r w:rsidRPr="00FC54C2">
        <w:rPr>
          <w:rFonts w:ascii="Arial" w:hAnsi="Arial" w:cs="Arial"/>
        </w:rPr>
        <w:t>amb la</w:t>
      </w:r>
      <w:r w:rsidRPr="00FC54C2">
        <w:rPr>
          <w:rFonts w:ascii="Arial" w:hAnsi="Arial" w:cs="Arial"/>
          <w:spacing w:val="-4"/>
        </w:rPr>
        <w:t xml:space="preserve"> </w:t>
      </w:r>
      <w:r w:rsidRPr="00FC54C2">
        <w:rPr>
          <w:rFonts w:ascii="Arial" w:hAnsi="Arial" w:cs="Arial"/>
        </w:rPr>
        <w:t>cultura</w:t>
      </w:r>
      <w:r w:rsidRPr="00FC54C2">
        <w:rPr>
          <w:rFonts w:ascii="Arial" w:hAnsi="Arial" w:cs="Arial"/>
          <w:spacing w:val="-3"/>
        </w:rPr>
        <w:t xml:space="preserve"> </w:t>
      </w:r>
      <w:r w:rsidRPr="00FC54C2">
        <w:rPr>
          <w:rFonts w:ascii="Arial" w:hAnsi="Arial" w:cs="Arial"/>
        </w:rPr>
        <w:t>ètica</w:t>
      </w:r>
      <w:r w:rsidRPr="00FC54C2">
        <w:rPr>
          <w:rFonts w:ascii="Arial" w:hAnsi="Arial" w:cs="Arial"/>
          <w:spacing w:val="-4"/>
        </w:rPr>
        <w:t xml:space="preserve"> </w:t>
      </w:r>
      <w:r w:rsidRPr="00FC54C2">
        <w:rPr>
          <w:rFonts w:ascii="Arial" w:hAnsi="Arial" w:cs="Arial"/>
        </w:rPr>
        <w:t>disposa,</w:t>
      </w:r>
      <w:r w:rsidRPr="00FC54C2">
        <w:rPr>
          <w:rFonts w:ascii="Arial" w:hAnsi="Arial" w:cs="Arial"/>
          <w:spacing w:val="-1"/>
        </w:rPr>
        <w:t xml:space="preserve"> </w:t>
      </w:r>
      <w:r w:rsidRPr="00FC54C2">
        <w:rPr>
          <w:rFonts w:ascii="Arial" w:hAnsi="Arial" w:cs="Arial"/>
        </w:rPr>
        <w:t>a</w:t>
      </w:r>
      <w:r w:rsidRPr="00FC54C2">
        <w:rPr>
          <w:rFonts w:ascii="Arial" w:hAnsi="Arial" w:cs="Arial"/>
          <w:spacing w:val="-2"/>
        </w:rPr>
        <w:t xml:space="preserve"> </w:t>
      </w:r>
      <w:r w:rsidRPr="00FC54C2">
        <w:rPr>
          <w:rFonts w:ascii="Arial" w:hAnsi="Arial" w:cs="Arial"/>
        </w:rPr>
        <w:t>l'article</w:t>
      </w:r>
      <w:r w:rsidRPr="00FC54C2">
        <w:rPr>
          <w:rFonts w:ascii="Arial" w:hAnsi="Arial" w:cs="Arial"/>
          <w:spacing w:val="-3"/>
        </w:rPr>
        <w:t xml:space="preserve"> </w:t>
      </w:r>
      <w:r w:rsidRPr="00FC54C2">
        <w:rPr>
          <w:rFonts w:ascii="Arial" w:hAnsi="Arial" w:cs="Arial"/>
        </w:rPr>
        <w:t>6,</w:t>
      </w:r>
      <w:r w:rsidRPr="00FC54C2">
        <w:rPr>
          <w:rFonts w:ascii="Arial" w:hAnsi="Arial" w:cs="Arial"/>
          <w:spacing w:val="-1"/>
        </w:rPr>
        <w:t xml:space="preserve"> </w:t>
      </w:r>
      <w:r w:rsidRPr="00FC54C2">
        <w:rPr>
          <w:rFonts w:ascii="Arial" w:hAnsi="Arial" w:cs="Arial"/>
        </w:rPr>
        <w:t>les</w:t>
      </w:r>
      <w:r w:rsidRPr="00FC54C2">
        <w:rPr>
          <w:rFonts w:ascii="Arial" w:hAnsi="Arial" w:cs="Arial"/>
          <w:spacing w:val="-3"/>
        </w:rPr>
        <w:t xml:space="preserve"> </w:t>
      </w:r>
      <w:r w:rsidRPr="00FC54C2">
        <w:rPr>
          <w:rFonts w:ascii="Arial" w:hAnsi="Arial" w:cs="Arial"/>
        </w:rPr>
        <w:t>funcions</w:t>
      </w:r>
      <w:r w:rsidRPr="00FC54C2">
        <w:rPr>
          <w:rFonts w:ascii="Arial" w:hAnsi="Arial" w:cs="Arial"/>
          <w:spacing w:val="-2"/>
        </w:rPr>
        <w:t xml:space="preserve"> </w:t>
      </w:r>
      <w:r w:rsidRPr="00FC54C2">
        <w:rPr>
          <w:rFonts w:ascii="Arial" w:hAnsi="Arial" w:cs="Arial"/>
        </w:rPr>
        <w:t>següents</w:t>
      </w:r>
      <w:r w:rsidRPr="00FC54C2">
        <w:rPr>
          <w:rFonts w:ascii="Arial" w:hAnsi="Arial" w:cs="Arial"/>
          <w:spacing w:val="-2"/>
        </w:rPr>
        <w:t xml:space="preserve"> </w:t>
      </w:r>
      <w:r w:rsidRPr="00FC54C2">
        <w:rPr>
          <w:rFonts w:ascii="Arial" w:hAnsi="Arial" w:cs="Arial"/>
        </w:rPr>
        <w:t>de</w:t>
      </w:r>
      <w:r w:rsidRPr="00FC54C2">
        <w:rPr>
          <w:rFonts w:ascii="Arial" w:hAnsi="Arial" w:cs="Arial"/>
          <w:spacing w:val="-1"/>
        </w:rPr>
        <w:t xml:space="preserve"> </w:t>
      </w:r>
      <w:r w:rsidRPr="00FC54C2">
        <w:rPr>
          <w:rFonts w:ascii="Arial" w:hAnsi="Arial" w:cs="Arial"/>
        </w:rPr>
        <w:t>l'esmentada</w:t>
      </w:r>
      <w:r w:rsidRPr="00FC54C2">
        <w:rPr>
          <w:rFonts w:ascii="Arial" w:hAnsi="Arial" w:cs="Arial"/>
          <w:spacing w:val="-4"/>
        </w:rPr>
        <w:t xml:space="preserve"> </w:t>
      </w:r>
      <w:r w:rsidRPr="00FC54C2">
        <w:rPr>
          <w:rFonts w:ascii="Arial" w:hAnsi="Arial" w:cs="Arial"/>
        </w:rPr>
        <w:t>Oficina:</w:t>
      </w:r>
    </w:p>
    <w:p w14:paraId="14535845" w14:textId="77777777" w:rsidR="00A26119" w:rsidRPr="00FC54C2" w:rsidRDefault="00A26119" w:rsidP="00004EDF">
      <w:pPr>
        <w:pStyle w:val="Prrafodelista"/>
        <w:numPr>
          <w:ilvl w:val="0"/>
          <w:numId w:val="10"/>
        </w:numPr>
        <w:spacing w:before="120" w:after="120"/>
        <w:jc w:val="both"/>
        <w:rPr>
          <w:rFonts w:ascii="Arial" w:hAnsi="Arial" w:cs="Arial"/>
        </w:rPr>
      </w:pPr>
      <w:r w:rsidRPr="00FC54C2">
        <w:rPr>
          <w:rFonts w:ascii="Arial" w:hAnsi="Arial" w:cs="Arial"/>
          <w:i/>
        </w:rPr>
        <w:t>En</w:t>
      </w:r>
      <w:r w:rsidRPr="00FC54C2">
        <w:rPr>
          <w:rFonts w:ascii="Arial" w:hAnsi="Arial" w:cs="Arial"/>
          <w:i/>
          <w:spacing w:val="-3"/>
        </w:rPr>
        <w:t xml:space="preserve"> </w:t>
      </w:r>
      <w:r w:rsidRPr="00FC54C2">
        <w:rPr>
          <w:rFonts w:ascii="Arial" w:hAnsi="Arial" w:cs="Arial"/>
          <w:i/>
        </w:rPr>
        <w:t>relació</w:t>
      </w:r>
      <w:r w:rsidRPr="00FC54C2">
        <w:rPr>
          <w:rFonts w:ascii="Arial" w:hAnsi="Arial" w:cs="Arial"/>
          <w:i/>
          <w:spacing w:val="-1"/>
        </w:rPr>
        <w:t xml:space="preserve"> </w:t>
      </w:r>
      <w:r w:rsidRPr="00FC54C2">
        <w:rPr>
          <w:rFonts w:ascii="Arial" w:hAnsi="Arial" w:cs="Arial"/>
          <w:i/>
        </w:rPr>
        <w:t>amb</w:t>
      </w:r>
      <w:r w:rsidRPr="00FC54C2">
        <w:rPr>
          <w:rFonts w:ascii="Arial" w:hAnsi="Arial" w:cs="Arial"/>
          <w:i/>
          <w:spacing w:val="-2"/>
        </w:rPr>
        <w:t xml:space="preserve"> </w:t>
      </w:r>
      <w:r w:rsidRPr="00FC54C2">
        <w:rPr>
          <w:rFonts w:ascii="Arial" w:hAnsi="Arial" w:cs="Arial"/>
          <w:i/>
        </w:rPr>
        <w:t>l'ètica</w:t>
      </w:r>
      <w:r w:rsidRPr="00FC54C2">
        <w:rPr>
          <w:rFonts w:ascii="Arial" w:hAnsi="Arial" w:cs="Arial"/>
          <w:i/>
          <w:spacing w:val="-2"/>
        </w:rPr>
        <w:t xml:space="preserve"> </w:t>
      </w:r>
      <w:r w:rsidRPr="00FC54C2">
        <w:rPr>
          <w:rFonts w:ascii="Arial" w:hAnsi="Arial" w:cs="Arial"/>
          <w:i/>
        </w:rPr>
        <w:t>pública:</w:t>
      </w:r>
    </w:p>
    <w:p w14:paraId="5C6E0FA7"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1r Fomentar els valors i els principis d'ètica pública i d'integritat, i vetllar pel seu</w:t>
      </w:r>
      <w:r w:rsidRPr="00FC54C2">
        <w:rPr>
          <w:rFonts w:ascii="Arial" w:hAnsi="Arial" w:cs="Arial"/>
          <w:i/>
          <w:spacing w:val="1"/>
        </w:rPr>
        <w:t xml:space="preserve"> </w:t>
      </w:r>
      <w:r w:rsidRPr="00FC54C2">
        <w:rPr>
          <w:rFonts w:ascii="Arial" w:hAnsi="Arial" w:cs="Arial"/>
          <w:i/>
        </w:rPr>
        <w:t>compliment,</w:t>
      </w:r>
      <w:r w:rsidRPr="00FC54C2">
        <w:rPr>
          <w:rFonts w:ascii="Arial" w:hAnsi="Arial" w:cs="Arial"/>
          <w:i/>
          <w:spacing w:val="1"/>
        </w:rPr>
        <w:t xml:space="preserve"> </w:t>
      </w:r>
      <w:r w:rsidRPr="00FC54C2">
        <w:rPr>
          <w:rFonts w:ascii="Arial" w:hAnsi="Arial" w:cs="Arial"/>
          <w:i/>
        </w:rPr>
        <w:t>amb</w:t>
      </w:r>
      <w:r w:rsidRPr="00FC54C2">
        <w:rPr>
          <w:rFonts w:ascii="Arial" w:hAnsi="Arial" w:cs="Arial"/>
          <w:i/>
          <w:spacing w:val="1"/>
        </w:rPr>
        <w:t xml:space="preserve"> </w:t>
      </w:r>
      <w:r w:rsidRPr="00FC54C2">
        <w:rPr>
          <w:rFonts w:ascii="Arial" w:hAnsi="Arial" w:cs="Arial"/>
          <w:i/>
        </w:rPr>
        <w:t>una</w:t>
      </w:r>
      <w:r w:rsidRPr="00FC54C2">
        <w:rPr>
          <w:rFonts w:ascii="Arial" w:hAnsi="Arial" w:cs="Arial"/>
          <w:i/>
          <w:spacing w:val="1"/>
        </w:rPr>
        <w:t xml:space="preserve"> </w:t>
      </w:r>
      <w:r w:rsidRPr="00FC54C2">
        <w:rPr>
          <w:rFonts w:ascii="Arial" w:hAnsi="Arial" w:cs="Arial"/>
          <w:i/>
        </w:rPr>
        <w:t>incidència</w:t>
      </w:r>
      <w:r w:rsidRPr="00FC54C2">
        <w:rPr>
          <w:rFonts w:ascii="Arial" w:hAnsi="Arial" w:cs="Arial"/>
          <w:i/>
          <w:spacing w:val="1"/>
        </w:rPr>
        <w:t xml:space="preserve"> </w:t>
      </w:r>
      <w:r w:rsidRPr="00FC54C2">
        <w:rPr>
          <w:rFonts w:ascii="Arial" w:hAnsi="Arial" w:cs="Arial"/>
          <w:i/>
        </w:rPr>
        <w:t>especial</w:t>
      </w:r>
      <w:r w:rsidRPr="00FC54C2">
        <w:rPr>
          <w:rFonts w:ascii="Arial" w:hAnsi="Arial" w:cs="Arial"/>
          <w:i/>
          <w:spacing w:val="1"/>
        </w:rPr>
        <w:t xml:space="preserve"> </w:t>
      </w:r>
      <w:r w:rsidRPr="00FC54C2">
        <w:rPr>
          <w:rFonts w:ascii="Arial" w:hAnsi="Arial" w:cs="Arial"/>
          <w:i/>
        </w:rPr>
        <w:t>en</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1"/>
        </w:rPr>
        <w:t xml:space="preserve"> </w:t>
      </w:r>
      <w:r w:rsidRPr="00FC54C2">
        <w:rPr>
          <w:rFonts w:ascii="Arial" w:hAnsi="Arial" w:cs="Arial"/>
          <w:i/>
        </w:rPr>
        <w:t>gestió</w:t>
      </w:r>
      <w:r w:rsidRPr="00FC54C2">
        <w:rPr>
          <w:rFonts w:ascii="Arial" w:hAnsi="Arial" w:cs="Arial"/>
          <w:i/>
          <w:spacing w:val="1"/>
        </w:rPr>
        <w:t xml:space="preserve"> </w:t>
      </w:r>
      <w:r w:rsidRPr="00FC54C2">
        <w:rPr>
          <w:rFonts w:ascii="Arial" w:hAnsi="Arial" w:cs="Arial"/>
          <w:i/>
        </w:rPr>
        <w:t>de</w:t>
      </w:r>
      <w:r w:rsidRPr="00FC54C2">
        <w:rPr>
          <w:rFonts w:ascii="Arial" w:hAnsi="Arial" w:cs="Arial"/>
          <w:i/>
          <w:spacing w:val="1"/>
        </w:rPr>
        <w:t xml:space="preserve"> </w:t>
      </w:r>
      <w:r w:rsidRPr="00FC54C2">
        <w:rPr>
          <w:rFonts w:ascii="Arial" w:hAnsi="Arial" w:cs="Arial"/>
          <w:i/>
        </w:rPr>
        <w:t>serveis</w:t>
      </w:r>
      <w:r w:rsidRPr="00FC54C2">
        <w:rPr>
          <w:rFonts w:ascii="Arial" w:hAnsi="Arial" w:cs="Arial"/>
          <w:i/>
          <w:spacing w:val="1"/>
        </w:rPr>
        <w:t xml:space="preserve"> </w:t>
      </w:r>
      <w:r w:rsidRPr="00FC54C2">
        <w:rPr>
          <w:rFonts w:ascii="Arial" w:hAnsi="Arial" w:cs="Arial"/>
          <w:i/>
        </w:rPr>
        <w:t>públics,</w:t>
      </w:r>
      <w:r w:rsidRPr="00FC54C2">
        <w:rPr>
          <w:rFonts w:ascii="Arial" w:hAnsi="Arial" w:cs="Arial"/>
          <w:i/>
          <w:spacing w:val="1"/>
        </w:rPr>
        <w:t xml:space="preserve"> </w:t>
      </w:r>
      <w:r w:rsidRPr="00FC54C2">
        <w:rPr>
          <w:rFonts w:ascii="Arial" w:hAnsi="Arial" w:cs="Arial"/>
          <w:i/>
        </w:rPr>
        <w:t>de</w:t>
      </w:r>
      <w:r w:rsidRPr="00FC54C2">
        <w:rPr>
          <w:rFonts w:ascii="Arial" w:hAnsi="Arial" w:cs="Arial"/>
          <w:i/>
          <w:spacing w:val="1"/>
        </w:rPr>
        <w:t xml:space="preserve"> </w:t>
      </w:r>
      <w:r w:rsidRPr="00FC54C2">
        <w:rPr>
          <w:rFonts w:ascii="Arial" w:hAnsi="Arial" w:cs="Arial"/>
          <w:i/>
        </w:rPr>
        <w:t>contractacions,</w:t>
      </w:r>
      <w:r w:rsidRPr="00FC54C2">
        <w:rPr>
          <w:rFonts w:ascii="Arial" w:hAnsi="Arial" w:cs="Arial"/>
          <w:i/>
          <w:spacing w:val="-1"/>
        </w:rPr>
        <w:t xml:space="preserve"> </w:t>
      </w:r>
      <w:r w:rsidRPr="00FC54C2">
        <w:rPr>
          <w:rFonts w:ascii="Arial" w:hAnsi="Arial" w:cs="Arial"/>
          <w:i/>
        </w:rPr>
        <w:t>de</w:t>
      </w:r>
      <w:r w:rsidRPr="00FC54C2">
        <w:rPr>
          <w:rFonts w:ascii="Arial" w:hAnsi="Arial" w:cs="Arial"/>
          <w:i/>
          <w:spacing w:val="1"/>
        </w:rPr>
        <w:t xml:space="preserve"> </w:t>
      </w:r>
      <w:r w:rsidRPr="00FC54C2">
        <w:rPr>
          <w:rFonts w:ascii="Arial" w:hAnsi="Arial" w:cs="Arial"/>
          <w:i/>
        </w:rPr>
        <w:t>convenis i d'ajudes</w:t>
      </w:r>
      <w:r w:rsidRPr="00FC54C2">
        <w:rPr>
          <w:rFonts w:ascii="Arial" w:hAnsi="Arial" w:cs="Arial"/>
          <w:i/>
          <w:spacing w:val="1"/>
        </w:rPr>
        <w:t xml:space="preserve"> </w:t>
      </w:r>
      <w:r w:rsidRPr="00FC54C2">
        <w:rPr>
          <w:rFonts w:ascii="Arial" w:hAnsi="Arial" w:cs="Arial"/>
          <w:i/>
        </w:rPr>
        <w:t>i</w:t>
      </w:r>
      <w:r w:rsidRPr="00FC54C2">
        <w:rPr>
          <w:rFonts w:ascii="Arial" w:hAnsi="Arial" w:cs="Arial"/>
          <w:i/>
          <w:spacing w:val="-1"/>
        </w:rPr>
        <w:t xml:space="preserve"> </w:t>
      </w:r>
      <w:r w:rsidRPr="00FC54C2">
        <w:rPr>
          <w:rFonts w:ascii="Arial" w:hAnsi="Arial" w:cs="Arial"/>
          <w:i/>
        </w:rPr>
        <w:t>subvencions.</w:t>
      </w:r>
    </w:p>
    <w:p w14:paraId="055B698A" w14:textId="77777777" w:rsidR="00A26119" w:rsidRPr="00FC54C2" w:rsidRDefault="00A26119" w:rsidP="00A26119">
      <w:pPr>
        <w:spacing w:before="120" w:after="120"/>
        <w:ind w:left="360"/>
        <w:jc w:val="both"/>
        <w:rPr>
          <w:rFonts w:ascii="Arial" w:hAnsi="Arial" w:cs="Arial"/>
        </w:rPr>
      </w:pPr>
      <w:r w:rsidRPr="00FC54C2">
        <w:rPr>
          <w:rFonts w:ascii="Arial" w:hAnsi="Arial" w:cs="Arial"/>
          <w:i/>
          <w:spacing w:val="-1"/>
        </w:rPr>
        <w:t>2n</w:t>
      </w:r>
      <w:r w:rsidRPr="00FC54C2">
        <w:rPr>
          <w:rFonts w:ascii="Arial" w:hAnsi="Arial" w:cs="Arial"/>
          <w:i/>
          <w:spacing w:val="-12"/>
        </w:rPr>
        <w:t xml:space="preserve"> </w:t>
      </w:r>
      <w:r w:rsidRPr="00FC54C2">
        <w:rPr>
          <w:rFonts w:ascii="Arial" w:hAnsi="Arial" w:cs="Arial"/>
          <w:i/>
          <w:spacing w:val="-1"/>
        </w:rPr>
        <w:t>Estudiar,</w:t>
      </w:r>
      <w:r w:rsidRPr="00FC54C2">
        <w:rPr>
          <w:rFonts w:ascii="Arial" w:hAnsi="Arial" w:cs="Arial"/>
          <w:i/>
          <w:spacing w:val="-11"/>
        </w:rPr>
        <w:t xml:space="preserve"> </w:t>
      </w:r>
      <w:r w:rsidRPr="00FC54C2">
        <w:rPr>
          <w:rFonts w:ascii="Arial" w:hAnsi="Arial" w:cs="Arial"/>
          <w:i/>
          <w:spacing w:val="-1"/>
        </w:rPr>
        <w:t>promoure</w:t>
      </w:r>
      <w:r w:rsidRPr="00FC54C2">
        <w:rPr>
          <w:rFonts w:ascii="Arial" w:hAnsi="Arial" w:cs="Arial"/>
          <w:i/>
          <w:spacing w:val="-12"/>
        </w:rPr>
        <w:t xml:space="preserve"> </w:t>
      </w:r>
      <w:r w:rsidRPr="00FC54C2">
        <w:rPr>
          <w:rFonts w:ascii="Arial" w:hAnsi="Arial" w:cs="Arial"/>
          <w:i/>
          <w:spacing w:val="-1"/>
        </w:rPr>
        <w:t>i</w:t>
      </w:r>
      <w:r w:rsidRPr="00FC54C2">
        <w:rPr>
          <w:rFonts w:ascii="Arial" w:hAnsi="Arial" w:cs="Arial"/>
          <w:i/>
          <w:spacing w:val="-10"/>
        </w:rPr>
        <w:t xml:space="preserve"> </w:t>
      </w:r>
      <w:r w:rsidRPr="00FC54C2">
        <w:rPr>
          <w:rFonts w:ascii="Arial" w:hAnsi="Arial" w:cs="Arial"/>
          <w:i/>
          <w:spacing w:val="-1"/>
        </w:rPr>
        <w:t>impulsar</w:t>
      </w:r>
      <w:r w:rsidRPr="00FC54C2">
        <w:rPr>
          <w:rFonts w:ascii="Arial" w:hAnsi="Arial" w:cs="Arial"/>
          <w:i/>
          <w:spacing w:val="-11"/>
        </w:rPr>
        <w:t xml:space="preserve"> </w:t>
      </w:r>
      <w:r w:rsidRPr="00FC54C2">
        <w:rPr>
          <w:rFonts w:ascii="Arial" w:hAnsi="Arial" w:cs="Arial"/>
          <w:i/>
          <w:spacing w:val="-1"/>
        </w:rPr>
        <w:t>l'aplicació</w:t>
      </w:r>
      <w:r w:rsidRPr="00FC54C2">
        <w:rPr>
          <w:rFonts w:ascii="Arial" w:hAnsi="Arial" w:cs="Arial"/>
          <w:i/>
          <w:spacing w:val="-12"/>
        </w:rPr>
        <w:t xml:space="preserve"> </w:t>
      </w:r>
      <w:r w:rsidRPr="00FC54C2">
        <w:rPr>
          <w:rFonts w:ascii="Arial" w:hAnsi="Arial" w:cs="Arial"/>
          <w:i/>
        </w:rPr>
        <w:t>de</w:t>
      </w:r>
      <w:r w:rsidRPr="00FC54C2">
        <w:rPr>
          <w:rFonts w:ascii="Arial" w:hAnsi="Arial" w:cs="Arial"/>
          <w:i/>
          <w:spacing w:val="-10"/>
        </w:rPr>
        <w:t xml:space="preserve"> </w:t>
      </w:r>
      <w:r w:rsidRPr="00FC54C2">
        <w:rPr>
          <w:rFonts w:ascii="Arial" w:hAnsi="Arial" w:cs="Arial"/>
          <w:i/>
        </w:rPr>
        <w:t>bones</w:t>
      </w:r>
      <w:r w:rsidRPr="00FC54C2">
        <w:rPr>
          <w:rFonts w:ascii="Arial" w:hAnsi="Arial" w:cs="Arial"/>
          <w:i/>
          <w:spacing w:val="-10"/>
        </w:rPr>
        <w:t xml:space="preserve"> </w:t>
      </w:r>
      <w:r w:rsidRPr="00FC54C2">
        <w:rPr>
          <w:rFonts w:ascii="Arial" w:hAnsi="Arial" w:cs="Arial"/>
          <w:i/>
        </w:rPr>
        <w:t>pràctiques</w:t>
      </w:r>
      <w:r w:rsidRPr="00FC54C2">
        <w:rPr>
          <w:rFonts w:ascii="Arial" w:hAnsi="Arial" w:cs="Arial"/>
          <w:i/>
          <w:spacing w:val="-11"/>
        </w:rPr>
        <w:t xml:space="preserve"> </w:t>
      </w:r>
      <w:r w:rsidRPr="00FC54C2">
        <w:rPr>
          <w:rFonts w:ascii="Arial" w:hAnsi="Arial" w:cs="Arial"/>
          <w:i/>
        </w:rPr>
        <w:t>a</w:t>
      </w:r>
      <w:r w:rsidRPr="00FC54C2">
        <w:rPr>
          <w:rFonts w:ascii="Arial" w:hAnsi="Arial" w:cs="Arial"/>
          <w:i/>
          <w:spacing w:val="-12"/>
        </w:rPr>
        <w:t xml:space="preserve"> </w:t>
      </w:r>
      <w:r w:rsidRPr="00FC54C2">
        <w:rPr>
          <w:rFonts w:ascii="Arial" w:hAnsi="Arial" w:cs="Arial"/>
          <w:i/>
        </w:rPr>
        <w:t>la</w:t>
      </w:r>
      <w:r w:rsidRPr="00FC54C2">
        <w:rPr>
          <w:rFonts w:ascii="Arial" w:hAnsi="Arial" w:cs="Arial"/>
          <w:i/>
          <w:spacing w:val="-14"/>
        </w:rPr>
        <w:t xml:space="preserve"> </w:t>
      </w:r>
      <w:r w:rsidRPr="00FC54C2">
        <w:rPr>
          <w:rFonts w:ascii="Arial" w:hAnsi="Arial" w:cs="Arial"/>
          <w:i/>
        </w:rPr>
        <w:t>gestió</w:t>
      </w:r>
      <w:r w:rsidRPr="00FC54C2">
        <w:rPr>
          <w:rFonts w:ascii="Arial" w:hAnsi="Arial" w:cs="Arial"/>
          <w:i/>
          <w:spacing w:val="-17"/>
        </w:rPr>
        <w:t xml:space="preserve"> </w:t>
      </w:r>
      <w:r w:rsidRPr="00FC54C2">
        <w:rPr>
          <w:rFonts w:ascii="Arial" w:hAnsi="Arial" w:cs="Arial"/>
          <w:i/>
        </w:rPr>
        <w:t>pública</w:t>
      </w:r>
      <w:r w:rsidRPr="00FC54C2">
        <w:rPr>
          <w:rFonts w:ascii="Arial" w:hAnsi="Arial" w:cs="Arial"/>
          <w:i/>
          <w:spacing w:val="-52"/>
        </w:rPr>
        <w:t xml:space="preserve"> </w:t>
      </w:r>
      <w:r w:rsidRPr="00FC54C2">
        <w:rPr>
          <w:rFonts w:ascii="Arial" w:hAnsi="Arial" w:cs="Arial"/>
          <w:i/>
        </w:rPr>
        <w:t>i a la prevenció i la lluita contra la corrupció, amb la finalitat de garantir la destinació i</w:t>
      </w:r>
      <w:r w:rsidRPr="00FC54C2">
        <w:rPr>
          <w:rFonts w:ascii="Arial" w:hAnsi="Arial" w:cs="Arial"/>
          <w:i/>
          <w:spacing w:val="1"/>
        </w:rPr>
        <w:t xml:space="preserve"> </w:t>
      </w:r>
      <w:r w:rsidRPr="00FC54C2">
        <w:rPr>
          <w:rFonts w:ascii="Arial" w:hAnsi="Arial" w:cs="Arial"/>
          <w:i/>
        </w:rPr>
        <w:t>l'ús</w:t>
      </w:r>
      <w:r w:rsidRPr="00FC54C2">
        <w:rPr>
          <w:rFonts w:ascii="Arial" w:hAnsi="Arial" w:cs="Arial"/>
          <w:i/>
          <w:spacing w:val="-1"/>
        </w:rPr>
        <w:t xml:space="preserve"> </w:t>
      </w:r>
      <w:r w:rsidRPr="00FC54C2">
        <w:rPr>
          <w:rFonts w:ascii="Arial" w:hAnsi="Arial" w:cs="Arial"/>
          <w:i/>
        </w:rPr>
        <w:t>dels</w:t>
      </w:r>
      <w:r w:rsidRPr="00FC54C2">
        <w:rPr>
          <w:rFonts w:ascii="Arial" w:hAnsi="Arial" w:cs="Arial"/>
          <w:i/>
          <w:spacing w:val="1"/>
        </w:rPr>
        <w:t xml:space="preserve"> </w:t>
      </w:r>
      <w:r w:rsidRPr="00FC54C2">
        <w:rPr>
          <w:rFonts w:ascii="Arial" w:hAnsi="Arial" w:cs="Arial"/>
          <w:i/>
        </w:rPr>
        <w:t>fons públics a</w:t>
      </w:r>
      <w:r w:rsidRPr="00FC54C2">
        <w:rPr>
          <w:rFonts w:ascii="Arial" w:hAnsi="Arial" w:cs="Arial"/>
          <w:i/>
          <w:spacing w:val="-2"/>
        </w:rPr>
        <w:t xml:space="preserve"> </w:t>
      </w:r>
      <w:r w:rsidRPr="00FC54C2">
        <w:rPr>
          <w:rFonts w:ascii="Arial" w:hAnsi="Arial" w:cs="Arial"/>
          <w:i/>
        </w:rPr>
        <w:t>la</w:t>
      </w:r>
      <w:r w:rsidRPr="00FC54C2">
        <w:rPr>
          <w:rFonts w:ascii="Arial" w:hAnsi="Arial" w:cs="Arial"/>
          <w:i/>
          <w:spacing w:val="-1"/>
        </w:rPr>
        <w:t xml:space="preserve"> </w:t>
      </w:r>
      <w:r w:rsidRPr="00FC54C2">
        <w:rPr>
          <w:rFonts w:ascii="Arial" w:hAnsi="Arial" w:cs="Arial"/>
          <w:i/>
        </w:rPr>
        <w:t>prestació dels</w:t>
      </w:r>
      <w:r w:rsidRPr="00FC54C2">
        <w:rPr>
          <w:rFonts w:ascii="Arial" w:hAnsi="Arial" w:cs="Arial"/>
          <w:i/>
          <w:spacing w:val="1"/>
        </w:rPr>
        <w:t xml:space="preserve"> </w:t>
      </w:r>
      <w:r w:rsidRPr="00FC54C2">
        <w:rPr>
          <w:rFonts w:ascii="Arial" w:hAnsi="Arial" w:cs="Arial"/>
          <w:i/>
        </w:rPr>
        <w:t>serveis</w:t>
      </w:r>
      <w:r w:rsidRPr="00FC54C2">
        <w:rPr>
          <w:rFonts w:ascii="Arial" w:hAnsi="Arial" w:cs="Arial"/>
          <w:i/>
          <w:spacing w:val="-3"/>
        </w:rPr>
        <w:t xml:space="preserve"> </w:t>
      </w:r>
      <w:r w:rsidRPr="00FC54C2">
        <w:rPr>
          <w:rFonts w:ascii="Arial" w:hAnsi="Arial" w:cs="Arial"/>
          <w:i/>
        </w:rPr>
        <w:t>públics.</w:t>
      </w:r>
    </w:p>
    <w:p w14:paraId="1EEC8DE1"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3r Col·laborar, a sol·licitud de l'òrgan o la institució competents, en la formació</w:t>
      </w:r>
      <w:r w:rsidRPr="00FC54C2">
        <w:rPr>
          <w:rFonts w:ascii="Arial" w:hAnsi="Arial" w:cs="Arial"/>
          <w:i/>
          <w:spacing w:val="1"/>
        </w:rPr>
        <w:t xml:space="preserve"> </w:t>
      </w:r>
      <w:r w:rsidRPr="00FC54C2">
        <w:rPr>
          <w:rFonts w:ascii="Arial" w:hAnsi="Arial" w:cs="Arial"/>
          <w:i/>
        </w:rPr>
        <w:t>del personal en tot</w:t>
      </w:r>
      <w:r w:rsidRPr="00FC54C2">
        <w:rPr>
          <w:rFonts w:ascii="Arial" w:hAnsi="Arial" w:cs="Arial"/>
          <w:i/>
          <w:spacing w:val="1"/>
        </w:rPr>
        <w:t xml:space="preserve"> </w:t>
      </w:r>
      <w:r w:rsidRPr="00FC54C2">
        <w:rPr>
          <w:rFonts w:ascii="Arial" w:hAnsi="Arial" w:cs="Arial"/>
          <w:i/>
        </w:rPr>
        <w:t>allò a</w:t>
      </w:r>
      <w:r w:rsidRPr="00FC54C2">
        <w:rPr>
          <w:rFonts w:ascii="Arial" w:hAnsi="Arial" w:cs="Arial"/>
          <w:i/>
          <w:spacing w:val="-1"/>
        </w:rPr>
        <w:t xml:space="preserve"> </w:t>
      </w:r>
      <w:r w:rsidRPr="00FC54C2">
        <w:rPr>
          <w:rFonts w:ascii="Arial" w:hAnsi="Arial" w:cs="Arial"/>
          <w:i/>
        </w:rPr>
        <w:t>què</w:t>
      </w:r>
      <w:r w:rsidRPr="00FC54C2">
        <w:rPr>
          <w:rFonts w:ascii="Arial" w:hAnsi="Arial" w:cs="Arial"/>
          <w:i/>
          <w:spacing w:val="1"/>
        </w:rPr>
        <w:t xml:space="preserve"> </w:t>
      </w:r>
      <w:r w:rsidRPr="00FC54C2">
        <w:rPr>
          <w:rFonts w:ascii="Arial" w:hAnsi="Arial" w:cs="Arial"/>
          <w:i/>
        </w:rPr>
        <w:t>fa</w:t>
      </w:r>
      <w:r w:rsidRPr="00FC54C2">
        <w:rPr>
          <w:rFonts w:ascii="Arial" w:hAnsi="Arial" w:cs="Arial"/>
          <w:i/>
          <w:spacing w:val="-1"/>
        </w:rPr>
        <w:t xml:space="preserve"> </w:t>
      </w:r>
      <w:r w:rsidRPr="00FC54C2">
        <w:rPr>
          <w:rFonts w:ascii="Arial" w:hAnsi="Arial" w:cs="Arial"/>
          <w:i/>
        </w:rPr>
        <w:t>referència</w:t>
      </w:r>
      <w:r w:rsidRPr="00FC54C2">
        <w:rPr>
          <w:rFonts w:ascii="Arial" w:hAnsi="Arial" w:cs="Arial"/>
          <w:i/>
          <w:spacing w:val="-1"/>
        </w:rPr>
        <w:t xml:space="preserve"> </w:t>
      </w:r>
      <w:r w:rsidRPr="00FC54C2">
        <w:rPr>
          <w:rFonts w:ascii="Arial" w:hAnsi="Arial" w:cs="Arial"/>
          <w:i/>
        </w:rPr>
        <w:t>aquesta</w:t>
      </w:r>
      <w:r w:rsidRPr="00FC54C2">
        <w:rPr>
          <w:rFonts w:ascii="Arial" w:hAnsi="Arial" w:cs="Arial"/>
          <w:i/>
          <w:spacing w:val="-1"/>
        </w:rPr>
        <w:t xml:space="preserve"> </w:t>
      </w:r>
      <w:r w:rsidRPr="00FC54C2">
        <w:rPr>
          <w:rFonts w:ascii="Arial" w:hAnsi="Arial" w:cs="Arial"/>
          <w:i/>
        </w:rPr>
        <w:t>llei.</w:t>
      </w:r>
    </w:p>
    <w:p w14:paraId="740BB3CC"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4t Assessorar i formular propostes i recomanacions al Parlament de les Illes</w:t>
      </w:r>
      <w:r w:rsidRPr="00FC54C2">
        <w:rPr>
          <w:rFonts w:ascii="Arial" w:hAnsi="Arial" w:cs="Arial"/>
          <w:i/>
          <w:spacing w:val="1"/>
        </w:rPr>
        <w:t xml:space="preserve"> </w:t>
      </w:r>
      <w:r w:rsidRPr="00FC54C2">
        <w:rPr>
          <w:rFonts w:ascii="Arial" w:hAnsi="Arial" w:cs="Arial"/>
          <w:i/>
        </w:rPr>
        <w:t>Balears, al Govern de les Illes Balears i als òrgans de govern dels consells insulars, dels</w:t>
      </w:r>
      <w:r w:rsidRPr="00FC54C2">
        <w:rPr>
          <w:rFonts w:ascii="Arial" w:hAnsi="Arial" w:cs="Arial"/>
          <w:i/>
          <w:spacing w:val="1"/>
        </w:rPr>
        <w:t xml:space="preserve"> </w:t>
      </w:r>
      <w:r w:rsidRPr="00FC54C2">
        <w:rPr>
          <w:rFonts w:ascii="Arial" w:hAnsi="Arial" w:cs="Arial"/>
          <w:i/>
        </w:rPr>
        <w:t>municipis i de la resta de les administracions públiques de l’àmbit territorial de les Illes</w:t>
      </w:r>
      <w:r w:rsidRPr="00FC54C2">
        <w:rPr>
          <w:rFonts w:ascii="Arial" w:hAnsi="Arial" w:cs="Arial"/>
          <w:i/>
          <w:spacing w:val="1"/>
        </w:rPr>
        <w:t xml:space="preserve"> </w:t>
      </w:r>
      <w:r w:rsidRPr="00FC54C2">
        <w:rPr>
          <w:rFonts w:ascii="Arial" w:hAnsi="Arial" w:cs="Arial"/>
          <w:i/>
        </w:rPr>
        <w:t>Balears</w:t>
      </w:r>
      <w:r w:rsidRPr="00FC54C2">
        <w:rPr>
          <w:rFonts w:ascii="Arial" w:hAnsi="Arial" w:cs="Arial"/>
          <w:i/>
          <w:spacing w:val="-4"/>
        </w:rPr>
        <w:t xml:space="preserve"> </w:t>
      </w:r>
      <w:r w:rsidRPr="00FC54C2">
        <w:rPr>
          <w:rFonts w:ascii="Arial" w:hAnsi="Arial" w:cs="Arial"/>
          <w:i/>
        </w:rPr>
        <w:t>i</w:t>
      </w:r>
      <w:r w:rsidRPr="00FC54C2">
        <w:rPr>
          <w:rFonts w:ascii="Arial" w:hAnsi="Arial" w:cs="Arial"/>
          <w:i/>
          <w:spacing w:val="-4"/>
        </w:rPr>
        <w:t xml:space="preserve"> </w:t>
      </w:r>
      <w:r w:rsidRPr="00FC54C2">
        <w:rPr>
          <w:rFonts w:ascii="Arial" w:hAnsi="Arial" w:cs="Arial"/>
          <w:i/>
        </w:rPr>
        <w:t>dels</w:t>
      </w:r>
      <w:r w:rsidRPr="00FC54C2">
        <w:rPr>
          <w:rFonts w:ascii="Arial" w:hAnsi="Arial" w:cs="Arial"/>
          <w:i/>
          <w:spacing w:val="-3"/>
        </w:rPr>
        <w:t xml:space="preserve"> </w:t>
      </w:r>
      <w:r w:rsidRPr="00FC54C2">
        <w:rPr>
          <w:rFonts w:ascii="Arial" w:hAnsi="Arial" w:cs="Arial"/>
          <w:i/>
        </w:rPr>
        <w:t>ens</w:t>
      </w:r>
      <w:r w:rsidRPr="00FC54C2">
        <w:rPr>
          <w:rFonts w:ascii="Arial" w:hAnsi="Arial" w:cs="Arial"/>
          <w:i/>
          <w:spacing w:val="-4"/>
        </w:rPr>
        <w:t xml:space="preserve"> </w:t>
      </w:r>
      <w:r w:rsidRPr="00FC54C2">
        <w:rPr>
          <w:rFonts w:ascii="Arial" w:hAnsi="Arial" w:cs="Arial"/>
          <w:i/>
        </w:rPr>
        <w:t>dependents</w:t>
      </w:r>
      <w:r w:rsidRPr="00FC54C2">
        <w:rPr>
          <w:rFonts w:ascii="Arial" w:hAnsi="Arial" w:cs="Arial"/>
          <w:i/>
          <w:spacing w:val="-4"/>
        </w:rPr>
        <w:t xml:space="preserve"> </w:t>
      </w:r>
      <w:r w:rsidRPr="00FC54C2">
        <w:rPr>
          <w:rFonts w:ascii="Arial" w:hAnsi="Arial" w:cs="Arial"/>
          <w:i/>
        </w:rPr>
        <w:t>o</w:t>
      </w:r>
      <w:r w:rsidRPr="00FC54C2">
        <w:rPr>
          <w:rFonts w:ascii="Arial" w:hAnsi="Arial" w:cs="Arial"/>
          <w:i/>
          <w:spacing w:val="-5"/>
        </w:rPr>
        <w:t xml:space="preserve"> </w:t>
      </w:r>
      <w:r w:rsidRPr="00FC54C2">
        <w:rPr>
          <w:rFonts w:ascii="Arial" w:hAnsi="Arial" w:cs="Arial"/>
          <w:i/>
        </w:rPr>
        <w:t>vinculats,</w:t>
      </w:r>
      <w:r w:rsidRPr="00FC54C2">
        <w:rPr>
          <w:rFonts w:ascii="Arial" w:hAnsi="Arial" w:cs="Arial"/>
          <w:i/>
          <w:spacing w:val="-6"/>
        </w:rPr>
        <w:t xml:space="preserve"> </w:t>
      </w:r>
      <w:r w:rsidRPr="00FC54C2">
        <w:rPr>
          <w:rFonts w:ascii="Arial" w:hAnsi="Arial" w:cs="Arial"/>
          <w:i/>
        </w:rPr>
        <w:t>amb</w:t>
      </w:r>
      <w:r w:rsidRPr="00FC54C2">
        <w:rPr>
          <w:rFonts w:ascii="Arial" w:hAnsi="Arial" w:cs="Arial"/>
          <w:i/>
          <w:spacing w:val="-6"/>
        </w:rPr>
        <w:t xml:space="preserve"> </w:t>
      </w:r>
      <w:r w:rsidRPr="00FC54C2">
        <w:rPr>
          <w:rFonts w:ascii="Arial" w:hAnsi="Arial" w:cs="Arial"/>
          <w:i/>
        </w:rPr>
        <w:t>l’objectiu</w:t>
      </w:r>
      <w:r w:rsidRPr="00FC54C2">
        <w:rPr>
          <w:rFonts w:ascii="Arial" w:hAnsi="Arial" w:cs="Arial"/>
          <w:i/>
          <w:spacing w:val="-4"/>
        </w:rPr>
        <w:t xml:space="preserve"> </w:t>
      </w:r>
      <w:r w:rsidRPr="00FC54C2">
        <w:rPr>
          <w:rFonts w:ascii="Arial" w:hAnsi="Arial" w:cs="Arial"/>
          <w:i/>
        </w:rPr>
        <w:t>d’adoptar</w:t>
      </w:r>
      <w:r w:rsidRPr="00FC54C2">
        <w:rPr>
          <w:rFonts w:ascii="Arial" w:hAnsi="Arial" w:cs="Arial"/>
          <w:i/>
          <w:spacing w:val="-5"/>
        </w:rPr>
        <w:t xml:space="preserve"> </w:t>
      </w:r>
      <w:r w:rsidRPr="00FC54C2">
        <w:rPr>
          <w:rFonts w:ascii="Arial" w:hAnsi="Arial" w:cs="Arial"/>
          <w:i/>
        </w:rPr>
        <w:t>mesures</w:t>
      </w:r>
      <w:r w:rsidRPr="00FC54C2">
        <w:rPr>
          <w:rFonts w:ascii="Arial" w:hAnsi="Arial" w:cs="Arial"/>
          <w:i/>
          <w:spacing w:val="-3"/>
        </w:rPr>
        <w:t xml:space="preserve"> </w:t>
      </w:r>
      <w:r w:rsidRPr="00FC54C2">
        <w:rPr>
          <w:rFonts w:ascii="Arial" w:hAnsi="Arial" w:cs="Arial"/>
          <w:i/>
        </w:rPr>
        <w:t>de</w:t>
      </w:r>
      <w:r w:rsidRPr="00FC54C2">
        <w:rPr>
          <w:rFonts w:ascii="Arial" w:hAnsi="Arial" w:cs="Arial"/>
          <w:i/>
          <w:spacing w:val="-3"/>
        </w:rPr>
        <w:t xml:space="preserve"> </w:t>
      </w:r>
      <w:r w:rsidRPr="00FC54C2">
        <w:rPr>
          <w:rFonts w:ascii="Arial" w:hAnsi="Arial" w:cs="Arial"/>
          <w:i/>
        </w:rPr>
        <w:t>prevenció</w:t>
      </w:r>
      <w:r w:rsidRPr="00FC54C2">
        <w:rPr>
          <w:rFonts w:ascii="Arial" w:hAnsi="Arial" w:cs="Arial"/>
          <w:i/>
          <w:spacing w:val="-52"/>
        </w:rPr>
        <w:t xml:space="preserve"> </w:t>
      </w:r>
      <w:r w:rsidRPr="00FC54C2">
        <w:rPr>
          <w:rFonts w:ascii="Arial" w:hAnsi="Arial" w:cs="Arial"/>
          <w:i/>
        </w:rPr>
        <w:t>i</w:t>
      </w:r>
      <w:r w:rsidRPr="00FC54C2">
        <w:rPr>
          <w:rFonts w:ascii="Arial" w:hAnsi="Arial" w:cs="Arial"/>
          <w:i/>
          <w:spacing w:val="-1"/>
        </w:rPr>
        <w:t xml:space="preserve"> </w:t>
      </w:r>
      <w:r w:rsidRPr="00FC54C2">
        <w:rPr>
          <w:rFonts w:ascii="Arial" w:hAnsi="Arial" w:cs="Arial"/>
          <w:i/>
        </w:rPr>
        <w:t>lluita</w:t>
      </w:r>
      <w:r w:rsidRPr="00FC54C2">
        <w:rPr>
          <w:rFonts w:ascii="Arial" w:hAnsi="Arial" w:cs="Arial"/>
          <w:i/>
          <w:spacing w:val="-1"/>
        </w:rPr>
        <w:t xml:space="preserve"> </w:t>
      </w:r>
      <w:r w:rsidRPr="00FC54C2">
        <w:rPr>
          <w:rFonts w:ascii="Arial" w:hAnsi="Arial" w:cs="Arial"/>
          <w:i/>
        </w:rPr>
        <w:t>contra</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1"/>
        </w:rPr>
        <w:t xml:space="preserve"> </w:t>
      </w:r>
      <w:r w:rsidRPr="00FC54C2">
        <w:rPr>
          <w:rFonts w:ascii="Arial" w:hAnsi="Arial" w:cs="Arial"/>
          <w:i/>
        </w:rPr>
        <w:t>corrupció.</w:t>
      </w:r>
    </w:p>
    <w:p w14:paraId="7FFD88C0"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5è Establir relacions de col·laboració i d'elaboració de propostes d'actuació amb</w:t>
      </w:r>
      <w:r w:rsidRPr="00FC54C2">
        <w:rPr>
          <w:rFonts w:ascii="Arial" w:hAnsi="Arial" w:cs="Arial"/>
          <w:i/>
          <w:spacing w:val="1"/>
        </w:rPr>
        <w:t xml:space="preserve"> </w:t>
      </w:r>
      <w:r w:rsidRPr="00FC54C2">
        <w:rPr>
          <w:rFonts w:ascii="Arial" w:hAnsi="Arial" w:cs="Arial"/>
          <w:i/>
        </w:rPr>
        <w:t>organismes de l'Estat, de les comunitats autònomes o de la Unió Europea, amb funcions</w:t>
      </w:r>
      <w:r w:rsidRPr="00FC54C2">
        <w:rPr>
          <w:rFonts w:ascii="Arial" w:hAnsi="Arial" w:cs="Arial"/>
          <w:i/>
          <w:spacing w:val="-52"/>
        </w:rPr>
        <w:t xml:space="preserve"> </w:t>
      </w:r>
      <w:r w:rsidRPr="00FC54C2">
        <w:rPr>
          <w:rFonts w:ascii="Arial" w:hAnsi="Arial" w:cs="Arial"/>
          <w:i/>
        </w:rPr>
        <w:t>semblants.</w:t>
      </w:r>
    </w:p>
    <w:p w14:paraId="3C742077" w14:textId="77777777" w:rsidR="00A26119" w:rsidRPr="00FC54C2" w:rsidRDefault="00A26119" w:rsidP="00004EDF">
      <w:pPr>
        <w:pStyle w:val="Prrafodelista"/>
        <w:numPr>
          <w:ilvl w:val="0"/>
          <w:numId w:val="10"/>
        </w:numPr>
        <w:spacing w:before="120" w:after="120"/>
        <w:jc w:val="both"/>
        <w:rPr>
          <w:rFonts w:ascii="Arial" w:hAnsi="Arial" w:cs="Arial"/>
        </w:rPr>
      </w:pPr>
      <w:r w:rsidRPr="00FC54C2">
        <w:rPr>
          <w:rFonts w:ascii="Arial" w:hAnsi="Arial" w:cs="Arial"/>
          <w:i/>
        </w:rPr>
        <w:t>En</w:t>
      </w:r>
      <w:r w:rsidRPr="00FC54C2">
        <w:rPr>
          <w:rFonts w:ascii="Arial" w:hAnsi="Arial" w:cs="Arial"/>
          <w:i/>
          <w:spacing w:val="-3"/>
        </w:rPr>
        <w:t xml:space="preserve"> </w:t>
      </w:r>
      <w:r w:rsidRPr="00FC54C2">
        <w:rPr>
          <w:rFonts w:ascii="Arial" w:hAnsi="Arial" w:cs="Arial"/>
          <w:i/>
        </w:rPr>
        <w:t>relació</w:t>
      </w:r>
      <w:r w:rsidRPr="00FC54C2">
        <w:rPr>
          <w:rFonts w:ascii="Arial" w:hAnsi="Arial" w:cs="Arial"/>
          <w:i/>
          <w:spacing w:val="-1"/>
        </w:rPr>
        <w:t xml:space="preserve"> </w:t>
      </w:r>
      <w:r w:rsidRPr="00FC54C2">
        <w:rPr>
          <w:rFonts w:ascii="Arial" w:hAnsi="Arial" w:cs="Arial"/>
          <w:i/>
        </w:rPr>
        <w:t>amb</w:t>
      </w:r>
      <w:r w:rsidRPr="00FC54C2">
        <w:rPr>
          <w:rFonts w:ascii="Arial" w:hAnsi="Arial" w:cs="Arial"/>
          <w:i/>
          <w:spacing w:val="-2"/>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integritat:</w:t>
      </w:r>
    </w:p>
    <w:p w14:paraId="4E0E52AA"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1r Gestionar el Registre de declaracions patrimonials i d'activitats en els termes</w:t>
      </w:r>
      <w:r w:rsidRPr="00FC54C2">
        <w:rPr>
          <w:rFonts w:ascii="Arial" w:hAnsi="Arial" w:cs="Arial"/>
          <w:i/>
          <w:spacing w:val="1"/>
        </w:rPr>
        <w:t xml:space="preserve"> </w:t>
      </w:r>
      <w:r w:rsidRPr="00FC54C2">
        <w:rPr>
          <w:rFonts w:ascii="Arial" w:hAnsi="Arial" w:cs="Arial"/>
          <w:i/>
        </w:rPr>
        <w:t>que regula aquesta llei. A aquest efecte, és l'encarregada de requerir les persones de qui</w:t>
      </w:r>
      <w:r w:rsidRPr="00FC54C2">
        <w:rPr>
          <w:rFonts w:ascii="Arial" w:hAnsi="Arial" w:cs="Arial"/>
          <w:i/>
          <w:spacing w:val="-52"/>
        </w:rPr>
        <w:t xml:space="preserve"> </w:t>
      </w:r>
      <w:r w:rsidRPr="00FC54C2">
        <w:rPr>
          <w:rFonts w:ascii="Arial" w:hAnsi="Arial" w:cs="Arial"/>
          <w:i/>
        </w:rPr>
        <w:t>s'hagi disposat el nomenament o el cessament en un càrrec públic que compleixin les</w:t>
      </w:r>
      <w:r w:rsidRPr="00FC54C2">
        <w:rPr>
          <w:rFonts w:ascii="Arial" w:hAnsi="Arial" w:cs="Arial"/>
          <w:i/>
          <w:spacing w:val="1"/>
        </w:rPr>
        <w:t xml:space="preserve"> </w:t>
      </w:r>
      <w:r w:rsidRPr="00FC54C2">
        <w:rPr>
          <w:rFonts w:ascii="Arial" w:hAnsi="Arial" w:cs="Arial"/>
          <w:i/>
        </w:rPr>
        <w:t xml:space="preserve">obligacions que preveu aquesta llei; també és la responsable de la custòdia, la </w:t>
      </w:r>
      <w:r w:rsidRPr="00FC54C2">
        <w:rPr>
          <w:rFonts w:ascii="Arial" w:hAnsi="Arial" w:cs="Arial"/>
          <w:i/>
        </w:rPr>
        <w:lastRenderedPageBreak/>
        <w:t>seguretat</w:t>
      </w:r>
      <w:r w:rsidRPr="00FC54C2">
        <w:rPr>
          <w:rFonts w:ascii="Arial" w:hAnsi="Arial" w:cs="Arial"/>
          <w:i/>
          <w:spacing w:val="-52"/>
        </w:rPr>
        <w:t xml:space="preserve"> </w:t>
      </w:r>
      <w:r w:rsidRPr="00FC54C2">
        <w:rPr>
          <w:rFonts w:ascii="Arial" w:hAnsi="Arial" w:cs="Arial"/>
          <w:i/>
        </w:rPr>
        <w:t>i la indemnitat de les dades i els documents que figurin en aquest registre, a més de la</w:t>
      </w:r>
      <w:r w:rsidRPr="00FC54C2">
        <w:rPr>
          <w:rFonts w:ascii="Arial" w:hAnsi="Arial" w:cs="Arial"/>
          <w:i/>
          <w:spacing w:val="1"/>
        </w:rPr>
        <w:t xml:space="preserve"> </w:t>
      </w:r>
      <w:r w:rsidRPr="00FC54C2">
        <w:rPr>
          <w:rFonts w:ascii="Arial" w:hAnsi="Arial" w:cs="Arial"/>
          <w:i/>
        </w:rPr>
        <w:t>publicació</w:t>
      </w:r>
      <w:r w:rsidRPr="00FC54C2">
        <w:rPr>
          <w:rFonts w:ascii="Arial" w:hAnsi="Arial" w:cs="Arial"/>
          <w:i/>
          <w:spacing w:val="-12"/>
        </w:rPr>
        <w:t xml:space="preserve"> </w:t>
      </w:r>
      <w:r w:rsidRPr="00FC54C2">
        <w:rPr>
          <w:rFonts w:ascii="Arial" w:hAnsi="Arial" w:cs="Arial"/>
          <w:i/>
        </w:rPr>
        <w:t>de</w:t>
      </w:r>
      <w:r w:rsidRPr="00FC54C2">
        <w:rPr>
          <w:rFonts w:ascii="Arial" w:hAnsi="Arial" w:cs="Arial"/>
          <w:i/>
          <w:spacing w:val="-10"/>
        </w:rPr>
        <w:t xml:space="preserve"> </w:t>
      </w:r>
      <w:r w:rsidRPr="00FC54C2">
        <w:rPr>
          <w:rFonts w:ascii="Arial" w:hAnsi="Arial" w:cs="Arial"/>
          <w:i/>
        </w:rPr>
        <w:t>la</w:t>
      </w:r>
      <w:r w:rsidRPr="00FC54C2">
        <w:rPr>
          <w:rFonts w:ascii="Arial" w:hAnsi="Arial" w:cs="Arial"/>
          <w:i/>
          <w:spacing w:val="-12"/>
        </w:rPr>
        <w:t xml:space="preserve"> </w:t>
      </w:r>
      <w:r w:rsidRPr="00FC54C2">
        <w:rPr>
          <w:rFonts w:ascii="Arial" w:hAnsi="Arial" w:cs="Arial"/>
          <w:i/>
        </w:rPr>
        <w:t>informació</w:t>
      </w:r>
      <w:r w:rsidRPr="00FC54C2">
        <w:rPr>
          <w:rFonts w:ascii="Arial" w:hAnsi="Arial" w:cs="Arial"/>
          <w:i/>
          <w:spacing w:val="-12"/>
        </w:rPr>
        <w:t xml:space="preserve"> </w:t>
      </w:r>
      <w:r w:rsidRPr="00FC54C2">
        <w:rPr>
          <w:rFonts w:ascii="Arial" w:hAnsi="Arial" w:cs="Arial"/>
          <w:i/>
        </w:rPr>
        <w:t>d'acord</w:t>
      </w:r>
      <w:r w:rsidRPr="00FC54C2">
        <w:rPr>
          <w:rFonts w:ascii="Arial" w:hAnsi="Arial" w:cs="Arial"/>
          <w:i/>
          <w:spacing w:val="-12"/>
        </w:rPr>
        <w:t xml:space="preserve"> </w:t>
      </w:r>
      <w:r w:rsidRPr="00FC54C2">
        <w:rPr>
          <w:rFonts w:ascii="Arial" w:hAnsi="Arial" w:cs="Arial"/>
          <w:i/>
        </w:rPr>
        <w:t>amb</w:t>
      </w:r>
      <w:r w:rsidRPr="00FC54C2">
        <w:rPr>
          <w:rFonts w:ascii="Arial" w:hAnsi="Arial" w:cs="Arial"/>
          <w:i/>
          <w:spacing w:val="-12"/>
        </w:rPr>
        <w:t xml:space="preserve"> </w:t>
      </w:r>
      <w:r w:rsidRPr="00FC54C2">
        <w:rPr>
          <w:rFonts w:ascii="Arial" w:hAnsi="Arial" w:cs="Arial"/>
          <w:i/>
        </w:rPr>
        <w:t>aquesta</w:t>
      </w:r>
      <w:r w:rsidRPr="00FC54C2">
        <w:rPr>
          <w:rFonts w:ascii="Arial" w:hAnsi="Arial" w:cs="Arial"/>
          <w:i/>
          <w:spacing w:val="-12"/>
        </w:rPr>
        <w:t xml:space="preserve"> </w:t>
      </w:r>
      <w:r w:rsidRPr="00FC54C2">
        <w:rPr>
          <w:rFonts w:ascii="Arial" w:hAnsi="Arial" w:cs="Arial"/>
          <w:i/>
        </w:rPr>
        <w:t>llei,</w:t>
      </w:r>
      <w:r w:rsidRPr="00FC54C2">
        <w:rPr>
          <w:rFonts w:ascii="Arial" w:hAnsi="Arial" w:cs="Arial"/>
          <w:i/>
          <w:spacing w:val="-10"/>
        </w:rPr>
        <w:t xml:space="preserve"> </w:t>
      </w:r>
      <w:r w:rsidRPr="00FC54C2">
        <w:rPr>
          <w:rFonts w:ascii="Arial" w:hAnsi="Arial" w:cs="Arial"/>
          <w:i/>
        </w:rPr>
        <w:t>la</w:t>
      </w:r>
      <w:r w:rsidRPr="00FC54C2">
        <w:rPr>
          <w:rFonts w:ascii="Arial" w:hAnsi="Arial" w:cs="Arial"/>
          <w:i/>
          <w:spacing w:val="-11"/>
        </w:rPr>
        <w:t xml:space="preserve"> </w:t>
      </w:r>
      <w:r w:rsidRPr="00FC54C2">
        <w:rPr>
          <w:rFonts w:ascii="Arial" w:hAnsi="Arial" w:cs="Arial"/>
          <w:i/>
        </w:rPr>
        <w:t>normativa</w:t>
      </w:r>
      <w:r w:rsidRPr="00FC54C2">
        <w:rPr>
          <w:rFonts w:ascii="Arial" w:hAnsi="Arial" w:cs="Arial"/>
          <w:i/>
          <w:spacing w:val="-12"/>
        </w:rPr>
        <w:t xml:space="preserve"> </w:t>
      </w:r>
      <w:r w:rsidRPr="00FC54C2">
        <w:rPr>
          <w:rFonts w:ascii="Arial" w:hAnsi="Arial" w:cs="Arial"/>
          <w:i/>
        </w:rPr>
        <w:t>que</w:t>
      </w:r>
      <w:r w:rsidRPr="00FC54C2">
        <w:rPr>
          <w:rFonts w:ascii="Arial" w:hAnsi="Arial" w:cs="Arial"/>
          <w:i/>
          <w:spacing w:val="-10"/>
        </w:rPr>
        <w:t xml:space="preserve"> </w:t>
      </w:r>
      <w:r w:rsidRPr="00FC54C2">
        <w:rPr>
          <w:rFonts w:ascii="Arial" w:hAnsi="Arial" w:cs="Arial"/>
          <w:i/>
        </w:rPr>
        <w:t>regula</w:t>
      </w:r>
      <w:r w:rsidRPr="00FC54C2">
        <w:rPr>
          <w:rFonts w:ascii="Arial" w:hAnsi="Arial" w:cs="Arial"/>
          <w:i/>
          <w:spacing w:val="-12"/>
        </w:rPr>
        <w:t xml:space="preserve"> </w:t>
      </w:r>
      <w:r w:rsidRPr="00FC54C2">
        <w:rPr>
          <w:rFonts w:ascii="Arial" w:hAnsi="Arial" w:cs="Arial"/>
          <w:i/>
        </w:rPr>
        <w:t>la</w:t>
      </w:r>
      <w:r w:rsidRPr="00FC54C2">
        <w:rPr>
          <w:rFonts w:ascii="Arial" w:hAnsi="Arial" w:cs="Arial"/>
          <w:i/>
          <w:spacing w:val="-11"/>
        </w:rPr>
        <w:t xml:space="preserve"> </w:t>
      </w:r>
      <w:r w:rsidRPr="00FC54C2">
        <w:rPr>
          <w:rFonts w:ascii="Arial" w:hAnsi="Arial" w:cs="Arial"/>
          <w:i/>
        </w:rPr>
        <w:t>publicitat</w:t>
      </w:r>
      <w:r w:rsidRPr="00FC54C2">
        <w:rPr>
          <w:rFonts w:ascii="Arial" w:hAnsi="Arial" w:cs="Arial"/>
          <w:i/>
          <w:spacing w:val="-52"/>
        </w:rPr>
        <w:t xml:space="preserve"> </w:t>
      </w:r>
      <w:r w:rsidRPr="00FC54C2">
        <w:rPr>
          <w:rFonts w:ascii="Arial" w:hAnsi="Arial" w:cs="Arial"/>
          <w:i/>
        </w:rPr>
        <w:t>activa</w:t>
      </w:r>
      <w:r w:rsidRPr="00FC54C2">
        <w:rPr>
          <w:rFonts w:ascii="Arial" w:hAnsi="Arial" w:cs="Arial"/>
          <w:i/>
          <w:spacing w:val="-2"/>
        </w:rPr>
        <w:t xml:space="preserve"> </w:t>
      </w:r>
      <w:r w:rsidRPr="00FC54C2">
        <w:rPr>
          <w:rFonts w:ascii="Arial" w:hAnsi="Arial" w:cs="Arial"/>
          <w:i/>
        </w:rPr>
        <w:t>i la</w:t>
      </w:r>
      <w:r w:rsidRPr="00FC54C2">
        <w:rPr>
          <w:rFonts w:ascii="Arial" w:hAnsi="Arial" w:cs="Arial"/>
          <w:i/>
          <w:spacing w:val="-1"/>
        </w:rPr>
        <w:t xml:space="preserve"> </w:t>
      </w:r>
      <w:r w:rsidRPr="00FC54C2">
        <w:rPr>
          <w:rFonts w:ascii="Arial" w:hAnsi="Arial" w:cs="Arial"/>
          <w:i/>
        </w:rPr>
        <w:t>protecció de</w:t>
      </w:r>
      <w:r w:rsidRPr="00FC54C2">
        <w:rPr>
          <w:rFonts w:ascii="Arial" w:hAnsi="Arial" w:cs="Arial"/>
          <w:i/>
          <w:spacing w:val="1"/>
        </w:rPr>
        <w:t xml:space="preserve"> </w:t>
      </w:r>
      <w:r w:rsidRPr="00FC54C2">
        <w:rPr>
          <w:rFonts w:ascii="Arial" w:hAnsi="Arial" w:cs="Arial"/>
          <w:i/>
        </w:rPr>
        <w:t>dades</w:t>
      </w:r>
      <w:r w:rsidRPr="00FC54C2">
        <w:rPr>
          <w:rFonts w:ascii="Arial" w:hAnsi="Arial" w:cs="Arial"/>
          <w:i/>
          <w:spacing w:val="1"/>
        </w:rPr>
        <w:t xml:space="preserve"> </w:t>
      </w:r>
      <w:r w:rsidRPr="00FC54C2">
        <w:rPr>
          <w:rFonts w:ascii="Arial" w:hAnsi="Arial" w:cs="Arial"/>
          <w:i/>
        </w:rPr>
        <w:t>.</w:t>
      </w:r>
    </w:p>
    <w:p w14:paraId="16863102"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2n Comprovar i investigar la justificació de les variacions en forma d’increment</w:t>
      </w:r>
      <w:r w:rsidRPr="00FC54C2">
        <w:rPr>
          <w:rFonts w:ascii="Arial" w:hAnsi="Arial" w:cs="Arial"/>
          <w:i/>
          <w:spacing w:val="1"/>
        </w:rPr>
        <w:t xml:space="preserve"> </w:t>
      </w:r>
      <w:r w:rsidRPr="00FC54C2">
        <w:rPr>
          <w:rFonts w:ascii="Arial" w:hAnsi="Arial" w:cs="Arial"/>
          <w:i/>
        </w:rPr>
        <w:t>del patrimoni dels càrrecs públics. L'Oficina realitzarà la investigació dels increments</w:t>
      </w:r>
      <w:r w:rsidRPr="00FC54C2">
        <w:rPr>
          <w:rFonts w:ascii="Arial" w:hAnsi="Arial" w:cs="Arial"/>
          <w:i/>
          <w:spacing w:val="1"/>
        </w:rPr>
        <w:t xml:space="preserve"> </w:t>
      </w:r>
      <w:r w:rsidRPr="00FC54C2">
        <w:rPr>
          <w:rFonts w:ascii="Arial" w:hAnsi="Arial" w:cs="Arial"/>
          <w:i/>
        </w:rPr>
        <w:t>esmentats sempre que s'emeti informe que motivi l'acció investigadora abans de l'inici</w:t>
      </w:r>
      <w:r w:rsidRPr="00FC54C2">
        <w:rPr>
          <w:rFonts w:ascii="Arial" w:hAnsi="Arial" w:cs="Arial"/>
          <w:i/>
          <w:spacing w:val="1"/>
        </w:rPr>
        <w:t xml:space="preserve"> </w:t>
      </w:r>
      <w:r w:rsidRPr="00FC54C2">
        <w:rPr>
          <w:rFonts w:ascii="Arial" w:hAnsi="Arial" w:cs="Arial"/>
          <w:i/>
        </w:rPr>
        <w:t>del procediment.</w:t>
      </w:r>
    </w:p>
    <w:p w14:paraId="3512C6C2"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3r Vetllar pel compliment del règim d'incompatibilitats dels càrrecs públics.</w:t>
      </w:r>
      <w:r w:rsidRPr="00FC54C2">
        <w:rPr>
          <w:rFonts w:ascii="Arial" w:hAnsi="Arial" w:cs="Arial"/>
          <w:i/>
          <w:spacing w:val="-52"/>
        </w:rPr>
        <w:t xml:space="preserve"> </w:t>
      </w:r>
      <w:r w:rsidRPr="00FC54C2">
        <w:rPr>
          <w:rFonts w:ascii="Arial" w:hAnsi="Arial" w:cs="Arial"/>
          <w:i/>
        </w:rPr>
        <w:t>4t</w:t>
      </w:r>
      <w:r w:rsidRPr="00FC54C2">
        <w:rPr>
          <w:rFonts w:ascii="Arial" w:hAnsi="Arial" w:cs="Arial"/>
          <w:i/>
          <w:spacing w:val="-1"/>
        </w:rPr>
        <w:t xml:space="preserve"> </w:t>
      </w:r>
      <w:r w:rsidRPr="00FC54C2">
        <w:rPr>
          <w:rFonts w:ascii="Arial" w:hAnsi="Arial" w:cs="Arial"/>
          <w:i/>
        </w:rPr>
        <w:t>Dirimir</w:t>
      </w:r>
      <w:r w:rsidRPr="00FC54C2">
        <w:rPr>
          <w:rFonts w:ascii="Arial" w:hAnsi="Arial" w:cs="Arial"/>
          <w:i/>
          <w:spacing w:val="-1"/>
        </w:rPr>
        <w:t xml:space="preserve"> </w:t>
      </w:r>
      <w:r w:rsidRPr="00FC54C2">
        <w:rPr>
          <w:rFonts w:ascii="Arial" w:hAnsi="Arial" w:cs="Arial"/>
          <w:i/>
        </w:rPr>
        <w:t>els</w:t>
      </w:r>
      <w:r w:rsidRPr="00FC54C2">
        <w:rPr>
          <w:rFonts w:ascii="Arial" w:hAnsi="Arial" w:cs="Arial"/>
          <w:i/>
          <w:spacing w:val="-1"/>
        </w:rPr>
        <w:t xml:space="preserve"> </w:t>
      </w:r>
      <w:r w:rsidRPr="00FC54C2">
        <w:rPr>
          <w:rFonts w:ascii="Arial" w:hAnsi="Arial" w:cs="Arial"/>
          <w:i/>
        </w:rPr>
        <w:t>casos</w:t>
      </w:r>
      <w:r w:rsidRPr="00FC54C2">
        <w:rPr>
          <w:rFonts w:ascii="Arial" w:hAnsi="Arial" w:cs="Arial"/>
          <w:i/>
          <w:spacing w:val="-1"/>
        </w:rPr>
        <w:t xml:space="preserve"> </w:t>
      </w:r>
      <w:r w:rsidRPr="00FC54C2">
        <w:rPr>
          <w:rFonts w:ascii="Arial" w:hAnsi="Arial" w:cs="Arial"/>
          <w:i/>
        </w:rPr>
        <w:t>de</w:t>
      </w:r>
      <w:r w:rsidRPr="00FC54C2">
        <w:rPr>
          <w:rFonts w:ascii="Arial" w:hAnsi="Arial" w:cs="Arial"/>
          <w:i/>
          <w:spacing w:val="1"/>
        </w:rPr>
        <w:t xml:space="preserve"> </w:t>
      </w:r>
      <w:r w:rsidRPr="00FC54C2">
        <w:rPr>
          <w:rFonts w:ascii="Arial" w:hAnsi="Arial" w:cs="Arial"/>
          <w:i/>
        </w:rPr>
        <w:t>conflictes</w:t>
      </w:r>
      <w:r w:rsidRPr="00FC54C2">
        <w:rPr>
          <w:rFonts w:ascii="Arial" w:hAnsi="Arial" w:cs="Arial"/>
          <w:i/>
          <w:spacing w:val="-1"/>
        </w:rPr>
        <w:t xml:space="preserve"> </w:t>
      </w:r>
      <w:r w:rsidRPr="00FC54C2">
        <w:rPr>
          <w:rFonts w:ascii="Arial" w:hAnsi="Arial" w:cs="Arial"/>
          <w:i/>
        </w:rPr>
        <w:t>d'interessos.</w:t>
      </w:r>
    </w:p>
    <w:p w14:paraId="2C5FE0B0" w14:textId="77777777" w:rsidR="00A26119" w:rsidRPr="00FC54C2" w:rsidRDefault="00A26119" w:rsidP="00004EDF">
      <w:pPr>
        <w:pStyle w:val="Prrafodelista"/>
        <w:numPr>
          <w:ilvl w:val="0"/>
          <w:numId w:val="10"/>
        </w:numPr>
        <w:spacing w:before="120" w:after="120"/>
        <w:jc w:val="both"/>
        <w:rPr>
          <w:rFonts w:ascii="Arial" w:hAnsi="Arial" w:cs="Arial"/>
        </w:rPr>
      </w:pPr>
      <w:r w:rsidRPr="00FC54C2">
        <w:rPr>
          <w:rFonts w:ascii="Arial" w:hAnsi="Arial" w:cs="Arial"/>
          <w:i/>
        </w:rPr>
        <w:t>En</w:t>
      </w:r>
      <w:r w:rsidRPr="00FC54C2">
        <w:rPr>
          <w:rFonts w:ascii="Arial" w:hAnsi="Arial" w:cs="Arial"/>
          <w:i/>
          <w:spacing w:val="-3"/>
        </w:rPr>
        <w:t xml:space="preserve"> </w:t>
      </w:r>
      <w:r w:rsidRPr="00FC54C2">
        <w:rPr>
          <w:rFonts w:ascii="Arial" w:hAnsi="Arial" w:cs="Arial"/>
          <w:i/>
        </w:rPr>
        <w:t>relació</w:t>
      </w:r>
      <w:r w:rsidRPr="00FC54C2">
        <w:rPr>
          <w:rFonts w:ascii="Arial" w:hAnsi="Arial" w:cs="Arial"/>
          <w:i/>
          <w:spacing w:val="-1"/>
        </w:rPr>
        <w:t xml:space="preserve"> </w:t>
      </w:r>
      <w:r w:rsidRPr="00FC54C2">
        <w:rPr>
          <w:rFonts w:ascii="Arial" w:hAnsi="Arial" w:cs="Arial"/>
          <w:i/>
        </w:rPr>
        <w:t>amb</w:t>
      </w:r>
      <w:r w:rsidRPr="00FC54C2">
        <w:rPr>
          <w:rFonts w:ascii="Arial" w:hAnsi="Arial" w:cs="Arial"/>
          <w:i/>
          <w:spacing w:val="-2"/>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prevenció,</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investigació</w:t>
      </w:r>
      <w:r w:rsidRPr="00FC54C2">
        <w:rPr>
          <w:rFonts w:ascii="Arial" w:hAnsi="Arial" w:cs="Arial"/>
          <w:i/>
          <w:spacing w:val="-1"/>
        </w:rPr>
        <w:t xml:space="preserve"> </w:t>
      </w:r>
      <w:r w:rsidRPr="00FC54C2">
        <w:rPr>
          <w:rFonts w:ascii="Arial" w:hAnsi="Arial" w:cs="Arial"/>
          <w:i/>
        </w:rPr>
        <w:t>i</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5"/>
        </w:rPr>
        <w:t xml:space="preserve"> </w:t>
      </w:r>
      <w:r w:rsidRPr="00FC54C2">
        <w:rPr>
          <w:rFonts w:ascii="Arial" w:hAnsi="Arial" w:cs="Arial"/>
          <w:i/>
        </w:rPr>
        <w:t>lluita</w:t>
      </w:r>
      <w:r w:rsidRPr="00FC54C2">
        <w:rPr>
          <w:rFonts w:ascii="Arial" w:hAnsi="Arial" w:cs="Arial"/>
          <w:i/>
          <w:spacing w:val="-2"/>
        </w:rPr>
        <w:t xml:space="preserve"> </w:t>
      </w:r>
      <w:r w:rsidRPr="00FC54C2">
        <w:rPr>
          <w:rFonts w:ascii="Arial" w:hAnsi="Arial" w:cs="Arial"/>
          <w:i/>
        </w:rPr>
        <w:t>contra</w:t>
      </w:r>
      <w:r w:rsidRPr="00FC54C2">
        <w:rPr>
          <w:rFonts w:ascii="Arial" w:hAnsi="Arial" w:cs="Arial"/>
          <w:i/>
          <w:spacing w:val="-2"/>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corrupció:</w:t>
      </w:r>
    </w:p>
    <w:p w14:paraId="753B7C1A" w14:textId="77777777" w:rsidR="00A26119" w:rsidRPr="00FC54C2" w:rsidRDefault="00A26119" w:rsidP="00A26119">
      <w:pPr>
        <w:spacing w:before="120" w:after="120"/>
        <w:ind w:left="360"/>
        <w:jc w:val="both"/>
        <w:rPr>
          <w:rFonts w:ascii="Arial" w:hAnsi="Arial" w:cs="Arial"/>
        </w:rPr>
      </w:pPr>
      <w:r w:rsidRPr="00FC54C2">
        <w:rPr>
          <w:rFonts w:ascii="Arial" w:hAnsi="Arial" w:cs="Arial"/>
          <w:i/>
        </w:rPr>
        <w:t>1r Portar a terme estudis i anàlisis de riscos previs en activitats relacionades amb</w:t>
      </w:r>
      <w:r w:rsidRPr="00FC54C2">
        <w:rPr>
          <w:rFonts w:ascii="Arial" w:hAnsi="Arial" w:cs="Arial"/>
          <w:i/>
          <w:spacing w:val="-52"/>
        </w:rPr>
        <w:t xml:space="preserve"> </w:t>
      </w:r>
      <w:r w:rsidRPr="00FC54C2">
        <w:rPr>
          <w:rFonts w:ascii="Arial" w:hAnsi="Arial" w:cs="Arial"/>
          <w:i/>
        </w:rPr>
        <w:t>els</w:t>
      </w:r>
      <w:r w:rsidRPr="00FC54C2">
        <w:rPr>
          <w:rFonts w:ascii="Arial" w:hAnsi="Arial" w:cs="Arial"/>
          <w:i/>
          <w:spacing w:val="1"/>
        </w:rPr>
        <w:t xml:space="preserve"> </w:t>
      </w:r>
      <w:r w:rsidRPr="00FC54C2">
        <w:rPr>
          <w:rFonts w:ascii="Arial" w:hAnsi="Arial" w:cs="Arial"/>
          <w:i/>
        </w:rPr>
        <w:t>contractes,</w:t>
      </w:r>
      <w:r w:rsidRPr="00FC54C2">
        <w:rPr>
          <w:rFonts w:ascii="Arial" w:hAnsi="Arial" w:cs="Arial"/>
          <w:i/>
          <w:spacing w:val="1"/>
        </w:rPr>
        <w:t xml:space="preserve"> </w:t>
      </w:r>
      <w:r w:rsidRPr="00FC54C2">
        <w:rPr>
          <w:rFonts w:ascii="Arial" w:hAnsi="Arial" w:cs="Arial"/>
          <w:i/>
        </w:rPr>
        <w:t>els</w:t>
      </w:r>
      <w:r w:rsidRPr="00FC54C2">
        <w:rPr>
          <w:rFonts w:ascii="Arial" w:hAnsi="Arial" w:cs="Arial"/>
          <w:i/>
          <w:spacing w:val="1"/>
        </w:rPr>
        <w:t xml:space="preserve"> </w:t>
      </w:r>
      <w:r w:rsidRPr="00FC54C2">
        <w:rPr>
          <w:rFonts w:ascii="Arial" w:hAnsi="Arial" w:cs="Arial"/>
          <w:i/>
        </w:rPr>
        <w:t>ajuts</w:t>
      </w:r>
      <w:r w:rsidRPr="00FC54C2">
        <w:rPr>
          <w:rFonts w:ascii="Arial" w:hAnsi="Arial" w:cs="Arial"/>
          <w:i/>
          <w:spacing w:val="1"/>
        </w:rPr>
        <w:t xml:space="preserve"> </w:t>
      </w:r>
      <w:r w:rsidRPr="00FC54C2">
        <w:rPr>
          <w:rFonts w:ascii="Arial" w:hAnsi="Arial" w:cs="Arial"/>
          <w:i/>
        </w:rPr>
        <w:t>o</w:t>
      </w:r>
      <w:r w:rsidRPr="00FC54C2">
        <w:rPr>
          <w:rFonts w:ascii="Arial" w:hAnsi="Arial" w:cs="Arial"/>
          <w:i/>
          <w:spacing w:val="1"/>
        </w:rPr>
        <w:t xml:space="preserve"> </w:t>
      </w:r>
      <w:r w:rsidRPr="00FC54C2">
        <w:rPr>
          <w:rFonts w:ascii="Arial" w:hAnsi="Arial" w:cs="Arial"/>
          <w:i/>
        </w:rPr>
        <w:t>les</w:t>
      </w:r>
      <w:r w:rsidRPr="00FC54C2">
        <w:rPr>
          <w:rFonts w:ascii="Arial" w:hAnsi="Arial" w:cs="Arial"/>
          <w:i/>
          <w:spacing w:val="1"/>
        </w:rPr>
        <w:t xml:space="preserve"> </w:t>
      </w:r>
      <w:r w:rsidRPr="00FC54C2">
        <w:rPr>
          <w:rFonts w:ascii="Arial" w:hAnsi="Arial" w:cs="Arial"/>
          <w:i/>
        </w:rPr>
        <w:t>subvencions</w:t>
      </w:r>
      <w:r w:rsidRPr="00FC54C2">
        <w:rPr>
          <w:rFonts w:ascii="Arial" w:hAnsi="Arial" w:cs="Arial"/>
          <w:i/>
          <w:spacing w:val="1"/>
        </w:rPr>
        <w:t xml:space="preserve"> </w:t>
      </w:r>
      <w:r w:rsidRPr="00FC54C2">
        <w:rPr>
          <w:rFonts w:ascii="Arial" w:hAnsi="Arial" w:cs="Arial"/>
          <w:i/>
        </w:rPr>
        <w:t>públiques,</w:t>
      </w:r>
      <w:r w:rsidRPr="00FC54C2">
        <w:rPr>
          <w:rFonts w:ascii="Arial" w:hAnsi="Arial" w:cs="Arial"/>
          <w:i/>
          <w:spacing w:val="1"/>
        </w:rPr>
        <w:t xml:space="preserve"> </w:t>
      </w:r>
      <w:r w:rsidRPr="00FC54C2">
        <w:rPr>
          <w:rFonts w:ascii="Arial" w:hAnsi="Arial" w:cs="Arial"/>
          <w:i/>
        </w:rPr>
        <w:t>inclosos</w:t>
      </w:r>
      <w:r w:rsidRPr="00FC54C2">
        <w:rPr>
          <w:rFonts w:ascii="Arial" w:hAnsi="Arial" w:cs="Arial"/>
          <w:i/>
          <w:spacing w:val="1"/>
        </w:rPr>
        <w:t xml:space="preserve"> </w:t>
      </w:r>
      <w:r w:rsidRPr="00FC54C2">
        <w:rPr>
          <w:rFonts w:ascii="Arial" w:hAnsi="Arial" w:cs="Arial"/>
          <w:i/>
        </w:rPr>
        <w:t>en</w:t>
      </w:r>
      <w:r w:rsidRPr="00FC54C2">
        <w:rPr>
          <w:rFonts w:ascii="Arial" w:hAnsi="Arial" w:cs="Arial"/>
          <w:i/>
          <w:spacing w:val="1"/>
        </w:rPr>
        <w:t xml:space="preserve"> </w:t>
      </w:r>
      <w:r w:rsidRPr="00FC54C2">
        <w:rPr>
          <w:rFonts w:ascii="Arial" w:hAnsi="Arial" w:cs="Arial"/>
          <w:i/>
        </w:rPr>
        <w:t>l'àmbit</w:t>
      </w:r>
      <w:r w:rsidRPr="00FC54C2">
        <w:rPr>
          <w:rFonts w:ascii="Arial" w:hAnsi="Arial" w:cs="Arial"/>
          <w:i/>
          <w:spacing w:val="1"/>
        </w:rPr>
        <w:t xml:space="preserve"> </w:t>
      </w:r>
      <w:r w:rsidRPr="00FC54C2">
        <w:rPr>
          <w:rFonts w:ascii="Arial" w:hAnsi="Arial" w:cs="Arial"/>
          <w:i/>
        </w:rPr>
        <w:t>d'aplicació</w:t>
      </w:r>
      <w:r w:rsidRPr="00FC54C2">
        <w:rPr>
          <w:rFonts w:ascii="Arial" w:hAnsi="Arial" w:cs="Arial"/>
          <w:i/>
          <w:spacing w:val="-52"/>
        </w:rPr>
        <w:t xml:space="preserve"> </w:t>
      </w:r>
      <w:r w:rsidRPr="00FC54C2">
        <w:rPr>
          <w:rFonts w:ascii="Arial" w:hAnsi="Arial" w:cs="Arial"/>
          <w:i/>
        </w:rPr>
        <w:t>d'aquesta</w:t>
      </w:r>
      <w:r w:rsidRPr="00FC54C2">
        <w:rPr>
          <w:rFonts w:ascii="Arial" w:hAnsi="Arial" w:cs="Arial"/>
          <w:i/>
          <w:spacing w:val="-2"/>
        </w:rPr>
        <w:t xml:space="preserve"> </w:t>
      </w:r>
      <w:r w:rsidRPr="00FC54C2">
        <w:rPr>
          <w:rFonts w:ascii="Arial" w:hAnsi="Arial" w:cs="Arial"/>
          <w:i/>
        </w:rPr>
        <w:t>llei, que permetin</w:t>
      </w:r>
      <w:r w:rsidRPr="00FC54C2">
        <w:rPr>
          <w:rFonts w:ascii="Arial" w:hAnsi="Arial" w:cs="Arial"/>
          <w:i/>
          <w:spacing w:val="-1"/>
        </w:rPr>
        <w:t xml:space="preserve"> </w:t>
      </w:r>
      <w:r w:rsidRPr="00FC54C2">
        <w:rPr>
          <w:rFonts w:ascii="Arial" w:hAnsi="Arial" w:cs="Arial"/>
          <w:i/>
        </w:rPr>
        <w:t>fer</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inspecció o</w:t>
      </w:r>
      <w:r w:rsidRPr="00FC54C2">
        <w:rPr>
          <w:rFonts w:ascii="Arial" w:hAnsi="Arial" w:cs="Arial"/>
          <w:i/>
          <w:spacing w:val="-2"/>
        </w:rPr>
        <w:t xml:space="preserve"> </w:t>
      </w:r>
      <w:r w:rsidRPr="00FC54C2">
        <w:rPr>
          <w:rFonts w:ascii="Arial" w:hAnsi="Arial" w:cs="Arial"/>
          <w:i/>
        </w:rPr>
        <w:t>el</w:t>
      </w:r>
      <w:r w:rsidRPr="00FC54C2">
        <w:rPr>
          <w:rFonts w:ascii="Arial" w:hAnsi="Arial" w:cs="Arial"/>
          <w:i/>
          <w:spacing w:val="-3"/>
        </w:rPr>
        <w:t xml:space="preserve"> </w:t>
      </w:r>
      <w:r w:rsidRPr="00FC54C2">
        <w:rPr>
          <w:rFonts w:ascii="Arial" w:hAnsi="Arial" w:cs="Arial"/>
          <w:i/>
        </w:rPr>
        <w:t>seguiment de</w:t>
      </w:r>
      <w:r w:rsidRPr="00FC54C2">
        <w:rPr>
          <w:rFonts w:ascii="Arial" w:hAnsi="Arial" w:cs="Arial"/>
          <w:i/>
          <w:spacing w:val="1"/>
        </w:rPr>
        <w:t xml:space="preserve"> </w:t>
      </w:r>
      <w:r w:rsidRPr="00FC54C2">
        <w:rPr>
          <w:rFonts w:ascii="Arial" w:hAnsi="Arial" w:cs="Arial"/>
          <w:i/>
        </w:rPr>
        <w:t>la</w:t>
      </w:r>
      <w:r w:rsidRPr="00FC54C2">
        <w:rPr>
          <w:rFonts w:ascii="Arial" w:hAnsi="Arial" w:cs="Arial"/>
          <w:i/>
          <w:spacing w:val="-2"/>
        </w:rPr>
        <w:t xml:space="preserve"> </w:t>
      </w:r>
      <w:r w:rsidRPr="00FC54C2">
        <w:rPr>
          <w:rFonts w:ascii="Arial" w:hAnsi="Arial" w:cs="Arial"/>
          <w:i/>
        </w:rPr>
        <w:t>dita</w:t>
      </w:r>
      <w:r w:rsidRPr="00FC54C2">
        <w:rPr>
          <w:rFonts w:ascii="Arial" w:hAnsi="Arial" w:cs="Arial"/>
          <w:i/>
          <w:spacing w:val="-2"/>
        </w:rPr>
        <w:t xml:space="preserve"> </w:t>
      </w:r>
      <w:r w:rsidRPr="00FC54C2">
        <w:rPr>
          <w:rFonts w:ascii="Arial" w:hAnsi="Arial" w:cs="Arial"/>
          <w:i/>
        </w:rPr>
        <w:t>activitat.</w:t>
      </w:r>
    </w:p>
    <w:p w14:paraId="6BB56891" w14:textId="77777777" w:rsidR="00B60D93" w:rsidRPr="00B60D93" w:rsidRDefault="00706B65" w:rsidP="00CD442C">
      <w:pPr>
        <w:spacing w:before="360" w:after="120" w:line="240" w:lineRule="auto"/>
        <w:jc w:val="both"/>
        <w:rPr>
          <w:rFonts w:ascii="Arial" w:hAnsi="Arial" w:cs="Arial"/>
        </w:rPr>
      </w:pPr>
      <w:r>
        <w:rPr>
          <w:rFonts w:ascii="Arial" w:hAnsi="Arial" w:cstheme="majorHAnsi"/>
          <w:b/>
          <w:szCs w:val="24"/>
        </w:rPr>
        <w:t>9</w:t>
      </w:r>
      <w:r w:rsidR="00A26119">
        <w:rPr>
          <w:rFonts w:ascii="Arial" w:hAnsi="Arial" w:cstheme="majorHAnsi"/>
          <w:b/>
          <w:szCs w:val="24"/>
        </w:rPr>
        <w:t>.5</w:t>
      </w:r>
      <w:r w:rsidR="00B60D93" w:rsidRPr="00B60D93">
        <w:rPr>
          <w:rFonts w:ascii="Arial" w:hAnsi="Arial" w:cstheme="majorHAnsi"/>
          <w:b/>
          <w:szCs w:val="24"/>
        </w:rPr>
        <w:t>. Aprovació/reforç del codi de conducta d'alts càrrecs</w:t>
      </w:r>
    </w:p>
    <w:p w14:paraId="297963EF" w14:textId="77777777" w:rsidR="00B60D93" w:rsidRPr="00B60D93" w:rsidRDefault="00B60D93" w:rsidP="00B60D93">
      <w:pPr>
        <w:spacing w:before="120" w:after="120"/>
        <w:jc w:val="both"/>
        <w:rPr>
          <w:rFonts w:ascii="Arial" w:hAnsi="Arial" w:cs="Arial"/>
        </w:rPr>
      </w:pPr>
      <w:r w:rsidRPr="00B60D93">
        <w:rPr>
          <w:rFonts w:ascii="Arial" w:hAnsi="Arial" w:cs="Arial"/>
          <w:highlight w:val="yellow"/>
        </w:rPr>
        <w:t>Opció A. Si l'ajuntament té aprovat el codi de conducta d'alts càrrecs</w:t>
      </w:r>
    </w:p>
    <w:p w14:paraId="30FB98F9" w14:textId="77777777" w:rsidR="002B07A1" w:rsidRDefault="00B17EA9" w:rsidP="00B60D93">
      <w:pPr>
        <w:spacing w:before="120" w:after="120"/>
        <w:jc w:val="both"/>
        <w:rPr>
          <w:rFonts w:ascii="Arial" w:hAnsi="Arial" w:cs="Arial"/>
        </w:rPr>
      </w:pPr>
      <w:r>
        <w:rPr>
          <w:rFonts w:ascii="Arial" w:hAnsi="Arial" w:cs="Arial"/>
        </w:rPr>
        <w:t xml:space="preserve">És </w:t>
      </w:r>
      <w:r w:rsidR="00B60D93" w:rsidRPr="00B60D93">
        <w:rPr>
          <w:rFonts w:ascii="Arial" w:hAnsi="Arial" w:cs="Arial"/>
        </w:rPr>
        <w:t xml:space="preserve">aplicable </w:t>
      </w:r>
      <w:r>
        <w:rPr>
          <w:rFonts w:ascii="Arial" w:hAnsi="Arial" w:cs="Arial"/>
        </w:rPr>
        <w:t xml:space="preserve">als alts càrrecs de l’Ajuntament </w:t>
      </w:r>
      <w:r w:rsidR="00B60D93" w:rsidRPr="00B60D93">
        <w:rPr>
          <w:rFonts w:ascii="Arial" w:hAnsi="Arial" w:cs="Arial"/>
        </w:rPr>
        <w:t xml:space="preserve">el Codi de conducta aprovat pel Ple d'aquest Ajuntament en </w:t>
      </w:r>
      <w:r w:rsidR="00B60D93" w:rsidRPr="00B60D93">
        <w:rPr>
          <w:rFonts w:ascii="Arial" w:hAnsi="Arial" w:cs="Arial"/>
          <w:highlight w:val="yellow"/>
        </w:rPr>
        <w:t>data XXXX</w:t>
      </w:r>
      <w:r w:rsidR="00B60D93" w:rsidRPr="00B60D93">
        <w:rPr>
          <w:rFonts w:ascii="Arial" w:hAnsi="Arial" w:cs="Arial"/>
        </w:rPr>
        <w:t xml:space="preserve"> i publicat al portal de transparència municipal.</w:t>
      </w:r>
    </w:p>
    <w:p w14:paraId="3F28576F" w14:textId="1A5B5629" w:rsidR="00B60D93" w:rsidRPr="00B60D93" w:rsidRDefault="002B07A1" w:rsidP="00B60D93">
      <w:pPr>
        <w:spacing w:before="120" w:after="120"/>
        <w:jc w:val="both"/>
        <w:rPr>
          <w:rFonts w:ascii="Arial" w:hAnsi="Arial" w:cs="Arial"/>
        </w:rPr>
      </w:pPr>
      <w:r>
        <w:rPr>
          <w:rFonts w:ascii="Arial" w:hAnsi="Arial" w:cs="Arial"/>
        </w:rPr>
        <w:t>I, així mateix, d</w:t>
      </w:r>
      <w:r w:rsidRPr="00B60D93">
        <w:rPr>
          <w:rFonts w:ascii="Arial" w:hAnsi="Arial" w:cs="Arial"/>
        </w:rPr>
        <w:t xml:space="preserve">e conformitat amb el </w:t>
      </w:r>
      <w:r>
        <w:rPr>
          <w:rFonts w:ascii="Arial" w:hAnsi="Arial" w:cs="Arial"/>
        </w:rPr>
        <w:t xml:space="preserve">capítol II de la Llei 19/2013, de 9 de desembre, de transparència, dret d’accés a la informació pública i bon govern, són d’aplicació als alts càrrecs municipals els principis de bon govern (principis generals i </w:t>
      </w:r>
      <w:r w:rsidR="00D5499A">
        <w:rPr>
          <w:rFonts w:ascii="Arial" w:hAnsi="Arial" w:cs="Arial"/>
        </w:rPr>
        <w:t>principis</w:t>
      </w:r>
      <w:r>
        <w:rPr>
          <w:rFonts w:ascii="Arial" w:hAnsi="Arial" w:cs="Arial"/>
        </w:rPr>
        <w:t xml:space="preserve"> d’actuació) 26 d’aquesta llei, i així mateix la resta de normes establertes al esmentat capítol (articles 7 a 32), també pel que fa a la gestió de fons europeus. </w:t>
      </w:r>
    </w:p>
    <w:p w14:paraId="09AF0209" w14:textId="77777777" w:rsidR="00B60D93" w:rsidRPr="00B60D93" w:rsidRDefault="00B60D93" w:rsidP="00B60D93">
      <w:pPr>
        <w:spacing w:before="120" w:after="120"/>
        <w:jc w:val="both"/>
        <w:rPr>
          <w:rFonts w:ascii="Arial" w:hAnsi="Arial" w:cs="Arial"/>
        </w:rPr>
      </w:pPr>
      <w:r w:rsidRPr="00B60D93">
        <w:rPr>
          <w:rFonts w:ascii="Arial" w:hAnsi="Arial" w:cs="Arial"/>
          <w:highlight w:val="yellow"/>
        </w:rPr>
        <w:t>Opció B. Si l'ajuntament NO té aprovat el codi de conducta d'alts càrrecs</w:t>
      </w:r>
    </w:p>
    <w:p w14:paraId="19EDDC67" w14:textId="08A7FBA2" w:rsidR="00323979" w:rsidRDefault="00B60D93" w:rsidP="00B60D93">
      <w:pPr>
        <w:spacing w:before="120" w:after="120"/>
        <w:jc w:val="both"/>
        <w:rPr>
          <w:rFonts w:ascii="Arial" w:hAnsi="Arial" w:cs="Arial"/>
        </w:rPr>
      </w:pPr>
      <w:r w:rsidRPr="00B60D93">
        <w:rPr>
          <w:rFonts w:ascii="Arial" w:hAnsi="Arial" w:cs="Arial"/>
        </w:rPr>
        <w:t xml:space="preserve">De conformitat amb el </w:t>
      </w:r>
      <w:r w:rsidR="00A26119">
        <w:rPr>
          <w:rFonts w:ascii="Arial" w:hAnsi="Arial" w:cs="Arial"/>
        </w:rPr>
        <w:t xml:space="preserve">capítol II de la Llei 19/2013, de 9 de desembre, de transparència, dret d’accés </w:t>
      </w:r>
      <w:r w:rsidR="00491011">
        <w:rPr>
          <w:rFonts w:ascii="Arial" w:hAnsi="Arial" w:cs="Arial"/>
        </w:rPr>
        <w:t xml:space="preserve">a la informació pública i bon govern, són d’aplicació als alts càrrecs municipals els principis de bon govern (principis generals i principis d’actuació) 26 d’aquesta llei, i així mateix la resta de normes establertes al esmentat capítol (articles </w:t>
      </w:r>
      <w:r w:rsidR="0063587C" w:rsidRPr="00F41651">
        <w:rPr>
          <w:rFonts w:ascii="Arial" w:hAnsi="Arial" w:cs="Arial"/>
        </w:rPr>
        <w:t>2</w:t>
      </w:r>
      <w:r w:rsidR="00491011" w:rsidRPr="00F41651">
        <w:rPr>
          <w:rFonts w:ascii="Arial" w:hAnsi="Arial" w:cs="Arial"/>
        </w:rPr>
        <w:t>7 a 32</w:t>
      </w:r>
      <w:r w:rsidR="002B07A1" w:rsidRPr="00F41651">
        <w:rPr>
          <w:rFonts w:ascii="Arial" w:hAnsi="Arial" w:cs="Arial"/>
        </w:rPr>
        <w:t>),</w:t>
      </w:r>
      <w:r w:rsidR="002B07A1">
        <w:rPr>
          <w:rFonts w:ascii="Arial" w:hAnsi="Arial" w:cs="Arial"/>
        </w:rPr>
        <w:t xml:space="preserve"> també pel que fa a la gestió de fons europeus. </w:t>
      </w:r>
    </w:p>
    <w:p w14:paraId="552D19AF" w14:textId="6F6F3B0F" w:rsidR="00D868C5" w:rsidRPr="00D868C5" w:rsidRDefault="00706B65" w:rsidP="00CD442C">
      <w:pPr>
        <w:spacing w:before="360" w:after="120" w:line="240" w:lineRule="auto"/>
        <w:jc w:val="both"/>
        <w:rPr>
          <w:rFonts w:ascii="Arial" w:hAnsi="Arial" w:cstheme="majorHAnsi"/>
          <w:b/>
          <w:szCs w:val="24"/>
        </w:rPr>
      </w:pPr>
      <w:r>
        <w:rPr>
          <w:rFonts w:ascii="Arial" w:hAnsi="Arial" w:cstheme="majorHAnsi"/>
          <w:b/>
          <w:szCs w:val="24"/>
        </w:rPr>
        <w:t>9</w:t>
      </w:r>
      <w:r w:rsidR="00D868C5" w:rsidRPr="00D868C5">
        <w:rPr>
          <w:rFonts w:ascii="Arial" w:hAnsi="Arial" w:cstheme="majorHAnsi"/>
          <w:b/>
          <w:szCs w:val="24"/>
        </w:rPr>
        <w:t>.</w:t>
      </w:r>
      <w:r w:rsidR="00CA3FAC">
        <w:rPr>
          <w:rFonts w:ascii="Arial" w:hAnsi="Arial" w:cstheme="majorHAnsi"/>
          <w:b/>
          <w:szCs w:val="24"/>
        </w:rPr>
        <w:t>6</w:t>
      </w:r>
      <w:r w:rsidR="00D868C5" w:rsidRPr="00D868C5">
        <w:rPr>
          <w:rFonts w:ascii="Arial" w:hAnsi="Arial" w:cstheme="majorHAnsi"/>
          <w:b/>
          <w:szCs w:val="24"/>
        </w:rPr>
        <w:t>. Codi ètic de treballadors públics</w:t>
      </w:r>
    </w:p>
    <w:p w14:paraId="3E3F263E" w14:textId="68F0DAD0" w:rsidR="00D868C5" w:rsidRDefault="00D868C5" w:rsidP="00D868C5">
      <w:pPr>
        <w:spacing w:before="120" w:after="120"/>
        <w:jc w:val="both"/>
        <w:rPr>
          <w:rFonts w:ascii="Arial" w:hAnsi="Arial" w:cs="Arial"/>
        </w:rPr>
      </w:pPr>
      <w:r w:rsidRPr="00D868C5">
        <w:rPr>
          <w:rFonts w:ascii="Arial" w:hAnsi="Arial" w:cs="Arial"/>
        </w:rPr>
        <w:t>En relació amb les normes de conducta dels empleats públics locals, i sen</w:t>
      </w:r>
      <w:r>
        <w:rPr>
          <w:rFonts w:ascii="Arial" w:hAnsi="Arial" w:cs="Arial"/>
        </w:rPr>
        <w:t>s</w:t>
      </w:r>
      <w:r w:rsidRPr="00D868C5">
        <w:rPr>
          <w:rFonts w:ascii="Arial" w:hAnsi="Arial" w:cs="Arial"/>
        </w:rPr>
        <w:t xml:space="preserve"> perjudici de</w:t>
      </w:r>
      <w:r w:rsidR="00B17EA9">
        <w:rPr>
          <w:rFonts w:ascii="Arial" w:hAnsi="Arial" w:cs="Arial"/>
        </w:rPr>
        <w:t xml:space="preserve"> l’existència de un codi de conducte aplicable als empleats públics aprovat pel propi Ajuntament, són de </w:t>
      </w:r>
      <w:r w:rsidRPr="00D868C5">
        <w:rPr>
          <w:rFonts w:ascii="Arial" w:hAnsi="Arial" w:cs="Arial"/>
        </w:rPr>
        <w:t xml:space="preserve">plena </w:t>
      </w:r>
      <w:r w:rsidR="00B17EA9">
        <w:rPr>
          <w:rFonts w:ascii="Arial" w:hAnsi="Arial" w:cs="Arial"/>
        </w:rPr>
        <w:t xml:space="preserve">aplicabilitat, també pel que fa a la gestió de fons europeus, els principis del </w:t>
      </w:r>
      <w:r w:rsidRPr="00D868C5">
        <w:rPr>
          <w:rFonts w:ascii="Arial" w:hAnsi="Arial" w:cs="Arial"/>
        </w:rPr>
        <w:t>codi ètic de conducta regulat</w:t>
      </w:r>
      <w:r w:rsidR="00B17EA9">
        <w:rPr>
          <w:rFonts w:ascii="Arial" w:hAnsi="Arial" w:cs="Arial"/>
        </w:rPr>
        <w:t>s</w:t>
      </w:r>
      <w:r w:rsidRPr="00D868C5">
        <w:rPr>
          <w:rFonts w:ascii="Arial" w:hAnsi="Arial" w:cs="Arial"/>
        </w:rPr>
        <w:t xml:space="preserve"> </w:t>
      </w:r>
      <w:r w:rsidRPr="00F41651">
        <w:rPr>
          <w:rFonts w:ascii="Arial" w:hAnsi="Arial" w:cs="Arial"/>
        </w:rPr>
        <w:t xml:space="preserve">als articles 52 </w:t>
      </w:r>
      <w:r w:rsidR="004C5B9E" w:rsidRPr="00F41651">
        <w:rPr>
          <w:rFonts w:ascii="Arial" w:hAnsi="Arial" w:cs="Arial"/>
        </w:rPr>
        <w:t xml:space="preserve">, </w:t>
      </w:r>
      <w:r w:rsidRPr="00F41651">
        <w:rPr>
          <w:rFonts w:ascii="Arial" w:hAnsi="Arial" w:cs="Arial"/>
        </w:rPr>
        <w:t>53</w:t>
      </w:r>
      <w:r w:rsidR="004C5B9E" w:rsidRPr="00F41651">
        <w:rPr>
          <w:rFonts w:ascii="Arial" w:hAnsi="Arial" w:cs="Arial"/>
        </w:rPr>
        <w:t xml:space="preserve"> i 54</w:t>
      </w:r>
      <w:r w:rsidRPr="00F41651">
        <w:rPr>
          <w:rFonts w:ascii="Arial" w:hAnsi="Arial" w:cs="Arial"/>
        </w:rPr>
        <w:t xml:space="preserve"> del text refós de l'Estatut Bàsic de l'Empleat Públic.</w:t>
      </w:r>
    </w:p>
    <w:p w14:paraId="17AADFEF" w14:textId="5316A3A0" w:rsidR="00D868C5" w:rsidRPr="00D868C5" w:rsidRDefault="00706B65" w:rsidP="00CD442C">
      <w:pPr>
        <w:spacing w:before="360" w:after="120" w:line="240" w:lineRule="auto"/>
        <w:jc w:val="both"/>
        <w:rPr>
          <w:rFonts w:ascii="Arial" w:hAnsi="Arial" w:cstheme="majorHAnsi"/>
          <w:b/>
          <w:szCs w:val="24"/>
        </w:rPr>
      </w:pPr>
      <w:r>
        <w:rPr>
          <w:rFonts w:ascii="Arial" w:hAnsi="Arial" w:cstheme="majorHAnsi"/>
          <w:b/>
          <w:szCs w:val="24"/>
        </w:rPr>
        <w:t>9</w:t>
      </w:r>
      <w:r w:rsidR="00D868C5" w:rsidRPr="00D868C5">
        <w:rPr>
          <w:rFonts w:ascii="Arial" w:hAnsi="Arial" w:cstheme="majorHAnsi"/>
          <w:b/>
          <w:szCs w:val="24"/>
        </w:rPr>
        <w:t>.</w:t>
      </w:r>
      <w:r w:rsidR="00CA3FAC">
        <w:rPr>
          <w:rFonts w:ascii="Arial" w:hAnsi="Arial" w:cstheme="majorHAnsi"/>
          <w:b/>
          <w:szCs w:val="24"/>
        </w:rPr>
        <w:t>7</w:t>
      </w:r>
      <w:r w:rsidR="00D868C5" w:rsidRPr="00D868C5">
        <w:rPr>
          <w:rFonts w:ascii="Arial" w:hAnsi="Arial" w:cstheme="majorHAnsi"/>
          <w:b/>
          <w:szCs w:val="24"/>
        </w:rPr>
        <w:t>. Publicació de declaració de béns i activitats</w:t>
      </w:r>
    </w:p>
    <w:p w14:paraId="115D8B46" w14:textId="77777777" w:rsidR="002B07A1" w:rsidRDefault="00D868C5" w:rsidP="00D868C5">
      <w:pPr>
        <w:spacing w:before="120" w:after="120"/>
        <w:jc w:val="both"/>
        <w:rPr>
          <w:rFonts w:ascii="Arial" w:hAnsi="Arial" w:cs="Arial"/>
        </w:rPr>
      </w:pPr>
      <w:r w:rsidRPr="00D868C5">
        <w:rPr>
          <w:rFonts w:ascii="Arial" w:hAnsi="Arial" w:cs="Arial"/>
          <w:highlight w:val="yellow"/>
        </w:rPr>
        <w:t>L'Ajuntament de XXX</w:t>
      </w:r>
      <w:r w:rsidRPr="00D868C5">
        <w:rPr>
          <w:rFonts w:ascii="Arial" w:hAnsi="Arial" w:cs="Arial"/>
        </w:rPr>
        <w:t xml:space="preserve"> adquireix el compromís de complir fidelment la legalitat vigent en matèria de declaracions d'activitats i interessos i de béns patrimonials dels alts càrrecs.</w:t>
      </w:r>
      <w:r w:rsidR="002B07A1">
        <w:rPr>
          <w:rFonts w:ascii="Arial" w:hAnsi="Arial" w:cs="Arial"/>
        </w:rPr>
        <w:t xml:space="preserve"> </w:t>
      </w:r>
    </w:p>
    <w:p w14:paraId="4CB4BFCA" w14:textId="77777777" w:rsidR="00D868C5" w:rsidRPr="00D868C5" w:rsidRDefault="002B07A1" w:rsidP="00D868C5">
      <w:pPr>
        <w:spacing w:before="120" w:after="120"/>
        <w:jc w:val="both"/>
        <w:rPr>
          <w:rFonts w:ascii="Arial" w:hAnsi="Arial" w:cs="Arial"/>
        </w:rPr>
      </w:pPr>
      <w:r>
        <w:rPr>
          <w:rFonts w:ascii="Arial" w:hAnsi="Arial" w:cs="Arial"/>
        </w:rPr>
        <w:t xml:space="preserve">En aquest punt, són d’aplicació les competències de l’Oficina de Prevenció i Lluita contra la corrupció de les Illes Balears contingudes a l’article 6, b) de la Llei 16/2016, de 9 de desembre, de creació de l’Oficina de Prevenció i Lluita contra la corrupció en els Illes Balears. </w:t>
      </w:r>
    </w:p>
    <w:p w14:paraId="4D2E8D89" w14:textId="77777777" w:rsidR="00D868C5" w:rsidRPr="00D868C5" w:rsidRDefault="00706B65" w:rsidP="00CD442C">
      <w:pPr>
        <w:spacing w:before="360" w:after="120" w:line="240" w:lineRule="auto"/>
        <w:jc w:val="both"/>
        <w:rPr>
          <w:rFonts w:ascii="Arial" w:hAnsi="Arial" w:cstheme="majorHAnsi"/>
          <w:b/>
          <w:szCs w:val="24"/>
        </w:rPr>
      </w:pPr>
      <w:r>
        <w:rPr>
          <w:rFonts w:ascii="Arial" w:hAnsi="Arial" w:cstheme="majorHAnsi"/>
          <w:b/>
          <w:szCs w:val="24"/>
        </w:rPr>
        <w:lastRenderedPageBreak/>
        <w:t>9</w:t>
      </w:r>
      <w:r w:rsidR="00D868C5" w:rsidRPr="00D868C5">
        <w:rPr>
          <w:rFonts w:ascii="Arial" w:hAnsi="Arial" w:cstheme="majorHAnsi"/>
          <w:b/>
          <w:szCs w:val="24"/>
        </w:rPr>
        <w:t>.8. Participació de l'entitat local en accions de sensibilització i formatives en matèria d'integritat i ètica pública</w:t>
      </w:r>
    </w:p>
    <w:p w14:paraId="0DF8A2DB" w14:textId="77777777" w:rsidR="00D868C5" w:rsidRPr="00D868C5" w:rsidRDefault="00D868C5" w:rsidP="00D868C5">
      <w:pPr>
        <w:spacing w:before="120" w:after="120"/>
        <w:jc w:val="both"/>
        <w:rPr>
          <w:rFonts w:ascii="Arial" w:hAnsi="Arial" w:cs="Arial"/>
        </w:rPr>
      </w:pPr>
      <w:r w:rsidRPr="00D868C5">
        <w:rPr>
          <w:rFonts w:ascii="Arial" w:hAnsi="Arial" w:cs="Arial"/>
        </w:rPr>
        <w:t xml:space="preserve">El desenvolupament d'una cultura d'integritat en l'àmbit preventiu descansa en bona mesura </w:t>
      </w:r>
      <w:r>
        <w:rPr>
          <w:rFonts w:ascii="Arial" w:hAnsi="Arial" w:cs="Arial"/>
        </w:rPr>
        <w:t xml:space="preserve">en el fet </w:t>
      </w:r>
      <w:r w:rsidRPr="00D868C5">
        <w:rPr>
          <w:rFonts w:ascii="Arial" w:hAnsi="Arial" w:cs="Arial"/>
        </w:rPr>
        <w:t>que els comportaments i</w:t>
      </w:r>
      <w:r>
        <w:rPr>
          <w:rFonts w:ascii="Arial" w:hAnsi="Arial" w:cs="Arial"/>
        </w:rPr>
        <w:t xml:space="preserve"> </w:t>
      </w:r>
      <w:r w:rsidRPr="00D868C5">
        <w:rPr>
          <w:rFonts w:ascii="Arial" w:hAnsi="Arial" w:cs="Arial"/>
        </w:rPr>
        <w:t xml:space="preserve">els hàbits dels actors institucionals que intervenen en aquests processos de decisió, gestió o execució de fons </w:t>
      </w:r>
      <w:r>
        <w:rPr>
          <w:rFonts w:ascii="Arial" w:hAnsi="Arial" w:cs="Arial"/>
        </w:rPr>
        <w:t xml:space="preserve">estiguin alineats </w:t>
      </w:r>
      <w:r w:rsidRPr="00D868C5">
        <w:rPr>
          <w:rFonts w:ascii="Arial" w:hAnsi="Arial" w:cs="Arial"/>
        </w:rPr>
        <w:t>amb els valors, principis, normes de conducta i d</w:t>
      </w:r>
      <w:r w:rsidR="006B4D5E">
        <w:rPr>
          <w:rFonts w:ascii="Arial" w:hAnsi="Arial" w:cs="Arial"/>
        </w:rPr>
        <w:t>’</w:t>
      </w:r>
      <w:r w:rsidRPr="00D868C5">
        <w:rPr>
          <w:rFonts w:ascii="Arial" w:hAnsi="Arial" w:cs="Arial"/>
        </w:rPr>
        <w:t>actuació dels quals s</w:t>
      </w:r>
      <w:r w:rsidR="006B4D5E">
        <w:rPr>
          <w:rFonts w:ascii="Arial" w:hAnsi="Arial" w:cs="Arial"/>
        </w:rPr>
        <w:t>’</w:t>
      </w:r>
      <w:r w:rsidRPr="00D868C5">
        <w:rPr>
          <w:rFonts w:ascii="Arial" w:hAnsi="Arial" w:cs="Arial"/>
        </w:rPr>
        <w:t>ha dotat, així com en el ple respecte del marc jurídic vigent i dels drets de la ciutadania.</w:t>
      </w:r>
    </w:p>
    <w:p w14:paraId="168C561F" w14:textId="77777777" w:rsidR="00D868C5" w:rsidRDefault="00D868C5" w:rsidP="00D868C5">
      <w:pPr>
        <w:spacing w:before="120" w:after="120"/>
        <w:jc w:val="both"/>
        <w:rPr>
          <w:rFonts w:ascii="Arial" w:hAnsi="Arial" w:cs="Arial"/>
        </w:rPr>
      </w:pPr>
      <w:r w:rsidRPr="006B4D5E">
        <w:rPr>
          <w:rFonts w:ascii="Arial" w:hAnsi="Arial" w:cs="Arial"/>
          <w:highlight w:val="yellow"/>
        </w:rPr>
        <w:t>L'Ajuntament de XXX</w:t>
      </w:r>
      <w:r w:rsidRPr="00D868C5">
        <w:rPr>
          <w:rFonts w:ascii="Arial" w:hAnsi="Arial" w:cs="Arial"/>
        </w:rPr>
        <w:t xml:space="preserve"> assumeix el compromís d'impulsar la participació dels responsables polítics i empleats públics municipals en programes formatius en matèria d'integritat i ètica pública, així com la formació especialitzada en la prevenció, la detecció i la correcció d'irregularitats, frau, corrupció o conflictes d</w:t>
      </w:r>
      <w:r w:rsidR="00C957E8">
        <w:rPr>
          <w:rFonts w:ascii="Arial" w:hAnsi="Arial" w:cs="Arial"/>
        </w:rPr>
        <w:t>’</w:t>
      </w:r>
      <w:r w:rsidRPr="00D868C5">
        <w:rPr>
          <w:rFonts w:ascii="Arial" w:hAnsi="Arial" w:cs="Arial"/>
        </w:rPr>
        <w:t>inter</w:t>
      </w:r>
      <w:r w:rsidR="00322F89">
        <w:rPr>
          <w:rFonts w:ascii="Arial" w:hAnsi="Arial" w:cs="Arial"/>
        </w:rPr>
        <w:t>ès</w:t>
      </w:r>
      <w:r w:rsidRPr="00D868C5">
        <w:rPr>
          <w:rFonts w:ascii="Arial" w:hAnsi="Arial" w:cs="Arial"/>
        </w:rPr>
        <w:t xml:space="preserve"> en l</w:t>
      </w:r>
      <w:r w:rsidR="00C957E8">
        <w:rPr>
          <w:rFonts w:ascii="Arial" w:hAnsi="Arial" w:cs="Arial"/>
        </w:rPr>
        <w:t>’</w:t>
      </w:r>
      <w:r w:rsidRPr="00D868C5">
        <w:rPr>
          <w:rFonts w:ascii="Arial" w:hAnsi="Arial" w:cs="Arial"/>
        </w:rPr>
        <w:t>execució de fons europeus.</w:t>
      </w:r>
    </w:p>
    <w:p w14:paraId="20D09D55" w14:textId="77777777" w:rsidR="00C957E8" w:rsidRPr="00C957E8" w:rsidRDefault="00706B65" w:rsidP="00CD442C">
      <w:pPr>
        <w:spacing w:before="360" w:after="120" w:line="240" w:lineRule="auto"/>
        <w:jc w:val="both"/>
        <w:rPr>
          <w:rFonts w:ascii="Arial" w:hAnsi="Arial" w:cstheme="majorHAnsi"/>
          <w:b/>
          <w:szCs w:val="24"/>
        </w:rPr>
      </w:pPr>
      <w:r>
        <w:rPr>
          <w:rFonts w:ascii="Arial" w:hAnsi="Arial" w:cstheme="majorHAnsi"/>
          <w:b/>
          <w:szCs w:val="24"/>
        </w:rPr>
        <w:t>9</w:t>
      </w:r>
      <w:r w:rsidR="00C957E8" w:rsidRPr="00C957E8">
        <w:rPr>
          <w:rFonts w:ascii="Arial" w:hAnsi="Arial" w:cstheme="majorHAnsi"/>
          <w:b/>
          <w:szCs w:val="24"/>
        </w:rPr>
        <w:t>.9. Publicitat i transparència del Pla de mesures antifrau</w:t>
      </w:r>
    </w:p>
    <w:p w14:paraId="7E3096F3" w14:textId="77777777" w:rsidR="00C957E8" w:rsidRPr="00C957E8" w:rsidRDefault="00C957E8" w:rsidP="006B0220">
      <w:pPr>
        <w:spacing w:before="120" w:after="120"/>
        <w:jc w:val="both"/>
        <w:rPr>
          <w:rFonts w:ascii="Arial" w:hAnsi="Arial" w:cs="Arial"/>
        </w:rPr>
      </w:pPr>
      <w:r w:rsidRPr="006B0220">
        <w:rPr>
          <w:rFonts w:ascii="Arial" w:hAnsi="Arial" w:cs="Arial"/>
        </w:rPr>
        <w:t>Aqu</w:t>
      </w:r>
      <w:r w:rsidRPr="00C957E8">
        <w:rPr>
          <w:rFonts w:ascii="Arial" w:hAnsi="Arial" w:cs="Arial"/>
        </w:rPr>
        <w:t xml:space="preserve">est Pla de mesures antifrau es publicarà al Butlletí Oficial de la Província i al </w:t>
      </w:r>
      <w:r w:rsidR="008E15AE" w:rsidRPr="00C957E8">
        <w:rPr>
          <w:rFonts w:ascii="Arial" w:hAnsi="Arial" w:cs="Arial"/>
        </w:rPr>
        <w:t>portal de</w:t>
      </w:r>
      <w:r w:rsidRPr="00C957E8">
        <w:rPr>
          <w:rFonts w:ascii="Arial" w:hAnsi="Arial" w:cs="Arial"/>
        </w:rPr>
        <w:t xml:space="preserve"> transparència municipal.</w:t>
      </w:r>
    </w:p>
    <w:p w14:paraId="291BD6A6" w14:textId="269002CC" w:rsidR="00C957E8" w:rsidRDefault="00C957E8" w:rsidP="00C957E8">
      <w:pPr>
        <w:spacing w:before="120" w:after="120"/>
        <w:jc w:val="both"/>
        <w:rPr>
          <w:rFonts w:ascii="Arial" w:hAnsi="Arial" w:cs="Arial"/>
        </w:rPr>
      </w:pPr>
      <w:r w:rsidRPr="00C957E8">
        <w:rPr>
          <w:rFonts w:ascii="Arial" w:hAnsi="Arial" w:cs="Arial"/>
          <w:highlight w:val="yellow"/>
        </w:rPr>
        <w:t>L'Ajuntament de XXX</w:t>
      </w:r>
      <w:r w:rsidRPr="00C957E8">
        <w:rPr>
          <w:rFonts w:ascii="Arial" w:hAnsi="Arial" w:cs="Arial"/>
        </w:rPr>
        <w:t xml:space="preserve"> </w:t>
      </w:r>
      <w:r>
        <w:rPr>
          <w:rFonts w:ascii="Arial" w:hAnsi="Arial" w:cs="Arial"/>
        </w:rPr>
        <w:t>dur</w:t>
      </w:r>
      <w:r w:rsidR="00CD442C">
        <w:rPr>
          <w:rFonts w:ascii="Arial" w:hAnsi="Arial" w:cs="Arial"/>
        </w:rPr>
        <w:t>à</w:t>
      </w:r>
      <w:r>
        <w:rPr>
          <w:rFonts w:ascii="Arial" w:hAnsi="Arial" w:cs="Arial"/>
        </w:rPr>
        <w:t xml:space="preserve"> a terme </w:t>
      </w:r>
      <w:r w:rsidRPr="00C957E8">
        <w:rPr>
          <w:rFonts w:ascii="Arial" w:hAnsi="Arial" w:cs="Arial"/>
        </w:rPr>
        <w:t>accions de sensibilització tant per als treballadors públics com per a la ciutadania, per tal de donar a conèixer el Pla de mesures antifrau, els codis de conducta i ètica aprovats, el canal d'alertes i els indicadors d'alerta (banderes vermelles).</w:t>
      </w:r>
    </w:p>
    <w:p w14:paraId="16B977F5" w14:textId="77777777" w:rsidR="00CA3FAC" w:rsidRDefault="00CA3FAC" w:rsidP="00C957E8">
      <w:pPr>
        <w:spacing w:before="120" w:after="120"/>
        <w:jc w:val="both"/>
        <w:rPr>
          <w:rFonts w:ascii="Arial" w:hAnsi="Arial" w:cs="Arial"/>
        </w:rPr>
      </w:pPr>
    </w:p>
    <w:p w14:paraId="7DC8257F" w14:textId="596706C9" w:rsidR="00CA3FAC" w:rsidRDefault="00CA3FAC" w:rsidP="00C957E8">
      <w:pPr>
        <w:spacing w:before="120" w:after="120"/>
        <w:jc w:val="both"/>
        <w:rPr>
          <w:rFonts w:ascii="Arial" w:hAnsi="Arial" w:cs="Arial"/>
        </w:rPr>
      </w:pPr>
      <w:r w:rsidRPr="00CA3FAC">
        <w:rPr>
          <w:rFonts w:ascii="Arial" w:hAnsi="Arial" w:cs="Arial"/>
          <w:b/>
          <w:bCs/>
        </w:rPr>
        <w:t xml:space="preserve">9.10. </w:t>
      </w:r>
      <w:bookmarkStart w:id="2" w:name="_Hlk104564002"/>
      <w:r w:rsidRPr="00CA3FAC">
        <w:rPr>
          <w:rFonts w:ascii="Arial" w:hAnsi="Arial" w:cs="Arial"/>
          <w:b/>
          <w:bCs/>
        </w:rPr>
        <w:t>Separació de responsabilitats de gestió, control i tresoreria en la gestió de fons europeus</w:t>
      </w:r>
      <w:r>
        <w:rPr>
          <w:rFonts w:ascii="Arial" w:hAnsi="Arial" w:cs="Arial"/>
        </w:rPr>
        <w:t xml:space="preserve"> (</w:t>
      </w:r>
      <w:r w:rsidRPr="00CA3FAC">
        <w:rPr>
          <w:rFonts w:ascii="Arial" w:hAnsi="Arial" w:cs="Arial"/>
          <w:highlight w:val="yellow"/>
        </w:rPr>
        <w:t>NOMÉS PER MUNICIPIS DE MÉS DE 5.000 HABITANTS)</w:t>
      </w:r>
      <w:r>
        <w:rPr>
          <w:rFonts w:ascii="Arial" w:hAnsi="Arial" w:cs="Arial"/>
        </w:rPr>
        <w:t xml:space="preserve"> </w:t>
      </w:r>
      <w:bookmarkEnd w:id="2"/>
    </w:p>
    <w:p w14:paraId="05627921" w14:textId="4875F8CF" w:rsidR="00E5049B" w:rsidRDefault="00E5049B" w:rsidP="00E5049B">
      <w:pPr>
        <w:spacing w:before="120" w:after="120"/>
        <w:jc w:val="both"/>
        <w:rPr>
          <w:rFonts w:ascii="Arial" w:hAnsi="Arial" w:cs="Arial"/>
        </w:rPr>
      </w:pPr>
      <w:r>
        <w:rPr>
          <w:rFonts w:ascii="Arial" w:hAnsi="Arial" w:cs="Arial"/>
        </w:rPr>
        <w:t xml:space="preserve">El Reglament Financer de 2018 de la Unió Europea preveu als articles 36 i 72 l’obligació de establir una separació entre òrgans de gestió, de control intern i de pagament. </w:t>
      </w:r>
    </w:p>
    <w:p w14:paraId="2DCD9A77" w14:textId="70D6EAF9" w:rsidR="00E5049B" w:rsidRDefault="00E5049B" w:rsidP="00E5049B">
      <w:pPr>
        <w:spacing w:before="120" w:after="120"/>
        <w:jc w:val="both"/>
        <w:rPr>
          <w:rFonts w:ascii="Arial" w:hAnsi="Arial" w:cs="Arial"/>
        </w:rPr>
      </w:pPr>
      <w:r>
        <w:rPr>
          <w:rFonts w:ascii="Arial" w:hAnsi="Arial" w:cs="Arial"/>
        </w:rPr>
        <w:t xml:space="preserve">Els òrgans de gestió de fons europeus a l’Ajuntament seran la pròpia Secretaria General o l’Àrea de la Administració municipal responsable de la execució dels fons europeus. </w:t>
      </w:r>
    </w:p>
    <w:p w14:paraId="43AB98E7" w14:textId="77777777" w:rsidR="00E5049B" w:rsidRDefault="00E5049B" w:rsidP="00E5049B">
      <w:pPr>
        <w:spacing w:before="120" w:after="120"/>
        <w:jc w:val="both"/>
        <w:rPr>
          <w:rFonts w:ascii="Arial" w:hAnsi="Arial" w:cs="Arial"/>
        </w:rPr>
      </w:pPr>
      <w:r>
        <w:rPr>
          <w:rFonts w:ascii="Arial" w:hAnsi="Arial" w:cs="Arial"/>
        </w:rPr>
        <w:t xml:space="preserve">El control intern es durà a terme per la Intervenció en els termes establerts al Reglament Financer de la UE, al Reglament (UE) 2021/241 i al Reial Decret 424/2017, de control intern de les entitats locals. </w:t>
      </w:r>
    </w:p>
    <w:p w14:paraId="2915AF4F" w14:textId="77777777" w:rsidR="00E5049B" w:rsidRDefault="00E5049B" w:rsidP="00E5049B">
      <w:pPr>
        <w:spacing w:before="120" w:after="120"/>
        <w:jc w:val="both"/>
        <w:rPr>
          <w:rFonts w:ascii="Arial" w:hAnsi="Arial" w:cs="Arial"/>
        </w:rPr>
      </w:pPr>
      <w:r>
        <w:rPr>
          <w:rFonts w:ascii="Arial" w:hAnsi="Arial" w:cs="Arial"/>
        </w:rPr>
        <w:t xml:space="preserve">El control intern es farà als nivells 1 i 2 del Pla de Recuperació, Transformació i Resiliència per part de la Intervenció qui també haurà de controlar el destí dels fons per part de contractistes i </w:t>
      </w:r>
      <w:proofErr w:type="spellStart"/>
      <w:r>
        <w:rPr>
          <w:rFonts w:ascii="Arial" w:hAnsi="Arial" w:cs="Arial"/>
        </w:rPr>
        <w:t>subcontractistes</w:t>
      </w:r>
      <w:proofErr w:type="spellEnd"/>
      <w:r>
        <w:rPr>
          <w:rFonts w:ascii="Arial" w:hAnsi="Arial" w:cs="Arial"/>
        </w:rPr>
        <w:t xml:space="preserve"> o en el seu cas de les receptors de subvencions i evitar el doble finançament. </w:t>
      </w:r>
    </w:p>
    <w:p w14:paraId="3FF337ED" w14:textId="77777777" w:rsidR="00E5049B" w:rsidRPr="005909B8" w:rsidRDefault="00E5049B" w:rsidP="00E5049B">
      <w:pPr>
        <w:spacing w:before="120" w:after="120"/>
        <w:jc w:val="both"/>
        <w:rPr>
          <w:rFonts w:ascii="Arial" w:hAnsi="Arial" w:cs="Arial"/>
        </w:rPr>
      </w:pPr>
      <w:r>
        <w:rPr>
          <w:rFonts w:ascii="Arial" w:hAnsi="Arial" w:cs="Arial"/>
        </w:rPr>
        <w:t xml:space="preserve">I el pagament dels recursos gestionats amb fons europeus serà competència de la Tresoreria Municipal. </w:t>
      </w:r>
    </w:p>
    <w:p w14:paraId="7A6FE6AB" w14:textId="77777777" w:rsidR="00E5049B" w:rsidRPr="00C957E8" w:rsidRDefault="00E5049B" w:rsidP="00C957E8">
      <w:pPr>
        <w:spacing w:before="120" w:after="120"/>
        <w:jc w:val="both"/>
        <w:rPr>
          <w:rFonts w:ascii="Arial" w:hAnsi="Arial" w:cs="Arial"/>
        </w:rPr>
      </w:pPr>
    </w:p>
    <w:p w14:paraId="2C066736" w14:textId="77777777" w:rsidR="00C957E8" w:rsidRPr="00C957E8" w:rsidRDefault="00C957E8" w:rsidP="00134CB2">
      <w:pPr>
        <w:spacing w:before="360" w:after="120" w:line="240" w:lineRule="auto"/>
        <w:jc w:val="both"/>
        <w:rPr>
          <w:rFonts w:ascii="Arial" w:hAnsi="Arial" w:cstheme="majorHAnsi"/>
          <w:b/>
          <w:szCs w:val="24"/>
        </w:rPr>
      </w:pPr>
      <w:r w:rsidRPr="00C957E8">
        <w:rPr>
          <w:rFonts w:ascii="Arial" w:hAnsi="Arial" w:cstheme="majorHAnsi"/>
          <w:b/>
          <w:szCs w:val="24"/>
        </w:rPr>
        <w:t>1</w:t>
      </w:r>
      <w:r w:rsidR="00706B65">
        <w:rPr>
          <w:rFonts w:ascii="Arial" w:hAnsi="Arial" w:cstheme="majorHAnsi"/>
          <w:b/>
          <w:szCs w:val="24"/>
        </w:rPr>
        <w:t>0</w:t>
      </w:r>
      <w:r w:rsidRPr="00C957E8">
        <w:rPr>
          <w:rFonts w:ascii="Arial" w:hAnsi="Arial" w:cstheme="majorHAnsi"/>
          <w:b/>
          <w:szCs w:val="24"/>
        </w:rPr>
        <w:t>. Mesures de detecció</w:t>
      </w:r>
    </w:p>
    <w:p w14:paraId="0CB25258" w14:textId="77777777" w:rsidR="00C957E8" w:rsidRPr="00C957E8" w:rsidRDefault="00C957E8" w:rsidP="001045F7">
      <w:pPr>
        <w:spacing w:before="240" w:after="120" w:line="240" w:lineRule="auto"/>
        <w:jc w:val="both"/>
        <w:rPr>
          <w:rFonts w:ascii="Arial" w:hAnsi="Arial" w:cstheme="majorHAnsi"/>
          <w:b/>
          <w:szCs w:val="24"/>
        </w:rPr>
      </w:pPr>
      <w:r w:rsidRPr="00C957E8">
        <w:rPr>
          <w:rFonts w:ascii="Arial" w:hAnsi="Arial" w:cstheme="majorHAnsi"/>
          <w:b/>
          <w:szCs w:val="24"/>
        </w:rPr>
        <w:t>1</w:t>
      </w:r>
      <w:r w:rsidR="00706B65">
        <w:rPr>
          <w:rFonts w:ascii="Arial" w:hAnsi="Arial" w:cstheme="majorHAnsi"/>
          <w:b/>
          <w:szCs w:val="24"/>
        </w:rPr>
        <w:t>0</w:t>
      </w:r>
      <w:r w:rsidRPr="00C957E8">
        <w:rPr>
          <w:rFonts w:ascii="Arial" w:hAnsi="Arial" w:cstheme="majorHAnsi"/>
          <w:b/>
          <w:szCs w:val="24"/>
        </w:rPr>
        <w:t xml:space="preserve">.1. Creació d'un canal intern o, si </w:t>
      </w:r>
      <w:r>
        <w:rPr>
          <w:rFonts w:ascii="Arial" w:hAnsi="Arial" w:cstheme="majorHAnsi"/>
          <w:b/>
          <w:szCs w:val="24"/>
        </w:rPr>
        <w:t>s’</w:t>
      </w:r>
      <w:r w:rsidRPr="00C957E8">
        <w:rPr>
          <w:rFonts w:ascii="Arial" w:hAnsi="Arial" w:cstheme="majorHAnsi"/>
          <w:b/>
          <w:szCs w:val="24"/>
        </w:rPr>
        <w:t>escau, la connexió amb un canal extern per a la gestió i presentació de dilemes ètics, queixes o denúncies</w:t>
      </w:r>
    </w:p>
    <w:p w14:paraId="300DB7A3" w14:textId="16A19DC2" w:rsidR="00C957E8" w:rsidRPr="00C957E8" w:rsidRDefault="00C957E8" w:rsidP="00C957E8">
      <w:pPr>
        <w:spacing w:before="120" w:after="120"/>
        <w:jc w:val="both"/>
        <w:rPr>
          <w:rFonts w:ascii="Arial" w:hAnsi="Arial" w:cs="Arial"/>
        </w:rPr>
      </w:pPr>
      <w:r w:rsidRPr="00C957E8">
        <w:rPr>
          <w:rFonts w:ascii="Arial" w:hAnsi="Arial" w:cs="Arial"/>
          <w:highlight w:val="yellow"/>
        </w:rPr>
        <w:t>L'Ajuntament de XXX</w:t>
      </w:r>
      <w:r w:rsidRPr="00C957E8">
        <w:rPr>
          <w:rFonts w:ascii="Arial" w:hAnsi="Arial" w:cs="Arial"/>
        </w:rPr>
        <w:t xml:space="preserve"> </w:t>
      </w:r>
      <w:r w:rsidR="00B3473C">
        <w:rPr>
          <w:rFonts w:ascii="Arial" w:hAnsi="Arial" w:cs="Arial"/>
        </w:rPr>
        <w:t>podrà crear</w:t>
      </w:r>
      <w:r w:rsidRPr="00C957E8">
        <w:rPr>
          <w:rFonts w:ascii="Arial" w:hAnsi="Arial" w:cs="Arial"/>
        </w:rPr>
        <w:t xml:space="preserve"> un canal telemàtic, telefònic o presencial per a la presentació de dilemes ètics, queixes o denúncies.</w:t>
      </w:r>
    </w:p>
    <w:p w14:paraId="194AAE80" w14:textId="77777777" w:rsidR="00C957E8" w:rsidRPr="00C957E8" w:rsidRDefault="00C957E8" w:rsidP="00C957E8">
      <w:pPr>
        <w:spacing w:before="120" w:after="120"/>
        <w:jc w:val="both"/>
        <w:rPr>
          <w:rFonts w:ascii="Arial" w:hAnsi="Arial" w:cs="Arial"/>
        </w:rPr>
      </w:pPr>
      <w:r w:rsidRPr="00C957E8">
        <w:rPr>
          <w:rFonts w:ascii="Arial" w:hAnsi="Arial" w:cs="Arial"/>
        </w:rPr>
        <w:lastRenderedPageBreak/>
        <w:t xml:space="preserve">En tot cas, les denúncies </w:t>
      </w:r>
      <w:r w:rsidR="001045F7">
        <w:rPr>
          <w:rFonts w:ascii="Arial" w:hAnsi="Arial" w:cs="Arial"/>
        </w:rPr>
        <w:t xml:space="preserve">també </w:t>
      </w:r>
      <w:r w:rsidRPr="00C957E8">
        <w:rPr>
          <w:rFonts w:ascii="Arial" w:hAnsi="Arial" w:cs="Arial"/>
        </w:rPr>
        <w:t xml:space="preserve">poden vehicular-se a través dels </w:t>
      </w:r>
      <w:r w:rsidR="001045F7">
        <w:rPr>
          <w:rFonts w:ascii="Arial" w:hAnsi="Arial" w:cs="Arial"/>
        </w:rPr>
        <w:t xml:space="preserve">següents </w:t>
      </w:r>
      <w:r w:rsidRPr="00C957E8">
        <w:rPr>
          <w:rFonts w:ascii="Arial" w:hAnsi="Arial" w:cs="Arial"/>
        </w:rPr>
        <w:t>canals externs:</w:t>
      </w:r>
    </w:p>
    <w:p w14:paraId="61152683" w14:textId="77777777" w:rsidR="00187E42" w:rsidRPr="00187E42" w:rsidRDefault="00C957E8" w:rsidP="00C957E8">
      <w:pPr>
        <w:pStyle w:val="Prrafodelista"/>
        <w:numPr>
          <w:ilvl w:val="0"/>
          <w:numId w:val="4"/>
        </w:numPr>
        <w:spacing w:before="120" w:after="120"/>
        <w:ind w:left="714" w:hanging="357"/>
        <w:contextualSpacing w:val="0"/>
        <w:jc w:val="both"/>
        <w:rPr>
          <w:rFonts w:ascii="Arial" w:hAnsi="Arial" w:cs="Arial"/>
        </w:rPr>
      </w:pPr>
      <w:r w:rsidRPr="00187E42">
        <w:rPr>
          <w:rFonts w:ascii="Arial" w:hAnsi="Arial" w:cs="Arial"/>
        </w:rPr>
        <w:t xml:space="preserve">Oficina </w:t>
      </w:r>
      <w:r w:rsidR="00187E42" w:rsidRPr="00187E42">
        <w:rPr>
          <w:rFonts w:ascii="Arial" w:hAnsi="Arial" w:cs="Arial"/>
        </w:rPr>
        <w:t xml:space="preserve">de Prevenció i Lluita contra el frau de les Illes Balears </w:t>
      </w:r>
      <w:r w:rsidR="00187E42" w:rsidRPr="00187E42">
        <w:rPr>
          <w:rFonts w:ascii="Arial" w:hAnsi="Arial"/>
        </w:rPr>
        <w:t>(OAIB)</w:t>
      </w:r>
      <w:r w:rsidR="00187E42">
        <w:rPr>
          <w:rFonts w:ascii="Arial" w:hAnsi="Arial"/>
        </w:rPr>
        <w:t xml:space="preserve">: </w:t>
      </w:r>
      <w:hyperlink r:id="rId8" w:history="1">
        <w:r w:rsidR="00187E42" w:rsidRPr="00E63AE8">
          <w:rPr>
            <w:rStyle w:val="Hipervnculo"/>
            <w:rFonts w:ascii="Arial" w:hAnsi="Arial"/>
          </w:rPr>
          <w:t>https://www.oaib.es/denuncias</w:t>
        </w:r>
      </w:hyperlink>
    </w:p>
    <w:p w14:paraId="03734A68" w14:textId="77777777" w:rsidR="00187E42" w:rsidRPr="00187E42" w:rsidRDefault="00187E42" w:rsidP="00C957E8">
      <w:pPr>
        <w:pStyle w:val="Prrafodelista"/>
        <w:numPr>
          <w:ilvl w:val="0"/>
          <w:numId w:val="4"/>
        </w:numPr>
        <w:spacing w:before="120" w:after="120"/>
        <w:ind w:left="714" w:hanging="357"/>
        <w:contextualSpacing w:val="0"/>
        <w:jc w:val="both"/>
        <w:rPr>
          <w:rFonts w:ascii="Arial" w:hAnsi="Arial" w:cs="Arial"/>
        </w:rPr>
      </w:pPr>
      <w:r>
        <w:rPr>
          <w:rFonts w:ascii="Arial" w:hAnsi="Arial"/>
        </w:rPr>
        <w:t xml:space="preserve">OLAF:  </w:t>
      </w:r>
      <w:hyperlink r:id="rId9" w:history="1">
        <w:r w:rsidRPr="00E63AE8">
          <w:rPr>
            <w:rStyle w:val="Hipervnculo"/>
            <w:rFonts w:ascii="Arial" w:hAnsi="Arial"/>
          </w:rPr>
          <w:t>https://fns.olaf.europa.eu/main_es.htm</w:t>
        </w:r>
      </w:hyperlink>
    </w:p>
    <w:p w14:paraId="78FA30F3" w14:textId="77777777" w:rsidR="00C957E8" w:rsidRPr="00187E42" w:rsidRDefault="00C957E8" w:rsidP="00187E42">
      <w:pPr>
        <w:pStyle w:val="Prrafodelista"/>
        <w:numPr>
          <w:ilvl w:val="0"/>
          <w:numId w:val="4"/>
        </w:numPr>
        <w:spacing w:before="120" w:after="120"/>
        <w:ind w:left="714" w:hanging="357"/>
        <w:contextualSpacing w:val="0"/>
        <w:jc w:val="both"/>
        <w:rPr>
          <w:rFonts w:ascii="Arial" w:hAnsi="Arial" w:cs="Arial"/>
        </w:rPr>
      </w:pPr>
      <w:r w:rsidRPr="00187E42">
        <w:rPr>
          <w:rFonts w:ascii="Arial" w:hAnsi="Arial" w:cs="Arial"/>
        </w:rPr>
        <w:t>Servei Nacional de Coordinació Antifrau (SNCA), vinculat a la IGAE, Autoritat de Control en matèria de fons europeus procedents del MRR:</w:t>
      </w:r>
    </w:p>
    <w:p w14:paraId="3134CAD2" w14:textId="77777777" w:rsidR="00C957E8" w:rsidRDefault="00FA5421" w:rsidP="006C5C07">
      <w:pPr>
        <w:pStyle w:val="Prrafodelista"/>
        <w:spacing w:after="120"/>
        <w:contextualSpacing w:val="0"/>
        <w:jc w:val="both"/>
        <w:rPr>
          <w:rFonts w:ascii="Arial" w:hAnsi="Arial" w:cs="Arial"/>
        </w:rPr>
      </w:pPr>
      <w:hyperlink r:id="rId10" w:history="1">
        <w:r w:rsidR="006C5C07" w:rsidRPr="00232150">
          <w:rPr>
            <w:rStyle w:val="Hipervnculo"/>
            <w:rFonts w:ascii="Arial" w:hAnsi="Arial" w:cs="Arial"/>
          </w:rPr>
          <w:t>https://www.igae.pap.hacienda.gob.es/sitios/igae/es-ES/paginas/denan.aspx</w:t>
        </w:r>
      </w:hyperlink>
      <w:r w:rsidR="006C5C07">
        <w:rPr>
          <w:rFonts w:ascii="Arial" w:hAnsi="Arial" w:cs="Arial"/>
        </w:rPr>
        <w:t xml:space="preserve"> </w:t>
      </w:r>
    </w:p>
    <w:p w14:paraId="5155AD89" w14:textId="77777777" w:rsidR="003B47FE" w:rsidRPr="003B47FE" w:rsidRDefault="003B47FE" w:rsidP="001045F7">
      <w:pPr>
        <w:spacing w:before="360" w:after="120" w:line="240" w:lineRule="auto"/>
        <w:jc w:val="both"/>
        <w:rPr>
          <w:rFonts w:ascii="Arial" w:hAnsi="Arial" w:cstheme="majorHAnsi"/>
          <w:b/>
          <w:szCs w:val="24"/>
        </w:rPr>
      </w:pPr>
      <w:r w:rsidRPr="003B47FE">
        <w:rPr>
          <w:rFonts w:ascii="Arial" w:hAnsi="Arial" w:cstheme="majorHAnsi"/>
          <w:b/>
          <w:szCs w:val="24"/>
        </w:rPr>
        <w:t>1</w:t>
      </w:r>
      <w:r w:rsidR="00706B65">
        <w:rPr>
          <w:rFonts w:ascii="Arial" w:hAnsi="Arial" w:cstheme="majorHAnsi"/>
          <w:b/>
          <w:szCs w:val="24"/>
        </w:rPr>
        <w:t>0</w:t>
      </w:r>
      <w:r w:rsidRPr="003B47FE">
        <w:rPr>
          <w:rFonts w:ascii="Arial" w:hAnsi="Arial" w:cstheme="majorHAnsi"/>
          <w:b/>
          <w:szCs w:val="24"/>
        </w:rPr>
        <w:t xml:space="preserve">.2. Previsió d'un llistat de banderes vermelles que actuï com </w:t>
      </w:r>
      <w:r>
        <w:rPr>
          <w:rFonts w:ascii="Arial" w:hAnsi="Arial" w:cstheme="majorHAnsi"/>
          <w:b/>
          <w:szCs w:val="24"/>
        </w:rPr>
        <w:t xml:space="preserve">un </w:t>
      </w:r>
      <w:r w:rsidRPr="003B47FE">
        <w:rPr>
          <w:rFonts w:ascii="Arial" w:hAnsi="Arial" w:cstheme="majorHAnsi"/>
          <w:b/>
          <w:szCs w:val="24"/>
        </w:rPr>
        <w:t>sistema d'alert</w:t>
      </w:r>
      <w:r>
        <w:rPr>
          <w:rFonts w:ascii="Arial" w:hAnsi="Arial" w:cstheme="majorHAnsi"/>
          <w:b/>
          <w:szCs w:val="24"/>
        </w:rPr>
        <w:t>es</w:t>
      </w:r>
      <w:r w:rsidRPr="003B47FE">
        <w:rPr>
          <w:rFonts w:ascii="Arial" w:hAnsi="Arial" w:cstheme="majorHAnsi"/>
          <w:b/>
          <w:szCs w:val="24"/>
        </w:rPr>
        <w:t xml:space="preserve"> en </w:t>
      </w:r>
      <w:r>
        <w:rPr>
          <w:rFonts w:ascii="Arial" w:hAnsi="Arial" w:cstheme="majorHAnsi"/>
          <w:b/>
          <w:szCs w:val="24"/>
        </w:rPr>
        <w:t xml:space="preserve">els </w:t>
      </w:r>
      <w:r w:rsidRPr="003B47FE">
        <w:rPr>
          <w:rFonts w:ascii="Arial" w:hAnsi="Arial" w:cstheme="majorHAnsi"/>
          <w:b/>
          <w:szCs w:val="24"/>
        </w:rPr>
        <w:t xml:space="preserve">casos </w:t>
      </w:r>
      <w:r>
        <w:rPr>
          <w:rFonts w:ascii="Arial" w:hAnsi="Arial" w:cstheme="majorHAnsi"/>
          <w:b/>
          <w:szCs w:val="24"/>
        </w:rPr>
        <w:t>on e</w:t>
      </w:r>
      <w:r w:rsidRPr="003B47FE">
        <w:rPr>
          <w:rFonts w:ascii="Arial" w:hAnsi="Arial" w:cstheme="majorHAnsi"/>
          <w:b/>
          <w:szCs w:val="24"/>
        </w:rPr>
        <w:t>ls riscos d'aparició d'irregularitats administratives, frau, corrupció o conflictes d'inter</w:t>
      </w:r>
      <w:r w:rsidR="00322F89">
        <w:rPr>
          <w:rFonts w:ascii="Arial" w:hAnsi="Arial" w:cstheme="majorHAnsi"/>
          <w:b/>
          <w:szCs w:val="24"/>
        </w:rPr>
        <w:t>ès</w:t>
      </w:r>
      <w:r w:rsidRPr="003B47FE">
        <w:rPr>
          <w:rFonts w:ascii="Arial" w:hAnsi="Arial" w:cstheme="majorHAnsi"/>
          <w:b/>
          <w:szCs w:val="24"/>
        </w:rPr>
        <w:t xml:space="preserve"> sigui</w:t>
      </w:r>
      <w:r>
        <w:rPr>
          <w:rFonts w:ascii="Arial" w:hAnsi="Arial" w:cstheme="majorHAnsi"/>
          <w:b/>
          <w:szCs w:val="24"/>
        </w:rPr>
        <w:t>n</w:t>
      </w:r>
      <w:r w:rsidRPr="003B47FE">
        <w:rPr>
          <w:rFonts w:ascii="Arial" w:hAnsi="Arial" w:cstheme="majorHAnsi"/>
          <w:b/>
          <w:szCs w:val="24"/>
        </w:rPr>
        <w:t xml:space="preserve"> elevat</w:t>
      </w:r>
      <w:r>
        <w:rPr>
          <w:rFonts w:ascii="Arial" w:hAnsi="Arial" w:cstheme="majorHAnsi"/>
          <w:b/>
          <w:szCs w:val="24"/>
        </w:rPr>
        <w:t>s</w:t>
      </w:r>
      <w:r w:rsidRPr="003B47FE">
        <w:rPr>
          <w:rFonts w:ascii="Arial" w:hAnsi="Arial" w:cstheme="majorHAnsi"/>
          <w:b/>
          <w:szCs w:val="24"/>
        </w:rPr>
        <w:t xml:space="preserve"> o mitj</w:t>
      </w:r>
      <w:r>
        <w:rPr>
          <w:rFonts w:ascii="Arial" w:hAnsi="Arial" w:cstheme="majorHAnsi"/>
          <w:b/>
          <w:szCs w:val="24"/>
        </w:rPr>
        <w:t>ans</w:t>
      </w:r>
    </w:p>
    <w:p w14:paraId="5EEF330A" w14:textId="77777777" w:rsidR="003B47FE" w:rsidRPr="003B47FE" w:rsidRDefault="003B47FE" w:rsidP="00DE2AD3">
      <w:pPr>
        <w:spacing w:before="120" w:after="120"/>
        <w:jc w:val="both"/>
        <w:rPr>
          <w:rFonts w:ascii="Arial" w:hAnsi="Arial" w:cs="Arial"/>
        </w:rPr>
      </w:pPr>
      <w:r w:rsidRPr="003B47FE">
        <w:rPr>
          <w:rFonts w:ascii="Arial" w:hAnsi="Arial" w:cs="Arial"/>
        </w:rPr>
        <w:t>Les banderes vermelles són sistemes d'alert</w:t>
      </w:r>
      <w:r>
        <w:rPr>
          <w:rFonts w:ascii="Arial" w:hAnsi="Arial" w:cs="Arial"/>
        </w:rPr>
        <w:t>es</w:t>
      </w:r>
      <w:r w:rsidRPr="003B47FE">
        <w:rPr>
          <w:rFonts w:ascii="Arial" w:hAnsi="Arial" w:cs="Arial"/>
        </w:rPr>
        <w:t xml:space="preserve"> que adverteixen de l'existència de riscos sobre la integritat en determinades actuacions, procediments o tràmits en funció de les circumstàncies que convergeixen en el </w:t>
      </w:r>
      <w:r>
        <w:rPr>
          <w:rFonts w:ascii="Arial" w:hAnsi="Arial" w:cs="Arial"/>
        </w:rPr>
        <w:t xml:space="preserve">seu </w:t>
      </w:r>
      <w:r w:rsidRPr="003B47FE">
        <w:rPr>
          <w:rFonts w:ascii="Arial" w:hAnsi="Arial" w:cs="Arial"/>
        </w:rPr>
        <w:t>desenvolupament. Es tracta, en realitat, d'indicis, pistes o senyals d'alerta que, en si mateix</w:t>
      </w:r>
      <w:r>
        <w:rPr>
          <w:rFonts w:ascii="Arial" w:hAnsi="Arial" w:cs="Arial"/>
        </w:rPr>
        <w:t>es</w:t>
      </w:r>
      <w:r w:rsidRPr="003B47FE">
        <w:rPr>
          <w:rFonts w:ascii="Arial" w:hAnsi="Arial" w:cs="Arial"/>
        </w:rPr>
        <w:t xml:space="preserve">, no comporten que hi hagi realment un cas de frau o de corrupció, però que requereixen una atenció extraordinària o un seguiment particular pels riscos </w:t>
      </w:r>
      <w:r>
        <w:rPr>
          <w:rFonts w:ascii="Arial" w:hAnsi="Arial" w:cs="Arial"/>
        </w:rPr>
        <w:t xml:space="preserve">associats </w:t>
      </w:r>
      <w:r w:rsidRPr="003B47FE">
        <w:rPr>
          <w:rFonts w:ascii="Arial" w:hAnsi="Arial" w:cs="Arial"/>
        </w:rPr>
        <w:t>a tals circumstàncies, a fi que no es materialitzin en manifestacions delictives o en irregularitats administratives greus o molt greus.</w:t>
      </w:r>
    </w:p>
    <w:p w14:paraId="1985F169" w14:textId="77777777" w:rsidR="003B47FE" w:rsidRPr="003B47FE" w:rsidRDefault="003B47FE" w:rsidP="00DE2AD3">
      <w:pPr>
        <w:spacing w:before="120" w:after="120"/>
        <w:jc w:val="both"/>
        <w:rPr>
          <w:rFonts w:ascii="Arial" w:hAnsi="Arial" w:cs="Arial"/>
        </w:rPr>
      </w:pPr>
      <w:r w:rsidRPr="003B47FE">
        <w:rPr>
          <w:rFonts w:ascii="Arial" w:hAnsi="Arial" w:cs="Arial"/>
        </w:rPr>
        <w:t xml:space="preserve">Quan en els processos d'execució de fons europeus apareguin </w:t>
      </w:r>
      <w:r>
        <w:rPr>
          <w:rFonts w:ascii="Arial" w:hAnsi="Arial" w:cs="Arial"/>
        </w:rPr>
        <w:t xml:space="preserve">noves </w:t>
      </w:r>
      <w:r w:rsidRPr="003B47FE">
        <w:rPr>
          <w:rFonts w:ascii="Arial" w:hAnsi="Arial" w:cs="Arial"/>
        </w:rPr>
        <w:t xml:space="preserve">circumstàncies de risc o </w:t>
      </w:r>
      <w:r w:rsidR="00A22081">
        <w:rPr>
          <w:rFonts w:ascii="Arial" w:hAnsi="Arial" w:cs="Arial"/>
        </w:rPr>
        <w:t xml:space="preserve">circumstàncies </w:t>
      </w:r>
      <w:r w:rsidRPr="003B47FE">
        <w:rPr>
          <w:rFonts w:ascii="Arial" w:hAnsi="Arial" w:cs="Arial"/>
        </w:rPr>
        <w:t>no previstes, s'han d'afegir noves banderes vermelles a les previstes inicialment.</w:t>
      </w:r>
    </w:p>
    <w:p w14:paraId="428AF667" w14:textId="77777777" w:rsidR="003B47FE" w:rsidRPr="00A22081" w:rsidRDefault="003B47FE" w:rsidP="001045F7">
      <w:pPr>
        <w:spacing w:before="360" w:after="120" w:line="240" w:lineRule="auto"/>
        <w:jc w:val="both"/>
        <w:rPr>
          <w:rFonts w:ascii="Arial" w:hAnsi="Arial" w:cstheme="majorHAnsi"/>
          <w:b/>
          <w:szCs w:val="24"/>
        </w:rPr>
      </w:pPr>
      <w:r w:rsidRPr="00A22081">
        <w:rPr>
          <w:rFonts w:ascii="Arial" w:hAnsi="Arial" w:cstheme="majorHAnsi"/>
          <w:b/>
          <w:szCs w:val="24"/>
        </w:rPr>
        <w:t>1</w:t>
      </w:r>
      <w:r w:rsidR="00706B65">
        <w:rPr>
          <w:rFonts w:ascii="Arial" w:hAnsi="Arial" w:cstheme="majorHAnsi"/>
          <w:b/>
          <w:szCs w:val="24"/>
        </w:rPr>
        <w:t>0</w:t>
      </w:r>
      <w:r w:rsidRPr="00A22081">
        <w:rPr>
          <w:rFonts w:ascii="Arial" w:hAnsi="Arial" w:cstheme="majorHAnsi"/>
          <w:b/>
          <w:szCs w:val="24"/>
        </w:rPr>
        <w:t>.3. Introducció d'eines de gestió de dades i de traçabilitat amb la finalitat de detectar irregularitats administratives, frau, corrupció o conflictes d'inter</w:t>
      </w:r>
      <w:r w:rsidR="00322F89">
        <w:rPr>
          <w:rFonts w:ascii="Arial" w:hAnsi="Arial" w:cstheme="majorHAnsi"/>
          <w:b/>
          <w:szCs w:val="24"/>
        </w:rPr>
        <w:t>ès</w:t>
      </w:r>
    </w:p>
    <w:p w14:paraId="681B9C2A" w14:textId="77777777" w:rsidR="006C5C07" w:rsidRDefault="003B47FE" w:rsidP="00DE2AD3">
      <w:pPr>
        <w:spacing w:before="120" w:after="120"/>
        <w:jc w:val="both"/>
        <w:rPr>
          <w:rFonts w:ascii="Arial" w:hAnsi="Arial" w:cs="Arial"/>
        </w:rPr>
      </w:pPr>
      <w:r w:rsidRPr="00A22081">
        <w:rPr>
          <w:rFonts w:ascii="Arial" w:hAnsi="Arial" w:cs="Arial"/>
          <w:highlight w:val="yellow"/>
        </w:rPr>
        <w:t>L'Ajuntament de XXX</w:t>
      </w:r>
      <w:r w:rsidRPr="003B47FE">
        <w:rPr>
          <w:rFonts w:ascii="Arial" w:hAnsi="Arial" w:cs="Arial"/>
        </w:rPr>
        <w:t xml:space="preserve"> farà servir tots els recursos tecnològics al </w:t>
      </w:r>
      <w:r w:rsidR="001E1B1D">
        <w:rPr>
          <w:rFonts w:ascii="Arial" w:hAnsi="Arial" w:cs="Arial"/>
        </w:rPr>
        <w:t xml:space="preserve">seu </w:t>
      </w:r>
      <w:r w:rsidRPr="003B47FE">
        <w:rPr>
          <w:rFonts w:ascii="Arial" w:hAnsi="Arial" w:cs="Arial"/>
        </w:rPr>
        <w:t>abast per identificar senyals d'alerta de possibles casos de frau, corrupció o conflicte d'inter</w:t>
      </w:r>
      <w:r w:rsidR="00322F89">
        <w:rPr>
          <w:rFonts w:ascii="Arial" w:hAnsi="Arial" w:cs="Arial"/>
        </w:rPr>
        <w:t>ès</w:t>
      </w:r>
      <w:r w:rsidRPr="003B47FE">
        <w:rPr>
          <w:rFonts w:ascii="Arial" w:hAnsi="Arial" w:cs="Arial"/>
        </w:rPr>
        <w:t>.</w:t>
      </w:r>
    </w:p>
    <w:p w14:paraId="0642F3CB" w14:textId="77777777" w:rsidR="001E1B1D" w:rsidRDefault="001E1B1D" w:rsidP="001045F7">
      <w:pPr>
        <w:spacing w:before="360" w:after="120" w:line="240" w:lineRule="auto"/>
        <w:jc w:val="both"/>
        <w:rPr>
          <w:rFonts w:ascii="Arial" w:hAnsi="Arial" w:cstheme="majorHAnsi"/>
          <w:b/>
          <w:szCs w:val="24"/>
        </w:rPr>
      </w:pPr>
      <w:r w:rsidRPr="001E1B1D">
        <w:rPr>
          <w:rFonts w:ascii="Arial" w:hAnsi="Arial" w:cstheme="majorHAnsi"/>
          <w:b/>
          <w:szCs w:val="24"/>
        </w:rPr>
        <w:t>1</w:t>
      </w:r>
      <w:r w:rsidR="00706B65">
        <w:rPr>
          <w:rFonts w:ascii="Arial" w:hAnsi="Arial" w:cstheme="majorHAnsi"/>
          <w:b/>
          <w:szCs w:val="24"/>
        </w:rPr>
        <w:t>1</w:t>
      </w:r>
      <w:r w:rsidRPr="001E1B1D">
        <w:rPr>
          <w:rFonts w:ascii="Arial" w:hAnsi="Arial" w:cstheme="majorHAnsi"/>
          <w:b/>
          <w:szCs w:val="24"/>
        </w:rPr>
        <w:t>. Mesures de correcció</w:t>
      </w:r>
    </w:p>
    <w:p w14:paraId="518F61E0" w14:textId="77777777" w:rsidR="001E1B1D" w:rsidRPr="001E1B1D" w:rsidRDefault="001E1B1D" w:rsidP="001045F7">
      <w:pPr>
        <w:spacing w:before="240" w:after="120" w:line="240" w:lineRule="auto"/>
        <w:jc w:val="both"/>
        <w:rPr>
          <w:rFonts w:ascii="Arial" w:hAnsi="Arial" w:cstheme="majorHAnsi"/>
          <w:b/>
          <w:szCs w:val="24"/>
        </w:rPr>
      </w:pPr>
      <w:r w:rsidRPr="001E1B1D">
        <w:rPr>
          <w:rFonts w:ascii="Arial" w:hAnsi="Arial" w:cstheme="majorHAnsi"/>
          <w:b/>
          <w:szCs w:val="24"/>
        </w:rPr>
        <w:t>1</w:t>
      </w:r>
      <w:r w:rsidR="00706B65">
        <w:rPr>
          <w:rFonts w:ascii="Arial" w:hAnsi="Arial" w:cstheme="majorHAnsi"/>
          <w:b/>
          <w:szCs w:val="24"/>
        </w:rPr>
        <w:t>1</w:t>
      </w:r>
      <w:r w:rsidRPr="001E1B1D">
        <w:rPr>
          <w:rFonts w:ascii="Arial" w:hAnsi="Arial" w:cstheme="majorHAnsi"/>
          <w:b/>
          <w:szCs w:val="24"/>
        </w:rPr>
        <w:t xml:space="preserve">.1. La retirada dels projectes, o </w:t>
      </w:r>
      <w:r w:rsidR="00CE3D4D">
        <w:rPr>
          <w:rFonts w:ascii="Arial" w:hAnsi="Arial" w:cstheme="majorHAnsi"/>
          <w:b/>
          <w:szCs w:val="24"/>
        </w:rPr>
        <w:t xml:space="preserve">de part </w:t>
      </w:r>
      <w:r w:rsidRPr="001E1B1D">
        <w:rPr>
          <w:rFonts w:ascii="Arial" w:hAnsi="Arial" w:cstheme="majorHAnsi"/>
          <w:b/>
          <w:szCs w:val="24"/>
        </w:rPr>
        <w:t>d'aquests, afectats pel frau i la corrupció o pels conflictes d'inte</w:t>
      </w:r>
      <w:r w:rsidR="00322F89">
        <w:rPr>
          <w:rFonts w:ascii="Arial" w:hAnsi="Arial" w:cstheme="majorHAnsi"/>
          <w:b/>
          <w:szCs w:val="24"/>
        </w:rPr>
        <w:t>rès</w:t>
      </w:r>
      <w:r w:rsidRPr="001E1B1D">
        <w:rPr>
          <w:rFonts w:ascii="Arial" w:hAnsi="Arial" w:cstheme="majorHAnsi"/>
          <w:b/>
          <w:szCs w:val="24"/>
        </w:rPr>
        <w:t xml:space="preserve"> reals. La recuperació dels fons de la UE gastats fraudulentament</w:t>
      </w:r>
    </w:p>
    <w:p w14:paraId="04AAB1E2" w14:textId="77777777" w:rsidR="001E1B1D" w:rsidRPr="001E1B1D" w:rsidRDefault="001E1B1D" w:rsidP="00DE2AD3">
      <w:pPr>
        <w:spacing w:before="120" w:after="120"/>
        <w:jc w:val="both"/>
        <w:rPr>
          <w:rFonts w:ascii="Arial" w:hAnsi="Arial" w:cs="Arial"/>
        </w:rPr>
      </w:pPr>
      <w:r w:rsidRPr="00CE3D4D">
        <w:rPr>
          <w:rFonts w:ascii="Arial" w:hAnsi="Arial" w:cs="Arial"/>
          <w:highlight w:val="yellow"/>
        </w:rPr>
        <w:t>L'Ajuntament de XXX</w:t>
      </w:r>
      <w:r w:rsidRPr="001E1B1D">
        <w:rPr>
          <w:rFonts w:ascii="Arial" w:hAnsi="Arial" w:cs="Arial"/>
        </w:rPr>
        <w:t xml:space="preserve">, quan hagi identificat un frau o </w:t>
      </w:r>
      <w:r w:rsidR="0068097A">
        <w:rPr>
          <w:rFonts w:ascii="Arial" w:hAnsi="Arial" w:cs="Arial"/>
        </w:rPr>
        <w:t xml:space="preserve">tingui </w:t>
      </w:r>
      <w:r w:rsidRPr="001E1B1D">
        <w:rPr>
          <w:rFonts w:ascii="Arial" w:hAnsi="Arial" w:cs="Arial"/>
        </w:rPr>
        <w:t xml:space="preserve">sospites fundades que s'ha pogut produir, procedirà a la retirada dels projectes o parts del projecte o </w:t>
      </w:r>
      <w:proofErr w:type="spellStart"/>
      <w:r w:rsidRPr="001E1B1D">
        <w:rPr>
          <w:rFonts w:ascii="Arial" w:hAnsi="Arial" w:cs="Arial"/>
        </w:rPr>
        <w:t>subprojecte</w:t>
      </w:r>
      <w:proofErr w:type="spellEnd"/>
      <w:r w:rsidRPr="001E1B1D">
        <w:rPr>
          <w:rFonts w:ascii="Arial" w:hAnsi="Arial" w:cs="Arial"/>
        </w:rPr>
        <w:t xml:space="preserve"> afectat pel frau o la corrupció</w:t>
      </w:r>
      <w:r w:rsidR="00CE3D4D">
        <w:rPr>
          <w:rFonts w:ascii="Arial" w:hAnsi="Arial" w:cs="Arial"/>
        </w:rPr>
        <w:t>,</w:t>
      </w:r>
      <w:r w:rsidRPr="001E1B1D">
        <w:rPr>
          <w:rFonts w:ascii="Arial" w:hAnsi="Arial" w:cs="Arial"/>
        </w:rPr>
        <w:t xml:space="preserve"> i</w:t>
      </w:r>
      <w:r w:rsidR="00CE3D4D">
        <w:rPr>
          <w:rFonts w:ascii="Arial" w:hAnsi="Arial" w:cs="Arial"/>
        </w:rPr>
        <w:t xml:space="preserve"> </w:t>
      </w:r>
      <w:r w:rsidRPr="001E1B1D">
        <w:rPr>
          <w:rFonts w:ascii="Arial" w:hAnsi="Arial" w:cs="Arial"/>
        </w:rPr>
        <w:t>a l'adopció de totes les mesures que estiguin al seu abast per recuperar els fons europeus gastats fraudulentament.</w:t>
      </w:r>
    </w:p>
    <w:p w14:paraId="2376E6F9" w14:textId="77777777" w:rsidR="001E1B1D" w:rsidRPr="001E1B1D" w:rsidRDefault="001E1B1D" w:rsidP="00DE2AD3">
      <w:pPr>
        <w:spacing w:before="120" w:after="120"/>
        <w:jc w:val="both"/>
        <w:rPr>
          <w:rFonts w:ascii="Arial" w:hAnsi="Arial" w:cs="Arial"/>
        </w:rPr>
      </w:pPr>
      <w:r w:rsidRPr="00CE3D4D">
        <w:rPr>
          <w:rFonts w:ascii="Arial" w:hAnsi="Arial" w:cs="Arial"/>
          <w:highlight w:val="yellow"/>
        </w:rPr>
        <w:t>L'Ajuntament de XXX</w:t>
      </w:r>
      <w:r w:rsidRPr="001E1B1D">
        <w:rPr>
          <w:rFonts w:ascii="Arial" w:hAnsi="Arial" w:cs="Arial"/>
        </w:rPr>
        <w:t xml:space="preserve"> en els casos de detecció de frau o sospita de</w:t>
      </w:r>
      <w:r w:rsidR="003B1C51">
        <w:rPr>
          <w:rFonts w:ascii="Arial" w:hAnsi="Arial" w:cs="Arial"/>
        </w:rPr>
        <w:t>l mateix, c</w:t>
      </w:r>
      <w:r w:rsidRPr="001E1B1D">
        <w:rPr>
          <w:rFonts w:ascii="Arial" w:hAnsi="Arial" w:cs="Arial"/>
        </w:rPr>
        <w:t>ol·laborarà activament i lleialment amb l'òrgan gestor, l'autoritat responsable, l'autoritat de control, els òrgans de control extern, la fiscalia i les autoritats judicial, i, quan així es produeixi, amb les actuacions que dugui a terme la Comissió Europea, l'OLAF o el Tribunal Europeu de Comptes Públics.</w:t>
      </w:r>
    </w:p>
    <w:p w14:paraId="238796F4" w14:textId="77777777" w:rsidR="001E1B1D" w:rsidRPr="001E1B1D" w:rsidRDefault="001E1B1D" w:rsidP="00DE2AD3">
      <w:pPr>
        <w:spacing w:before="120" w:after="120"/>
        <w:jc w:val="both"/>
        <w:rPr>
          <w:rFonts w:ascii="Arial" w:hAnsi="Arial" w:cs="Arial"/>
        </w:rPr>
      </w:pPr>
      <w:r w:rsidRPr="001E1B1D">
        <w:rPr>
          <w:rFonts w:ascii="Arial" w:hAnsi="Arial" w:cs="Arial"/>
        </w:rPr>
        <w:t xml:space="preserve">Així mateix, </w:t>
      </w:r>
      <w:r w:rsidRPr="00947180">
        <w:rPr>
          <w:rFonts w:ascii="Arial" w:hAnsi="Arial" w:cs="Arial"/>
          <w:highlight w:val="yellow"/>
        </w:rPr>
        <w:t>l'Ajuntament de XXX</w:t>
      </w:r>
      <w:r w:rsidRPr="001E1B1D">
        <w:rPr>
          <w:rFonts w:ascii="Arial" w:hAnsi="Arial" w:cs="Arial"/>
        </w:rPr>
        <w:t xml:space="preserve"> adquireix el compromís institucional que, si el frau detectat o la sospita de frau pogués comportar</w:t>
      </w:r>
      <w:r w:rsidR="00993E9C">
        <w:rPr>
          <w:rFonts w:ascii="Arial" w:hAnsi="Arial" w:cs="Arial"/>
        </w:rPr>
        <w:t xml:space="preserve"> </w:t>
      </w:r>
      <w:r w:rsidRPr="001E1B1D">
        <w:rPr>
          <w:rFonts w:ascii="Arial" w:hAnsi="Arial" w:cs="Arial"/>
        </w:rPr>
        <w:t xml:space="preserve">la comissió de presumptes fets </w:t>
      </w:r>
      <w:r w:rsidRPr="001E1B1D">
        <w:rPr>
          <w:rFonts w:ascii="Arial" w:hAnsi="Arial" w:cs="Arial"/>
        </w:rPr>
        <w:lastRenderedPageBreak/>
        <w:t>susceptibles de condemna penal, es traslladarà immediatament a la Fiscalia o</w:t>
      </w:r>
      <w:r w:rsidR="00993E9C">
        <w:rPr>
          <w:rFonts w:ascii="Arial" w:hAnsi="Arial" w:cs="Arial"/>
        </w:rPr>
        <w:t xml:space="preserve"> </w:t>
      </w:r>
      <w:r w:rsidRPr="001E1B1D">
        <w:rPr>
          <w:rFonts w:ascii="Arial" w:hAnsi="Arial" w:cs="Arial"/>
        </w:rPr>
        <w:t xml:space="preserve">a </w:t>
      </w:r>
      <w:r w:rsidR="00993E9C">
        <w:rPr>
          <w:rFonts w:ascii="Arial" w:hAnsi="Arial" w:cs="Arial"/>
        </w:rPr>
        <w:t>l’</w:t>
      </w:r>
      <w:r w:rsidRPr="001E1B1D">
        <w:rPr>
          <w:rFonts w:ascii="Arial" w:hAnsi="Arial" w:cs="Arial"/>
        </w:rPr>
        <w:t>autoritat judicial.</w:t>
      </w:r>
    </w:p>
    <w:p w14:paraId="23B6E6D5" w14:textId="77777777" w:rsidR="001E1B1D" w:rsidRDefault="001E1B1D" w:rsidP="00DE2AD3">
      <w:pPr>
        <w:spacing w:before="120" w:after="120"/>
        <w:jc w:val="both"/>
        <w:rPr>
          <w:rFonts w:ascii="Arial" w:hAnsi="Arial" w:cs="Arial"/>
        </w:rPr>
      </w:pPr>
      <w:r w:rsidRPr="001E1B1D">
        <w:rPr>
          <w:rFonts w:ascii="Arial" w:hAnsi="Arial" w:cs="Arial"/>
        </w:rPr>
        <w:t xml:space="preserve">En tot cas, una vegada detectat un possible frau, o la seva sospita fundada, </w:t>
      </w:r>
      <w:r w:rsidRPr="00993E9C">
        <w:rPr>
          <w:rFonts w:ascii="Arial" w:hAnsi="Arial" w:cs="Arial"/>
          <w:highlight w:val="yellow"/>
        </w:rPr>
        <w:t>l'Ajuntament de XXX</w:t>
      </w:r>
      <w:r w:rsidRPr="001E1B1D">
        <w:rPr>
          <w:rFonts w:ascii="Arial" w:hAnsi="Arial" w:cs="Arial"/>
        </w:rPr>
        <w:t xml:space="preserve"> adoptarà les mesures abans exposades i, concretament, les recollides a l'article 6.6 de l'Ordre HFP 1030/2021, </w:t>
      </w:r>
      <w:r w:rsidR="00311099">
        <w:rPr>
          <w:rFonts w:ascii="Arial" w:hAnsi="Arial" w:cs="Arial"/>
        </w:rPr>
        <w:t xml:space="preserve">de 29 de setembre, </w:t>
      </w:r>
      <w:r w:rsidRPr="001E1B1D">
        <w:rPr>
          <w:rFonts w:ascii="Arial" w:hAnsi="Arial" w:cs="Arial"/>
        </w:rPr>
        <w:t>d'acord amb allò que es prevegi</w:t>
      </w:r>
      <w:r w:rsidR="00993E9C">
        <w:rPr>
          <w:rFonts w:ascii="Arial" w:hAnsi="Arial" w:cs="Arial"/>
        </w:rPr>
        <w:t>, en el seu cas, en el</w:t>
      </w:r>
      <w:r w:rsidRPr="001E1B1D">
        <w:rPr>
          <w:rFonts w:ascii="Arial" w:hAnsi="Arial" w:cs="Arial"/>
        </w:rPr>
        <w:t xml:space="preserve"> Protocol de Correcció.</w:t>
      </w:r>
    </w:p>
    <w:p w14:paraId="3AC24B34" w14:textId="77777777" w:rsidR="006A7F35" w:rsidRPr="006A7F35" w:rsidRDefault="006A7F35" w:rsidP="0068097A">
      <w:pPr>
        <w:spacing w:before="360" w:after="120" w:line="240" w:lineRule="auto"/>
        <w:jc w:val="both"/>
        <w:rPr>
          <w:rFonts w:ascii="Arial" w:hAnsi="Arial" w:cstheme="majorHAnsi"/>
          <w:b/>
          <w:szCs w:val="24"/>
        </w:rPr>
      </w:pPr>
      <w:r w:rsidRPr="006A7F35">
        <w:rPr>
          <w:rFonts w:ascii="Arial" w:hAnsi="Arial" w:cstheme="majorHAnsi"/>
          <w:b/>
          <w:szCs w:val="24"/>
        </w:rPr>
        <w:t>1</w:t>
      </w:r>
      <w:r w:rsidR="00706B65">
        <w:rPr>
          <w:rFonts w:ascii="Arial" w:hAnsi="Arial" w:cstheme="majorHAnsi"/>
          <w:b/>
          <w:szCs w:val="24"/>
        </w:rPr>
        <w:t>1</w:t>
      </w:r>
      <w:r w:rsidRPr="006A7F35">
        <w:rPr>
          <w:rFonts w:ascii="Arial" w:hAnsi="Arial" w:cstheme="majorHAnsi"/>
          <w:b/>
          <w:szCs w:val="24"/>
        </w:rPr>
        <w:t>.2. L'adopció d'altres mesures de correcció complementàries: actuacions preliminars i recerques prèvies a la incoació de procediments administratius o penals. Actuació d</w:t>
      </w:r>
      <w:r>
        <w:rPr>
          <w:rFonts w:ascii="Arial" w:hAnsi="Arial" w:cstheme="majorHAnsi"/>
          <w:b/>
          <w:szCs w:val="24"/>
        </w:rPr>
        <w:t>’</w:t>
      </w:r>
      <w:r w:rsidRPr="006A7F35">
        <w:rPr>
          <w:rFonts w:ascii="Arial" w:hAnsi="Arial" w:cstheme="majorHAnsi"/>
          <w:b/>
          <w:szCs w:val="24"/>
        </w:rPr>
        <w:t>òrgans de control</w:t>
      </w:r>
    </w:p>
    <w:p w14:paraId="4ACBCADA" w14:textId="77777777" w:rsidR="006A7F35" w:rsidRPr="006A7F35" w:rsidRDefault="00DF1C3C" w:rsidP="00DE2AD3">
      <w:pPr>
        <w:spacing w:before="120" w:after="120"/>
        <w:jc w:val="both"/>
        <w:rPr>
          <w:rFonts w:ascii="Arial" w:hAnsi="Arial" w:cs="Arial"/>
        </w:rPr>
      </w:pPr>
      <w:r>
        <w:rPr>
          <w:rFonts w:ascii="Arial" w:hAnsi="Arial" w:cs="Arial"/>
        </w:rPr>
        <w:t>D</w:t>
      </w:r>
      <w:r w:rsidR="006A7F35" w:rsidRPr="006A7F35">
        <w:rPr>
          <w:rFonts w:ascii="Arial" w:hAnsi="Arial" w:cs="Arial"/>
        </w:rPr>
        <w:t xml:space="preserve">etectat un supòsit de possible irregularitat administrativa o frau o si existís sospita que </w:t>
      </w:r>
      <w:r w:rsidR="006A7F35">
        <w:rPr>
          <w:rFonts w:ascii="Arial" w:hAnsi="Arial" w:cs="Arial"/>
        </w:rPr>
        <w:t>s’</w:t>
      </w:r>
      <w:r w:rsidR="006A7F35" w:rsidRPr="006A7F35">
        <w:rPr>
          <w:rFonts w:ascii="Arial" w:hAnsi="Arial" w:cs="Arial"/>
        </w:rPr>
        <w:t xml:space="preserve">ha pogut cometre aquesta actuació irregular, l'Alcaldia o </w:t>
      </w:r>
      <w:r w:rsidR="006A7F35">
        <w:rPr>
          <w:rFonts w:ascii="Arial" w:hAnsi="Arial" w:cs="Arial"/>
        </w:rPr>
        <w:t>l’</w:t>
      </w:r>
      <w:r w:rsidR="006A7F35" w:rsidRPr="006A7F35">
        <w:rPr>
          <w:rFonts w:ascii="Arial" w:hAnsi="Arial" w:cs="Arial"/>
        </w:rPr>
        <w:t>òrgan competent per iniciar el procediment sancionador</w:t>
      </w:r>
      <w:r w:rsidR="006A7F35">
        <w:rPr>
          <w:rFonts w:ascii="Arial" w:hAnsi="Arial" w:cs="Arial"/>
        </w:rPr>
        <w:t>,</w:t>
      </w:r>
      <w:r w:rsidR="006A7F35" w:rsidRPr="006A7F35">
        <w:rPr>
          <w:rFonts w:ascii="Arial" w:hAnsi="Arial" w:cs="Arial"/>
        </w:rPr>
        <w:t xml:space="preserve"> podrà obrir un període d</w:t>
      </w:r>
      <w:r w:rsidR="006A7F35">
        <w:rPr>
          <w:rFonts w:ascii="Arial" w:hAnsi="Arial" w:cs="Arial"/>
        </w:rPr>
        <w:t>’</w:t>
      </w:r>
      <w:r w:rsidR="006A7F35" w:rsidRPr="006A7F35">
        <w:rPr>
          <w:rFonts w:ascii="Arial" w:hAnsi="Arial" w:cs="Arial"/>
        </w:rPr>
        <w:t>informació o actuacions prèvies a fi de conèixer les circumstàncies del cas concret i determinar la conveniència o no d</w:t>
      </w:r>
      <w:r w:rsidR="006A7F35">
        <w:rPr>
          <w:rFonts w:ascii="Arial" w:hAnsi="Arial" w:cs="Arial"/>
        </w:rPr>
        <w:t>’</w:t>
      </w:r>
      <w:r w:rsidR="006A7F35" w:rsidRPr="006A7F35">
        <w:rPr>
          <w:rFonts w:ascii="Arial" w:hAnsi="Arial" w:cs="Arial"/>
        </w:rPr>
        <w:t>iniciar el procediment disciplinari o sancionador que procedeixi.</w:t>
      </w:r>
    </w:p>
    <w:p w14:paraId="0731F98C" w14:textId="77777777" w:rsidR="006A7F35" w:rsidRDefault="006A7F35" w:rsidP="00DE2AD3">
      <w:pPr>
        <w:spacing w:before="120" w:after="120"/>
        <w:jc w:val="both"/>
        <w:rPr>
          <w:rFonts w:ascii="Arial" w:hAnsi="Arial" w:cs="Arial"/>
        </w:rPr>
      </w:pPr>
      <w:r w:rsidRPr="006A7F35">
        <w:rPr>
          <w:rFonts w:ascii="Arial" w:hAnsi="Arial" w:cs="Arial"/>
          <w:highlight w:val="yellow"/>
        </w:rPr>
        <w:t>L'Ajuntament de XXX</w:t>
      </w:r>
      <w:r w:rsidRPr="006A7F35">
        <w:rPr>
          <w:rFonts w:ascii="Arial" w:hAnsi="Arial" w:cs="Arial"/>
        </w:rPr>
        <w:t xml:space="preserve"> es compromet </w:t>
      </w:r>
      <w:r w:rsidR="00DE2AD3">
        <w:rPr>
          <w:rFonts w:ascii="Arial" w:hAnsi="Arial" w:cs="Arial"/>
        </w:rPr>
        <w:t xml:space="preserve">a </w:t>
      </w:r>
      <w:r w:rsidRPr="006A7F35">
        <w:rPr>
          <w:rFonts w:ascii="Arial" w:hAnsi="Arial" w:cs="Arial"/>
        </w:rPr>
        <w:t>que, en cas d'obrir un període d'actuacions prèvies, el desenvolupament d'aquests tràmits es faci amb la celeritat necessària per tal de garantir que els recursos financers es puguin recuperar, sens perjudici de la salvaguarda de drets dels interessats en el procediment.</w:t>
      </w:r>
    </w:p>
    <w:p w14:paraId="233F1600" w14:textId="77777777" w:rsidR="006A7F35" w:rsidRPr="006A7F35" w:rsidRDefault="006A7F35" w:rsidP="00DF1C3C">
      <w:pPr>
        <w:spacing w:before="360" w:after="120" w:line="240" w:lineRule="auto"/>
        <w:jc w:val="both"/>
        <w:rPr>
          <w:rFonts w:ascii="Arial" w:hAnsi="Arial" w:cstheme="majorHAnsi"/>
          <w:b/>
          <w:szCs w:val="24"/>
        </w:rPr>
      </w:pPr>
      <w:r w:rsidRPr="006A7F35">
        <w:rPr>
          <w:rFonts w:ascii="Arial" w:hAnsi="Arial" w:cstheme="majorHAnsi"/>
          <w:b/>
          <w:szCs w:val="24"/>
        </w:rPr>
        <w:t>1</w:t>
      </w:r>
      <w:r w:rsidR="00706B65">
        <w:rPr>
          <w:rFonts w:ascii="Arial" w:hAnsi="Arial" w:cstheme="majorHAnsi"/>
          <w:b/>
          <w:szCs w:val="24"/>
        </w:rPr>
        <w:t>1</w:t>
      </w:r>
      <w:r w:rsidRPr="006A7F35">
        <w:rPr>
          <w:rFonts w:ascii="Arial" w:hAnsi="Arial" w:cstheme="majorHAnsi"/>
          <w:b/>
          <w:szCs w:val="24"/>
        </w:rPr>
        <w:t>.3. Correcció dels conflictes d</w:t>
      </w:r>
      <w:r w:rsidR="00DE2AD3">
        <w:rPr>
          <w:rFonts w:ascii="Arial" w:hAnsi="Arial" w:cstheme="majorHAnsi"/>
          <w:b/>
          <w:szCs w:val="24"/>
        </w:rPr>
        <w:t>’</w:t>
      </w:r>
      <w:r w:rsidRPr="006A7F35">
        <w:rPr>
          <w:rFonts w:ascii="Arial" w:hAnsi="Arial" w:cstheme="majorHAnsi"/>
          <w:b/>
          <w:szCs w:val="24"/>
        </w:rPr>
        <w:t>inter</w:t>
      </w:r>
      <w:r w:rsidR="00322F89">
        <w:rPr>
          <w:rFonts w:ascii="Arial" w:hAnsi="Arial" w:cstheme="majorHAnsi"/>
          <w:b/>
          <w:szCs w:val="24"/>
        </w:rPr>
        <w:t>ès</w:t>
      </w:r>
      <w:r w:rsidR="00DE2AD3">
        <w:rPr>
          <w:rFonts w:ascii="Arial" w:hAnsi="Arial" w:cstheme="majorHAnsi"/>
          <w:b/>
          <w:szCs w:val="24"/>
        </w:rPr>
        <w:t>:</w:t>
      </w:r>
      <w:r w:rsidRPr="006A7F35">
        <w:rPr>
          <w:rFonts w:ascii="Arial" w:hAnsi="Arial" w:cstheme="majorHAnsi"/>
          <w:b/>
          <w:szCs w:val="24"/>
        </w:rPr>
        <w:t xml:space="preserve"> l</w:t>
      </w:r>
      <w:r w:rsidR="00DE2AD3">
        <w:rPr>
          <w:rFonts w:ascii="Arial" w:hAnsi="Arial" w:cstheme="majorHAnsi"/>
          <w:b/>
          <w:szCs w:val="24"/>
        </w:rPr>
        <w:t>’</w:t>
      </w:r>
      <w:r w:rsidRPr="006A7F35">
        <w:rPr>
          <w:rFonts w:ascii="Arial" w:hAnsi="Arial" w:cstheme="majorHAnsi"/>
          <w:b/>
          <w:szCs w:val="24"/>
        </w:rPr>
        <w:t>abstenció</w:t>
      </w:r>
    </w:p>
    <w:p w14:paraId="463BC2EF" w14:textId="77777777" w:rsidR="00993E9C" w:rsidRDefault="006A7F35" w:rsidP="006A7F35">
      <w:pPr>
        <w:spacing w:after="120"/>
        <w:jc w:val="both"/>
        <w:rPr>
          <w:rFonts w:ascii="Arial" w:hAnsi="Arial" w:cs="Arial"/>
        </w:rPr>
      </w:pPr>
      <w:r w:rsidRPr="006A7F35">
        <w:rPr>
          <w:rFonts w:ascii="Arial" w:hAnsi="Arial" w:cs="Arial"/>
        </w:rPr>
        <w:t xml:space="preserve">Davant </w:t>
      </w:r>
      <w:r w:rsidR="00C90F0A">
        <w:rPr>
          <w:rFonts w:ascii="Arial" w:hAnsi="Arial" w:cs="Arial"/>
        </w:rPr>
        <w:t xml:space="preserve">la sospita de possible </w:t>
      </w:r>
      <w:r w:rsidRPr="006A7F35">
        <w:rPr>
          <w:rFonts w:ascii="Arial" w:hAnsi="Arial" w:cs="Arial"/>
        </w:rPr>
        <w:t>existència de conflicte d'inter</w:t>
      </w:r>
      <w:r w:rsidR="003C6BD0">
        <w:rPr>
          <w:rFonts w:ascii="Arial" w:hAnsi="Arial" w:cs="Arial"/>
        </w:rPr>
        <w:t>ès</w:t>
      </w:r>
      <w:r w:rsidRPr="006A7F35">
        <w:rPr>
          <w:rFonts w:ascii="Arial" w:hAnsi="Arial" w:cs="Arial"/>
        </w:rPr>
        <w:t>, aquest</w:t>
      </w:r>
      <w:r w:rsidR="00C90F0A">
        <w:rPr>
          <w:rFonts w:ascii="Arial" w:hAnsi="Arial" w:cs="Arial"/>
        </w:rPr>
        <w:t>a</w:t>
      </w:r>
      <w:r w:rsidRPr="006A7F35">
        <w:rPr>
          <w:rFonts w:ascii="Arial" w:hAnsi="Arial" w:cs="Arial"/>
        </w:rPr>
        <w:t xml:space="preserve"> circumstànci</w:t>
      </w:r>
      <w:r w:rsidR="00C90F0A">
        <w:rPr>
          <w:rFonts w:ascii="Arial" w:hAnsi="Arial" w:cs="Arial"/>
        </w:rPr>
        <w:t>a</w:t>
      </w:r>
      <w:r w:rsidR="008E15AE">
        <w:rPr>
          <w:rFonts w:ascii="Arial" w:hAnsi="Arial" w:cs="Arial"/>
        </w:rPr>
        <w:t xml:space="preserve"> s'ha</w:t>
      </w:r>
      <w:r w:rsidRPr="006A7F35">
        <w:rPr>
          <w:rFonts w:ascii="Arial" w:hAnsi="Arial" w:cs="Arial"/>
        </w:rPr>
        <w:t xml:space="preserve"> de comunicar immediatament a l'òrgan de contractació o al superior jeràrquic (Alcaldia) perquè s'adoptin les mesures oportunes.</w:t>
      </w:r>
    </w:p>
    <w:p w14:paraId="7DB228DB" w14:textId="77777777" w:rsidR="00DE2AD3" w:rsidRPr="00DE2AD3" w:rsidRDefault="00DE2AD3" w:rsidP="00DE2AD3">
      <w:pPr>
        <w:spacing w:after="120"/>
        <w:jc w:val="both"/>
        <w:rPr>
          <w:rFonts w:ascii="Arial" w:hAnsi="Arial" w:cs="Arial"/>
        </w:rPr>
      </w:pPr>
      <w:r w:rsidRPr="00DE2AD3">
        <w:rPr>
          <w:rFonts w:ascii="Arial" w:hAnsi="Arial" w:cs="Arial"/>
          <w:highlight w:val="yellow"/>
        </w:rPr>
        <w:t>L'Ajuntament de XXX</w:t>
      </w:r>
      <w:r w:rsidRPr="00DE2AD3">
        <w:rPr>
          <w:rFonts w:ascii="Arial" w:hAnsi="Arial" w:cs="Arial"/>
        </w:rPr>
        <w:t xml:space="preserve"> promourà l'abstenció i la recusació en els procediments administratius de gestió en què aquestes persones (treballadors o càrrecs públics) participin.</w:t>
      </w:r>
    </w:p>
    <w:p w14:paraId="36D65830" w14:textId="77777777" w:rsidR="00DE2AD3" w:rsidRPr="00DE2AD3" w:rsidRDefault="00DE2AD3" w:rsidP="00DF1C3C">
      <w:pPr>
        <w:spacing w:before="360" w:after="120" w:line="240" w:lineRule="auto"/>
        <w:jc w:val="both"/>
        <w:rPr>
          <w:rFonts w:ascii="Arial" w:hAnsi="Arial" w:cstheme="majorHAnsi"/>
          <w:b/>
          <w:szCs w:val="24"/>
        </w:rPr>
      </w:pPr>
      <w:r w:rsidRPr="00DE2AD3">
        <w:rPr>
          <w:rFonts w:ascii="Arial" w:hAnsi="Arial" w:cstheme="majorHAnsi"/>
          <w:b/>
          <w:szCs w:val="24"/>
        </w:rPr>
        <w:t>1</w:t>
      </w:r>
      <w:r w:rsidR="00706B65">
        <w:rPr>
          <w:rFonts w:ascii="Arial" w:hAnsi="Arial" w:cstheme="majorHAnsi"/>
          <w:b/>
          <w:szCs w:val="24"/>
        </w:rPr>
        <w:t>1</w:t>
      </w:r>
      <w:r w:rsidRPr="00DE2AD3">
        <w:rPr>
          <w:rFonts w:ascii="Arial" w:hAnsi="Arial" w:cstheme="majorHAnsi"/>
          <w:b/>
          <w:szCs w:val="24"/>
        </w:rPr>
        <w:t>.4. Gestió davant de conflictes d'inter</w:t>
      </w:r>
      <w:r w:rsidR="003C6BD0">
        <w:rPr>
          <w:rFonts w:ascii="Arial" w:hAnsi="Arial" w:cstheme="majorHAnsi"/>
          <w:b/>
          <w:szCs w:val="24"/>
        </w:rPr>
        <w:t>ès</w:t>
      </w:r>
      <w:r w:rsidRPr="00DE2AD3">
        <w:rPr>
          <w:rFonts w:ascii="Arial" w:hAnsi="Arial" w:cstheme="majorHAnsi"/>
          <w:b/>
          <w:szCs w:val="24"/>
        </w:rPr>
        <w:t xml:space="preserve"> o indicis de possible frau o corrupció</w:t>
      </w:r>
    </w:p>
    <w:p w14:paraId="58020260" w14:textId="77777777" w:rsidR="00DE2AD3" w:rsidRPr="00DE2AD3" w:rsidRDefault="00DE2AD3" w:rsidP="00DE2AD3">
      <w:pPr>
        <w:spacing w:after="120"/>
        <w:jc w:val="both"/>
        <w:rPr>
          <w:rFonts w:ascii="Arial" w:hAnsi="Arial" w:cs="Arial"/>
        </w:rPr>
      </w:pPr>
      <w:r w:rsidRPr="00DE2AD3">
        <w:rPr>
          <w:rFonts w:ascii="Arial" w:hAnsi="Arial" w:cs="Arial"/>
        </w:rPr>
        <w:t>Davant una situació de conflicte d'inter</w:t>
      </w:r>
      <w:r w:rsidR="003C6BD0">
        <w:rPr>
          <w:rFonts w:ascii="Arial" w:hAnsi="Arial" w:cs="Arial"/>
        </w:rPr>
        <w:t>ès</w:t>
      </w:r>
      <w:r w:rsidRPr="00DE2AD3">
        <w:rPr>
          <w:rFonts w:ascii="Arial" w:hAnsi="Arial" w:cs="Arial"/>
        </w:rPr>
        <w:t xml:space="preserve">, </w:t>
      </w:r>
      <w:r w:rsidRPr="00886248">
        <w:rPr>
          <w:rFonts w:ascii="Arial" w:hAnsi="Arial" w:cs="Arial"/>
          <w:highlight w:val="yellow"/>
        </w:rPr>
        <w:t>l'Ajuntament de XXX</w:t>
      </w:r>
      <w:r w:rsidRPr="00DE2AD3">
        <w:rPr>
          <w:rFonts w:ascii="Arial" w:hAnsi="Arial" w:cs="Arial"/>
        </w:rPr>
        <w:t xml:space="preserve"> seguirà el </w:t>
      </w:r>
      <w:r w:rsidR="006C01A2">
        <w:rPr>
          <w:rFonts w:ascii="Arial" w:hAnsi="Arial" w:cs="Arial"/>
        </w:rPr>
        <w:t>procediment</w:t>
      </w:r>
      <w:r w:rsidR="006C01A2" w:rsidRPr="00DE2AD3">
        <w:rPr>
          <w:rFonts w:ascii="Arial" w:hAnsi="Arial" w:cs="Arial"/>
        </w:rPr>
        <w:t xml:space="preserve"> </w:t>
      </w:r>
      <w:r w:rsidRPr="00DE2AD3">
        <w:rPr>
          <w:rFonts w:ascii="Arial" w:hAnsi="Arial" w:cs="Arial"/>
        </w:rPr>
        <w:t xml:space="preserve">indicat a l'Annex </w:t>
      </w:r>
      <w:r w:rsidR="00DF1C3C">
        <w:rPr>
          <w:rFonts w:ascii="Arial" w:hAnsi="Arial" w:cs="Arial"/>
        </w:rPr>
        <w:t>VI</w:t>
      </w:r>
      <w:r w:rsidRPr="00DE2AD3">
        <w:rPr>
          <w:rFonts w:ascii="Arial" w:hAnsi="Arial" w:cs="Arial"/>
        </w:rPr>
        <w:t xml:space="preserve">. </w:t>
      </w:r>
      <w:r w:rsidR="00C90F0A">
        <w:rPr>
          <w:rFonts w:ascii="Arial" w:hAnsi="Arial" w:cs="Arial"/>
        </w:rPr>
        <w:t>Procediment</w:t>
      </w:r>
      <w:r w:rsidR="00C90F0A" w:rsidRPr="00DE2AD3">
        <w:rPr>
          <w:rFonts w:ascii="Arial" w:hAnsi="Arial" w:cs="Arial"/>
        </w:rPr>
        <w:t xml:space="preserve"> </w:t>
      </w:r>
      <w:r w:rsidRPr="00DE2AD3">
        <w:rPr>
          <w:rFonts w:ascii="Arial" w:hAnsi="Arial" w:cs="Arial"/>
        </w:rPr>
        <w:t>intern d</w:t>
      </w:r>
      <w:r w:rsidR="00886248">
        <w:rPr>
          <w:rFonts w:ascii="Arial" w:hAnsi="Arial" w:cs="Arial"/>
        </w:rPr>
        <w:t>’</w:t>
      </w:r>
      <w:r w:rsidRPr="00DE2AD3">
        <w:rPr>
          <w:rFonts w:ascii="Arial" w:hAnsi="Arial" w:cs="Arial"/>
        </w:rPr>
        <w:t>actuació en situacions de conflicte d</w:t>
      </w:r>
      <w:r w:rsidR="00886248">
        <w:rPr>
          <w:rFonts w:ascii="Arial" w:hAnsi="Arial" w:cs="Arial"/>
        </w:rPr>
        <w:t>’</w:t>
      </w:r>
      <w:r w:rsidRPr="00DE2AD3">
        <w:rPr>
          <w:rFonts w:ascii="Arial" w:hAnsi="Arial" w:cs="Arial"/>
        </w:rPr>
        <w:t>inte</w:t>
      </w:r>
      <w:r w:rsidR="003C6BD0">
        <w:rPr>
          <w:rFonts w:ascii="Arial" w:hAnsi="Arial" w:cs="Arial"/>
        </w:rPr>
        <w:t>rès</w:t>
      </w:r>
      <w:r w:rsidRPr="00DE2AD3">
        <w:rPr>
          <w:rFonts w:ascii="Arial" w:hAnsi="Arial" w:cs="Arial"/>
        </w:rPr>
        <w:t>.</w:t>
      </w:r>
    </w:p>
    <w:p w14:paraId="7AA5E579" w14:textId="5854E7CC" w:rsidR="0063587C" w:rsidRPr="00F41651" w:rsidRDefault="0063587C" w:rsidP="0063587C">
      <w:pPr>
        <w:spacing w:after="120"/>
        <w:jc w:val="both"/>
        <w:rPr>
          <w:rFonts w:ascii="Arial" w:hAnsi="Arial" w:cs="Arial"/>
        </w:rPr>
      </w:pPr>
      <w:r w:rsidRPr="00F41651">
        <w:rPr>
          <w:rFonts w:ascii="Arial" w:hAnsi="Arial" w:cs="Arial"/>
        </w:rPr>
        <w:t xml:space="preserve">Davant indicis o evidències de possible frau o corrupció, </w:t>
      </w:r>
      <w:r w:rsidRPr="00F41651">
        <w:rPr>
          <w:rFonts w:ascii="Arial" w:hAnsi="Arial" w:cs="Arial"/>
          <w:highlight w:val="yellow"/>
        </w:rPr>
        <w:t>l'Ajuntament de XXX</w:t>
      </w:r>
      <w:r w:rsidRPr="00F41651">
        <w:rPr>
          <w:rFonts w:ascii="Arial" w:hAnsi="Arial" w:cs="Arial"/>
        </w:rPr>
        <w:t xml:space="preserve">, un cop constatat per la Comissió Tècnica l’existència d’aquest indicis o evidències, haurà de comunicar o denunciar els fets i, per tant, d’actuar, </w:t>
      </w:r>
      <w:r w:rsidR="00483A71" w:rsidRPr="00F41651">
        <w:rPr>
          <w:rFonts w:ascii="Arial" w:hAnsi="Arial" w:cs="Arial"/>
        </w:rPr>
        <w:t>si s’escau</w:t>
      </w:r>
      <w:r w:rsidRPr="00F41651">
        <w:rPr>
          <w:rFonts w:ascii="Arial" w:hAnsi="Arial" w:cs="Arial"/>
        </w:rPr>
        <w:t xml:space="preserve">, de conformitat amb el que s’estableix els punts 12.2 i 12.3 del present pla de mesures antifrau.  </w:t>
      </w:r>
    </w:p>
    <w:p w14:paraId="60220E04" w14:textId="2F6D3278" w:rsidR="00DE2AD3" w:rsidRDefault="00DE2AD3" w:rsidP="00DE2AD3">
      <w:pPr>
        <w:spacing w:after="120"/>
        <w:jc w:val="both"/>
        <w:rPr>
          <w:rFonts w:ascii="Arial" w:hAnsi="Arial" w:cs="Arial"/>
        </w:rPr>
      </w:pPr>
      <w:r w:rsidRPr="00DE2AD3">
        <w:rPr>
          <w:rFonts w:ascii="Arial" w:hAnsi="Arial" w:cs="Arial"/>
        </w:rPr>
        <w:t>.</w:t>
      </w:r>
    </w:p>
    <w:p w14:paraId="158093EF" w14:textId="77777777" w:rsidR="00886248" w:rsidRPr="00886248" w:rsidRDefault="00886248" w:rsidP="008A1922">
      <w:pPr>
        <w:spacing w:before="360" w:after="120"/>
        <w:jc w:val="both"/>
        <w:rPr>
          <w:rFonts w:ascii="Arial" w:hAnsi="Arial" w:cs="Arial"/>
          <w:b/>
          <w:bCs/>
        </w:rPr>
      </w:pPr>
      <w:r w:rsidRPr="00886248">
        <w:rPr>
          <w:rFonts w:ascii="Arial" w:hAnsi="Arial" w:cs="Arial"/>
          <w:b/>
          <w:bCs/>
        </w:rPr>
        <w:t>1</w:t>
      </w:r>
      <w:r w:rsidR="00706B65">
        <w:rPr>
          <w:rFonts w:ascii="Arial" w:hAnsi="Arial" w:cs="Arial"/>
          <w:b/>
          <w:bCs/>
        </w:rPr>
        <w:t>2</w:t>
      </w:r>
      <w:r w:rsidRPr="00886248">
        <w:rPr>
          <w:rFonts w:ascii="Arial" w:hAnsi="Arial" w:cs="Arial"/>
          <w:b/>
          <w:bCs/>
        </w:rPr>
        <w:t>. Mesures de persecució</w:t>
      </w:r>
    </w:p>
    <w:p w14:paraId="00B8018F" w14:textId="77777777" w:rsidR="00886248" w:rsidRPr="00886248" w:rsidRDefault="00886248" w:rsidP="00886248">
      <w:pPr>
        <w:spacing w:before="240" w:after="120" w:line="240" w:lineRule="auto"/>
        <w:jc w:val="both"/>
        <w:rPr>
          <w:rFonts w:ascii="Arial" w:hAnsi="Arial" w:cstheme="majorHAnsi"/>
          <w:b/>
          <w:szCs w:val="24"/>
        </w:rPr>
      </w:pPr>
      <w:r w:rsidRPr="00886248">
        <w:rPr>
          <w:rFonts w:ascii="Arial" w:hAnsi="Arial" w:cstheme="majorHAnsi"/>
          <w:b/>
          <w:szCs w:val="24"/>
        </w:rPr>
        <w:t>1</w:t>
      </w:r>
      <w:r w:rsidR="00706B65">
        <w:rPr>
          <w:rFonts w:ascii="Arial" w:hAnsi="Arial" w:cstheme="majorHAnsi"/>
          <w:b/>
          <w:szCs w:val="24"/>
        </w:rPr>
        <w:t>2</w:t>
      </w:r>
      <w:r w:rsidRPr="00886248">
        <w:rPr>
          <w:rFonts w:ascii="Arial" w:hAnsi="Arial" w:cstheme="majorHAnsi"/>
          <w:b/>
          <w:szCs w:val="24"/>
        </w:rPr>
        <w:t>.1. Incoació de procediments disciplinaris o sancionadors quan la competència sigui pròpia de l'Ajuntament</w:t>
      </w:r>
    </w:p>
    <w:p w14:paraId="2E20743C" w14:textId="77777777" w:rsidR="00886248" w:rsidRPr="00886248" w:rsidRDefault="00886248" w:rsidP="002542F1">
      <w:pPr>
        <w:spacing w:before="120" w:after="120"/>
        <w:jc w:val="both"/>
        <w:rPr>
          <w:rFonts w:ascii="Arial" w:hAnsi="Arial" w:cs="Arial"/>
        </w:rPr>
      </w:pPr>
      <w:r w:rsidRPr="00886248">
        <w:rPr>
          <w:rFonts w:ascii="Arial" w:hAnsi="Arial" w:cs="Arial"/>
        </w:rPr>
        <w:t>Detectat un frau o l</w:t>
      </w:r>
      <w:r>
        <w:rPr>
          <w:rFonts w:ascii="Arial" w:hAnsi="Arial" w:cs="Arial"/>
        </w:rPr>
        <w:t>’e</w:t>
      </w:r>
      <w:r w:rsidRPr="00886248">
        <w:rPr>
          <w:rFonts w:ascii="Arial" w:hAnsi="Arial" w:cs="Arial"/>
        </w:rPr>
        <w:t xml:space="preserve">xistència de sospites fundades de frau, </w:t>
      </w:r>
      <w:r w:rsidRPr="00886248">
        <w:rPr>
          <w:rFonts w:ascii="Arial" w:hAnsi="Arial" w:cs="Arial"/>
          <w:highlight w:val="yellow"/>
        </w:rPr>
        <w:t>l’Ajuntament de XXX</w:t>
      </w:r>
      <w:r w:rsidRPr="00886248">
        <w:rPr>
          <w:rFonts w:ascii="Arial" w:hAnsi="Arial" w:cs="Arial"/>
        </w:rPr>
        <w:t xml:space="preserve"> es compromet a incoar els procediments sancionadors en l</w:t>
      </w:r>
      <w:r>
        <w:rPr>
          <w:rFonts w:ascii="Arial" w:hAnsi="Arial" w:cs="Arial"/>
        </w:rPr>
        <w:t>’</w:t>
      </w:r>
      <w:r w:rsidRPr="00886248">
        <w:rPr>
          <w:rFonts w:ascii="Arial" w:hAnsi="Arial" w:cs="Arial"/>
        </w:rPr>
        <w:t>àmbit que li competeixin per depurar responsabilitats, mitjançant l</w:t>
      </w:r>
      <w:r>
        <w:rPr>
          <w:rFonts w:ascii="Arial" w:hAnsi="Arial" w:cs="Arial"/>
        </w:rPr>
        <w:t>’</w:t>
      </w:r>
      <w:r w:rsidRPr="00886248">
        <w:rPr>
          <w:rFonts w:ascii="Arial" w:hAnsi="Arial" w:cs="Arial"/>
        </w:rPr>
        <w:t>òrgan competent.</w:t>
      </w:r>
    </w:p>
    <w:p w14:paraId="2E17FEDC" w14:textId="77777777" w:rsidR="00886248" w:rsidRPr="00886248" w:rsidRDefault="00886248" w:rsidP="002542F1">
      <w:pPr>
        <w:spacing w:before="120" w:after="120"/>
        <w:jc w:val="both"/>
        <w:rPr>
          <w:rFonts w:ascii="Arial" w:hAnsi="Arial" w:cs="Arial"/>
        </w:rPr>
      </w:pPr>
      <w:r w:rsidRPr="00886248">
        <w:rPr>
          <w:rFonts w:ascii="Arial" w:hAnsi="Arial" w:cs="Arial"/>
        </w:rPr>
        <w:t>Aquestes resolucions també seran traslladades als òrgans competents en matèria de gestió de fons europeus.</w:t>
      </w:r>
    </w:p>
    <w:p w14:paraId="699913D3" w14:textId="77777777" w:rsidR="00886248" w:rsidRPr="00886248" w:rsidRDefault="00886248" w:rsidP="008A1922">
      <w:pPr>
        <w:spacing w:before="360" w:after="120" w:line="240" w:lineRule="auto"/>
        <w:jc w:val="both"/>
        <w:rPr>
          <w:rFonts w:ascii="Arial" w:hAnsi="Arial" w:cstheme="majorHAnsi"/>
          <w:b/>
          <w:szCs w:val="24"/>
        </w:rPr>
      </w:pPr>
      <w:r w:rsidRPr="00886248">
        <w:rPr>
          <w:rFonts w:ascii="Arial" w:hAnsi="Arial" w:cstheme="majorHAnsi"/>
          <w:b/>
          <w:szCs w:val="24"/>
        </w:rPr>
        <w:lastRenderedPageBreak/>
        <w:t>1</w:t>
      </w:r>
      <w:r w:rsidR="00706B65">
        <w:rPr>
          <w:rFonts w:ascii="Arial" w:hAnsi="Arial" w:cstheme="majorHAnsi"/>
          <w:b/>
          <w:szCs w:val="24"/>
        </w:rPr>
        <w:t>2</w:t>
      </w:r>
      <w:r w:rsidRPr="00886248">
        <w:rPr>
          <w:rFonts w:ascii="Arial" w:hAnsi="Arial" w:cstheme="majorHAnsi"/>
          <w:b/>
          <w:szCs w:val="24"/>
        </w:rPr>
        <w:t xml:space="preserve">.2. Comunicació dels fets produïts i </w:t>
      </w:r>
      <w:r>
        <w:rPr>
          <w:rFonts w:ascii="Arial" w:hAnsi="Arial" w:cstheme="majorHAnsi"/>
          <w:b/>
          <w:szCs w:val="24"/>
        </w:rPr>
        <w:t xml:space="preserve">les </w:t>
      </w:r>
      <w:r w:rsidRPr="00886248">
        <w:rPr>
          <w:rFonts w:ascii="Arial" w:hAnsi="Arial" w:cstheme="majorHAnsi"/>
          <w:b/>
          <w:szCs w:val="24"/>
        </w:rPr>
        <w:t>mesures adoptades a les autoritats competents</w:t>
      </w:r>
    </w:p>
    <w:p w14:paraId="309A7C4D" w14:textId="77777777" w:rsidR="00886248" w:rsidRPr="00886248" w:rsidRDefault="00886248" w:rsidP="002542F1">
      <w:pPr>
        <w:spacing w:before="120" w:after="120"/>
        <w:jc w:val="both"/>
        <w:rPr>
          <w:rFonts w:ascii="Arial" w:hAnsi="Arial" w:cs="Arial"/>
        </w:rPr>
      </w:pPr>
      <w:r w:rsidRPr="00886248">
        <w:rPr>
          <w:rFonts w:ascii="Arial" w:hAnsi="Arial" w:cs="Arial"/>
        </w:rPr>
        <w:t xml:space="preserve">Per tant, </w:t>
      </w:r>
      <w:r w:rsidRPr="00886248">
        <w:rPr>
          <w:rFonts w:ascii="Arial" w:hAnsi="Arial" w:cs="Arial"/>
          <w:highlight w:val="yellow"/>
        </w:rPr>
        <w:t>l'Ajuntament de XXX</w:t>
      </w:r>
      <w:r w:rsidRPr="00886248">
        <w:rPr>
          <w:rFonts w:ascii="Arial" w:hAnsi="Arial" w:cs="Arial"/>
        </w:rPr>
        <w:t xml:space="preserve">, en funció de si és entitat executora o exclusivament receptor o beneficiari de fons europeus, haurà d'actuar davant de les situacions de possible frau </w:t>
      </w:r>
      <w:r w:rsidR="00C90F0A">
        <w:rPr>
          <w:rFonts w:ascii="Arial" w:hAnsi="Arial" w:cs="Arial"/>
        </w:rPr>
        <w:t xml:space="preserve">o corrupció </w:t>
      </w:r>
      <w:r w:rsidRPr="00886248">
        <w:rPr>
          <w:rFonts w:ascii="Arial" w:hAnsi="Arial" w:cs="Arial"/>
        </w:rPr>
        <w:t>comunicant aquests fets:</w:t>
      </w:r>
    </w:p>
    <w:p w14:paraId="319F74AF" w14:textId="77777777" w:rsidR="00886248" w:rsidRPr="00886248" w:rsidRDefault="00886248" w:rsidP="002542F1">
      <w:pPr>
        <w:spacing w:before="120" w:after="120"/>
        <w:ind w:left="708"/>
        <w:jc w:val="both"/>
        <w:rPr>
          <w:rFonts w:ascii="Arial" w:hAnsi="Arial" w:cs="Arial"/>
        </w:rPr>
      </w:pPr>
      <w:r w:rsidRPr="00886248">
        <w:rPr>
          <w:rFonts w:ascii="Arial" w:hAnsi="Arial" w:cs="Arial"/>
        </w:rPr>
        <w:t>a) En els casos que sigui entitat executora a l'entitat decisora</w:t>
      </w:r>
      <w:r w:rsidR="00A83ECF">
        <w:rPr>
          <w:rFonts w:ascii="Arial" w:hAnsi="Arial" w:cs="Arial"/>
        </w:rPr>
        <w:t xml:space="preserve">. </w:t>
      </w:r>
    </w:p>
    <w:p w14:paraId="4D4C27D4" w14:textId="77777777" w:rsidR="00886248" w:rsidRDefault="00886248" w:rsidP="002542F1">
      <w:pPr>
        <w:spacing w:before="120" w:after="120"/>
        <w:ind w:left="708"/>
        <w:jc w:val="both"/>
        <w:rPr>
          <w:rFonts w:ascii="Arial" w:hAnsi="Arial" w:cs="Arial"/>
        </w:rPr>
      </w:pPr>
      <w:r w:rsidRPr="00886248">
        <w:rPr>
          <w:rFonts w:ascii="Arial" w:hAnsi="Arial" w:cs="Arial"/>
        </w:rPr>
        <w:t>b) En els casos en què sigui receptor o beneficiari de fons europeus gestionats o executats per una altra entitat o òrgan gestor, comunicant-ho immediatament a aquesta instància.</w:t>
      </w:r>
    </w:p>
    <w:p w14:paraId="7DA0CA13" w14:textId="77777777" w:rsidR="00A83ECF" w:rsidRPr="00A83ECF" w:rsidRDefault="00A83ECF" w:rsidP="008A1922">
      <w:pPr>
        <w:spacing w:before="360" w:after="120" w:line="240" w:lineRule="auto"/>
        <w:jc w:val="both"/>
        <w:rPr>
          <w:rFonts w:ascii="Arial" w:hAnsi="Arial" w:cstheme="majorHAnsi"/>
          <w:b/>
          <w:szCs w:val="24"/>
        </w:rPr>
      </w:pPr>
      <w:r w:rsidRPr="00A83ECF">
        <w:rPr>
          <w:rFonts w:ascii="Arial" w:hAnsi="Arial" w:cstheme="majorHAnsi"/>
          <w:b/>
          <w:szCs w:val="24"/>
        </w:rPr>
        <w:t>1</w:t>
      </w:r>
      <w:r w:rsidR="00706B65">
        <w:rPr>
          <w:rFonts w:ascii="Arial" w:hAnsi="Arial" w:cstheme="majorHAnsi"/>
          <w:b/>
          <w:szCs w:val="24"/>
        </w:rPr>
        <w:t>2</w:t>
      </w:r>
      <w:r w:rsidRPr="00A83ECF">
        <w:rPr>
          <w:rFonts w:ascii="Arial" w:hAnsi="Arial" w:cstheme="majorHAnsi"/>
          <w:b/>
          <w:szCs w:val="24"/>
        </w:rPr>
        <w:t>.3. Denúncia dels casos de presumpte frau</w:t>
      </w:r>
      <w:r w:rsidR="00C90F0A">
        <w:rPr>
          <w:rFonts w:ascii="Arial" w:hAnsi="Arial" w:cstheme="majorHAnsi"/>
          <w:b/>
          <w:szCs w:val="24"/>
        </w:rPr>
        <w:t xml:space="preserve"> o corrupció</w:t>
      </w:r>
      <w:r w:rsidRPr="00A83ECF">
        <w:rPr>
          <w:rFonts w:ascii="Arial" w:hAnsi="Arial" w:cstheme="majorHAnsi"/>
          <w:b/>
          <w:szCs w:val="24"/>
        </w:rPr>
        <w:t xml:space="preserve"> davant de les autoritats nacionals o de la Unió Europea, així com davant de la fiscalia o els tribunals</w:t>
      </w:r>
    </w:p>
    <w:p w14:paraId="1C7547D8" w14:textId="77777777" w:rsidR="00A83ECF" w:rsidRPr="00A83ECF" w:rsidRDefault="00A83ECF" w:rsidP="002542F1">
      <w:pPr>
        <w:spacing w:before="120" w:after="120"/>
        <w:jc w:val="both"/>
        <w:rPr>
          <w:rFonts w:ascii="Arial" w:hAnsi="Arial" w:cs="Arial"/>
        </w:rPr>
      </w:pPr>
      <w:r w:rsidRPr="00A83ECF">
        <w:rPr>
          <w:rFonts w:ascii="Arial" w:hAnsi="Arial" w:cs="Arial"/>
        </w:rPr>
        <w:t xml:space="preserve">Tal com s'ha vist a la fase de correcció, si el presumpte frau </w:t>
      </w:r>
      <w:r w:rsidR="00C90F0A">
        <w:rPr>
          <w:rFonts w:ascii="Arial" w:hAnsi="Arial" w:cs="Arial"/>
        </w:rPr>
        <w:t xml:space="preserve">o corrupció </w:t>
      </w:r>
      <w:r w:rsidRPr="00A83ECF">
        <w:rPr>
          <w:rFonts w:ascii="Arial" w:hAnsi="Arial" w:cs="Arial"/>
        </w:rPr>
        <w:t xml:space="preserve">es constata de forma efectiva o les sospites de la seva realització existeixen i són fundades a partir d'indicis, en aquest cas </w:t>
      </w:r>
      <w:r w:rsidRPr="002542F1">
        <w:rPr>
          <w:rFonts w:ascii="Arial" w:hAnsi="Arial" w:cs="Arial"/>
          <w:highlight w:val="yellow"/>
        </w:rPr>
        <w:t>l'Ajuntament de XXX</w:t>
      </w:r>
      <w:r w:rsidRPr="00A83ECF">
        <w:rPr>
          <w:rFonts w:ascii="Arial" w:hAnsi="Arial" w:cs="Arial"/>
        </w:rPr>
        <w:t xml:space="preserve"> adquireix el compromís d'exercir alguna de les següents actuacions o accions:</w:t>
      </w:r>
    </w:p>
    <w:p w14:paraId="5A51F692" w14:textId="77777777" w:rsidR="00A83ECF" w:rsidRPr="00A83ECF" w:rsidRDefault="00A83ECF" w:rsidP="002542F1">
      <w:pPr>
        <w:spacing w:before="120" w:after="120"/>
        <w:ind w:left="708"/>
        <w:jc w:val="both"/>
        <w:rPr>
          <w:rFonts w:ascii="Arial" w:hAnsi="Arial" w:cs="Arial"/>
        </w:rPr>
      </w:pPr>
      <w:r w:rsidRPr="00A83ECF">
        <w:rPr>
          <w:rFonts w:ascii="Arial" w:hAnsi="Arial" w:cs="Arial"/>
        </w:rPr>
        <w:t xml:space="preserve">a) Posar en coneixement, si fos el cas, </w:t>
      </w:r>
      <w:r w:rsidR="002542F1">
        <w:rPr>
          <w:rFonts w:ascii="Arial" w:hAnsi="Arial" w:cs="Arial"/>
        </w:rPr>
        <w:t>d</w:t>
      </w:r>
      <w:r w:rsidRPr="00A83ECF">
        <w:rPr>
          <w:rFonts w:ascii="Arial" w:hAnsi="Arial" w:cs="Arial"/>
        </w:rPr>
        <w:t xml:space="preserve">els fets fraudulents a les autoritats públiques competents; és a dir, </w:t>
      </w:r>
      <w:r w:rsidR="00C90F0A">
        <w:rPr>
          <w:rFonts w:ascii="Arial" w:hAnsi="Arial" w:cs="Arial"/>
        </w:rPr>
        <w:t>a l’Oficina Antifrau de</w:t>
      </w:r>
      <w:r w:rsidR="00187E42">
        <w:rPr>
          <w:rFonts w:ascii="Arial" w:hAnsi="Arial" w:cs="Arial"/>
        </w:rPr>
        <w:t>ls Illes Balears (</w:t>
      </w:r>
      <w:r w:rsidR="00C90F0A">
        <w:rPr>
          <w:rFonts w:ascii="Arial" w:hAnsi="Arial" w:cs="Arial"/>
        </w:rPr>
        <w:t>OA</w:t>
      </w:r>
      <w:r w:rsidR="00187E42">
        <w:rPr>
          <w:rFonts w:ascii="Arial" w:hAnsi="Arial" w:cs="Arial"/>
        </w:rPr>
        <w:t>I</w:t>
      </w:r>
      <w:r w:rsidR="00C90F0A">
        <w:rPr>
          <w:rFonts w:ascii="Arial" w:hAnsi="Arial" w:cs="Arial"/>
        </w:rPr>
        <w:t xml:space="preserve">C), </w:t>
      </w:r>
      <w:r w:rsidRPr="00A83ECF">
        <w:rPr>
          <w:rFonts w:ascii="Arial" w:hAnsi="Arial" w:cs="Arial"/>
        </w:rPr>
        <w:t>al Servei Nacional de Coordinació Antifrau</w:t>
      </w:r>
      <w:r w:rsidR="00C90F0A">
        <w:rPr>
          <w:rFonts w:ascii="Arial" w:hAnsi="Arial" w:cs="Arial"/>
        </w:rPr>
        <w:t xml:space="preserve"> (</w:t>
      </w:r>
      <w:r w:rsidRPr="00A83ECF">
        <w:rPr>
          <w:rFonts w:ascii="Arial" w:hAnsi="Arial" w:cs="Arial"/>
        </w:rPr>
        <w:t>SNCA</w:t>
      </w:r>
      <w:r w:rsidR="00C90F0A">
        <w:rPr>
          <w:rFonts w:ascii="Arial" w:hAnsi="Arial" w:cs="Arial"/>
        </w:rPr>
        <w:t>)</w:t>
      </w:r>
      <w:r w:rsidRPr="00A83ECF">
        <w:rPr>
          <w:rFonts w:ascii="Arial" w:hAnsi="Arial" w:cs="Arial"/>
        </w:rPr>
        <w:t xml:space="preserve">, o, si </w:t>
      </w:r>
      <w:r w:rsidR="002542F1">
        <w:rPr>
          <w:rFonts w:ascii="Arial" w:hAnsi="Arial" w:cs="Arial"/>
        </w:rPr>
        <w:t>s’</w:t>
      </w:r>
      <w:r w:rsidRPr="00A83ECF">
        <w:rPr>
          <w:rFonts w:ascii="Arial" w:hAnsi="Arial" w:cs="Arial"/>
        </w:rPr>
        <w:t>escau, a l'Oficina Europea de Lluita contra el Frau (OLAF)</w:t>
      </w:r>
    </w:p>
    <w:p w14:paraId="156D155C" w14:textId="77777777" w:rsidR="00A83ECF" w:rsidRPr="00A83ECF" w:rsidRDefault="00A83ECF" w:rsidP="002542F1">
      <w:pPr>
        <w:spacing w:before="120" w:after="120"/>
        <w:ind w:left="708"/>
        <w:jc w:val="both"/>
        <w:rPr>
          <w:rFonts w:ascii="Arial" w:hAnsi="Arial" w:cs="Arial"/>
        </w:rPr>
      </w:pPr>
      <w:r w:rsidRPr="00A83ECF">
        <w:rPr>
          <w:rFonts w:ascii="Arial" w:hAnsi="Arial" w:cs="Arial"/>
        </w:rPr>
        <w:t>b) Iniciar una informació reservada per depurar responsabilitats o incoar un expedient disciplinari, de conformitat amb l'article 55 de la Llei 39/2015, d'1 d'octubre, de procediment administratiu comú de les administracions públiques, en els termes expressats a la fase de correcció.</w:t>
      </w:r>
    </w:p>
    <w:p w14:paraId="14D9277E" w14:textId="77777777" w:rsidR="00A83ECF" w:rsidRDefault="00A83ECF" w:rsidP="002542F1">
      <w:pPr>
        <w:spacing w:before="120" w:after="120"/>
        <w:ind w:left="708"/>
        <w:jc w:val="both"/>
        <w:rPr>
          <w:rFonts w:ascii="Arial" w:hAnsi="Arial" w:cs="Arial"/>
        </w:rPr>
      </w:pPr>
      <w:r w:rsidRPr="00A83ECF">
        <w:rPr>
          <w:rFonts w:ascii="Arial" w:hAnsi="Arial" w:cs="Arial"/>
        </w:rPr>
        <w:t>c) Denunciar els fets davant la fiscalia i els tribunals competents, en els casos oportuns, de conformitat amb allò que s'ha exposat en la fase de correcció.</w:t>
      </w:r>
    </w:p>
    <w:p w14:paraId="69CCC1AC" w14:textId="77777777" w:rsidR="00C50D05" w:rsidRPr="00C50D05" w:rsidRDefault="00C50D05" w:rsidP="008A1922">
      <w:pPr>
        <w:spacing w:before="360" w:after="120" w:line="240" w:lineRule="auto"/>
        <w:jc w:val="both"/>
        <w:rPr>
          <w:rFonts w:ascii="Arial" w:hAnsi="Arial" w:cstheme="majorHAnsi"/>
          <w:b/>
          <w:szCs w:val="24"/>
        </w:rPr>
      </w:pPr>
      <w:bookmarkStart w:id="3" w:name="_Hlk99715649"/>
      <w:r w:rsidRPr="00C50D05">
        <w:rPr>
          <w:rFonts w:ascii="Arial" w:hAnsi="Arial" w:cstheme="majorHAnsi"/>
          <w:b/>
          <w:szCs w:val="24"/>
        </w:rPr>
        <w:t>1</w:t>
      </w:r>
      <w:r w:rsidR="00706B65">
        <w:rPr>
          <w:rFonts w:ascii="Arial" w:hAnsi="Arial" w:cstheme="majorHAnsi"/>
          <w:b/>
          <w:szCs w:val="24"/>
        </w:rPr>
        <w:t>2</w:t>
      </w:r>
      <w:r w:rsidRPr="00C50D05">
        <w:rPr>
          <w:rFonts w:ascii="Arial" w:hAnsi="Arial" w:cstheme="majorHAnsi"/>
          <w:b/>
          <w:szCs w:val="24"/>
        </w:rPr>
        <w:t>.4. Conflicte d'inter</w:t>
      </w:r>
      <w:r w:rsidR="00D605C8">
        <w:rPr>
          <w:rFonts w:ascii="Arial" w:hAnsi="Arial" w:cstheme="majorHAnsi"/>
          <w:b/>
          <w:szCs w:val="24"/>
        </w:rPr>
        <w:t>ès</w:t>
      </w:r>
    </w:p>
    <w:bookmarkEnd w:id="3"/>
    <w:p w14:paraId="6F2EC676" w14:textId="77777777" w:rsidR="00C50D05" w:rsidRPr="00C50D05" w:rsidRDefault="00C50D05" w:rsidP="00C50D05">
      <w:pPr>
        <w:spacing w:before="120" w:after="120"/>
        <w:jc w:val="both"/>
        <w:rPr>
          <w:rFonts w:ascii="Arial" w:hAnsi="Arial" w:cs="Arial"/>
        </w:rPr>
      </w:pPr>
      <w:r w:rsidRPr="00C50D05">
        <w:rPr>
          <w:rFonts w:ascii="Arial" w:hAnsi="Arial" w:cs="Arial"/>
        </w:rPr>
        <w:t xml:space="preserve">En aquells casos </w:t>
      </w:r>
      <w:r>
        <w:rPr>
          <w:rFonts w:ascii="Arial" w:hAnsi="Arial" w:cs="Arial"/>
        </w:rPr>
        <w:t xml:space="preserve">on </w:t>
      </w:r>
      <w:r w:rsidRPr="00C50D05">
        <w:rPr>
          <w:rFonts w:ascii="Arial" w:hAnsi="Arial" w:cs="Arial"/>
        </w:rPr>
        <w:t>es materialitzi l</w:t>
      </w:r>
      <w:r>
        <w:rPr>
          <w:rFonts w:ascii="Arial" w:hAnsi="Arial" w:cs="Arial"/>
        </w:rPr>
        <w:t>’</w:t>
      </w:r>
      <w:r w:rsidRPr="00C50D05">
        <w:rPr>
          <w:rFonts w:ascii="Arial" w:hAnsi="Arial" w:cs="Arial"/>
        </w:rPr>
        <w:t>existència d</w:t>
      </w:r>
      <w:r>
        <w:rPr>
          <w:rFonts w:ascii="Arial" w:hAnsi="Arial" w:cs="Arial"/>
        </w:rPr>
        <w:t>’</w:t>
      </w:r>
      <w:r w:rsidRPr="00C50D05">
        <w:rPr>
          <w:rFonts w:ascii="Arial" w:hAnsi="Arial" w:cs="Arial"/>
        </w:rPr>
        <w:t>un conflicte d</w:t>
      </w:r>
      <w:r>
        <w:rPr>
          <w:rFonts w:ascii="Arial" w:hAnsi="Arial" w:cs="Arial"/>
        </w:rPr>
        <w:t>’</w:t>
      </w:r>
      <w:r w:rsidRPr="00C50D05">
        <w:rPr>
          <w:rFonts w:ascii="Arial" w:hAnsi="Arial" w:cs="Arial"/>
        </w:rPr>
        <w:t>inter</w:t>
      </w:r>
      <w:r w:rsidR="00D605C8">
        <w:rPr>
          <w:rFonts w:ascii="Arial" w:hAnsi="Arial" w:cs="Arial"/>
        </w:rPr>
        <w:t>ès</w:t>
      </w:r>
      <w:r w:rsidRPr="00C50D05">
        <w:rPr>
          <w:rFonts w:ascii="Arial" w:hAnsi="Arial" w:cs="Arial"/>
        </w:rPr>
        <w:t xml:space="preserve"> és quan entra en joc la quarta fase del cicle antifrau com és la persecució. Això es produeix quan s'està “en presència d'un conflicte d'inter</w:t>
      </w:r>
      <w:r w:rsidR="00D605C8">
        <w:rPr>
          <w:rFonts w:ascii="Arial" w:hAnsi="Arial" w:cs="Arial"/>
        </w:rPr>
        <w:t>ès</w:t>
      </w:r>
      <w:r w:rsidRPr="00C50D05">
        <w:rPr>
          <w:rFonts w:ascii="Arial" w:hAnsi="Arial" w:cs="Arial"/>
        </w:rPr>
        <w:t xml:space="preserve"> objectivament percebut i no resolt” i, sobretot, en cas que aquest es concreti.</w:t>
      </w:r>
    </w:p>
    <w:p w14:paraId="70809B0B" w14:textId="77777777" w:rsidR="00C50D05" w:rsidRPr="00C50D05" w:rsidRDefault="00C50D05" w:rsidP="00C50D05">
      <w:pPr>
        <w:spacing w:before="120" w:after="120"/>
        <w:jc w:val="both"/>
        <w:rPr>
          <w:rFonts w:ascii="Arial" w:hAnsi="Arial" w:cs="Arial"/>
        </w:rPr>
      </w:pPr>
      <w:r w:rsidRPr="00C50D05">
        <w:rPr>
          <w:rFonts w:ascii="Arial" w:hAnsi="Arial" w:cs="Arial"/>
        </w:rPr>
        <w:t xml:space="preserve">De conformitat amb l'article 129 del Reglament Financer, </w:t>
      </w:r>
      <w:r w:rsidRPr="00C50D05">
        <w:rPr>
          <w:rFonts w:ascii="Arial" w:hAnsi="Arial" w:cs="Arial"/>
          <w:highlight w:val="yellow"/>
        </w:rPr>
        <w:t>l'Ajuntament de XXX</w:t>
      </w:r>
      <w:r w:rsidRPr="00C50D05">
        <w:rPr>
          <w:rFonts w:ascii="Arial" w:hAnsi="Arial" w:cs="Arial"/>
        </w:rPr>
        <w:t xml:space="preserve"> cooperarà activament amb els diferents òrgans i entitats encarregats de fiscalitzar,</w:t>
      </w:r>
      <w:r w:rsidR="002562B6">
        <w:rPr>
          <w:rFonts w:ascii="Arial" w:hAnsi="Arial" w:cs="Arial"/>
        </w:rPr>
        <w:t xml:space="preserve"> </w:t>
      </w:r>
      <w:r w:rsidRPr="00C50D05">
        <w:rPr>
          <w:rFonts w:ascii="Arial" w:hAnsi="Arial" w:cs="Arial"/>
        </w:rPr>
        <w:t>controlar, sancionar o perseguir penalment les conductes que inc</w:t>
      </w:r>
      <w:r w:rsidR="002562B6">
        <w:rPr>
          <w:rFonts w:ascii="Arial" w:hAnsi="Arial" w:cs="Arial"/>
        </w:rPr>
        <w:t>o</w:t>
      </w:r>
      <w:r w:rsidRPr="00C50D05">
        <w:rPr>
          <w:rFonts w:ascii="Arial" w:hAnsi="Arial" w:cs="Arial"/>
        </w:rPr>
        <w:t>rr</w:t>
      </w:r>
      <w:r w:rsidR="002562B6">
        <w:rPr>
          <w:rFonts w:ascii="Arial" w:hAnsi="Arial" w:cs="Arial"/>
        </w:rPr>
        <w:t>in</w:t>
      </w:r>
      <w:r w:rsidRPr="00C50D05">
        <w:rPr>
          <w:rFonts w:ascii="Arial" w:hAnsi="Arial" w:cs="Arial"/>
        </w:rPr>
        <w:t xml:space="preserve"> en conflictes d'inter</w:t>
      </w:r>
      <w:r w:rsidR="00D605C8">
        <w:rPr>
          <w:rFonts w:ascii="Arial" w:hAnsi="Arial" w:cs="Arial"/>
        </w:rPr>
        <w:t>ès</w:t>
      </w:r>
      <w:r w:rsidRPr="00C50D05">
        <w:rPr>
          <w:rFonts w:ascii="Arial" w:hAnsi="Arial" w:cs="Arial"/>
        </w:rPr>
        <w:t xml:space="preserve"> que comportin irregularitats administratives, frau o corrupció.</w:t>
      </w:r>
    </w:p>
    <w:p w14:paraId="10C8F0B5" w14:textId="77777777" w:rsidR="00C50D05" w:rsidRPr="00C50D05" w:rsidRDefault="00C50D05" w:rsidP="002562B6">
      <w:pPr>
        <w:spacing w:before="120" w:after="120"/>
        <w:jc w:val="both"/>
        <w:rPr>
          <w:rFonts w:ascii="Arial" w:hAnsi="Arial" w:cs="Arial"/>
        </w:rPr>
      </w:pPr>
      <w:r w:rsidRPr="00C50D05">
        <w:rPr>
          <w:rFonts w:ascii="Arial" w:hAnsi="Arial" w:cs="Arial"/>
        </w:rPr>
        <w:t>En aquests casos l'</w:t>
      </w:r>
      <w:r w:rsidR="002562B6">
        <w:rPr>
          <w:rFonts w:ascii="Arial" w:hAnsi="Arial" w:cs="Arial"/>
        </w:rPr>
        <w:t>A</w:t>
      </w:r>
      <w:r w:rsidRPr="00C50D05">
        <w:rPr>
          <w:rFonts w:ascii="Arial" w:hAnsi="Arial" w:cs="Arial"/>
        </w:rPr>
        <w:t>juntament adoptarà</w:t>
      </w:r>
      <w:r w:rsidR="002562B6">
        <w:rPr>
          <w:rFonts w:ascii="Arial" w:hAnsi="Arial" w:cs="Arial"/>
        </w:rPr>
        <w:t xml:space="preserve">, </w:t>
      </w:r>
      <w:r w:rsidRPr="00C50D05">
        <w:rPr>
          <w:rFonts w:ascii="Arial" w:hAnsi="Arial" w:cs="Arial"/>
        </w:rPr>
        <w:t>entre d'altres</w:t>
      </w:r>
      <w:r w:rsidR="002562B6">
        <w:rPr>
          <w:rFonts w:ascii="Arial" w:hAnsi="Arial" w:cs="Arial"/>
        </w:rPr>
        <w:t>, algunes</w:t>
      </w:r>
      <w:r w:rsidRPr="00C50D05">
        <w:rPr>
          <w:rFonts w:ascii="Arial" w:hAnsi="Arial" w:cs="Arial"/>
        </w:rPr>
        <w:t xml:space="preserve"> de les mesures següents:</w:t>
      </w:r>
    </w:p>
    <w:p w14:paraId="07C6FF0A"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 xml:space="preserve">Anul·lar o </w:t>
      </w:r>
      <w:r w:rsidR="002562B6">
        <w:rPr>
          <w:rFonts w:ascii="Arial" w:hAnsi="Arial" w:cs="Arial"/>
        </w:rPr>
        <w:t>tornar a a</w:t>
      </w:r>
      <w:r w:rsidRPr="002562B6">
        <w:rPr>
          <w:rFonts w:ascii="Arial" w:hAnsi="Arial" w:cs="Arial"/>
        </w:rPr>
        <w:t>valuar els procediments d'adjudicació</w:t>
      </w:r>
      <w:r w:rsidR="002562B6">
        <w:rPr>
          <w:rFonts w:ascii="Arial" w:hAnsi="Arial" w:cs="Arial"/>
        </w:rPr>
        <w:t>.</w:t>
      </w:r>
    </w:p>
    <w:p w14:paraId="7832C758"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Cancel·lar els contractes o acords</w:t>
      </w:r>
      <w:r w:rsidR="002562B6">
        <w:rPr>
          <w:rFonts w:ascii="Arial" w:hAnsi="Arial" w:cs="Arial"/>
        </w:rPr>
        <w:t>.</w:t>
      </w:r>
    </w:p>
    <w:p w14:paraId="4F167B52"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Suspendre pagaments</w:t>
      </w:r>
      <w:r w:rsidR="002562B6">
        <w:rPr>
          <w:rFonts w:ascii="Arial" w:hAnsi="Arial" w:cs="Arial"/>
        </w:rPr>
        <w:t>.</w:t>
      </w:r>
    </w:p>
    <w:p w14:paraId="2C85D879"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Realitzar correccions financeres</w:t>
      </w:r>
      <w:r w:rsidR="002562B6">
        <w:rPr>
          <w:rFonts w:ascii="Arial" w:hAnsi="Arial" w:cs="Arial"/>
        </w:rPr>
        <w:t>.</w:t>
      </w:r>
    </w:p>
    <w:p w14:paraId="25CE7213"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Recuperar els fons</w:t>
      </w:r>
      <w:r w:rsidR="002562B6">
        <w:rPr>
          <w:rFonts w:ascii="Arial" w:hAnsi="Arial" w:cs="Arial"/>
        </w:rPr>
        <w:t>.</w:t>
      </w:r>
    </w:p>
    <w:p w14:paraId="7BFB0DC1"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lastRenderedPageBreak/>
        <w:t>Aplicar, si escau, el dret penal</w:t>
      </w:r>
      <w:r w:rsidR="002562B6">
        <w:rPr>
          <w:rFonts w:ascii="Arial" w:hAnsi="Arial" w:cs="Arial"/>
        </w:rPr>
        <w:t>.</w:t>
      </w:r>
    </w:p>
    <w:p w14:paraId="694B908F"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Aplicar, si escau, el dret administratiu sancionador</w:t>
      </w:r>
      <w:r w:rsidR="002562B6">
        <w:rPr>
          <w:rFonts w:ascii="Arial" w:hAnsi="Arial" w:cs="Arial"/>
        </w:rPr>
        <w:t>.</w:t>
      </w:r>
    </w:p>
    <w:p w14:paraId="12F5AA13" w14:textId="77777777" w:rsidR="002562B6"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Aplicar, si escau, el dret disciplinari als funcionaris o empleats públics afectats</w:t>
      </w:r>
      <w:r w:rsidR="002562B6">
        <w:rPr>
          <w:rFonts w:ascii="Arial" w:hAnsi="Arial" w:cs="Arial"/>
        </w:rPr>
        <w:t>.</w:t>
      </w:r>
    </w:p>
    <w:p w14:paraId="758A527F" w14:textId="77777777" w:rsidR="00C50D05" w:rsidRDefault="00C50D05" w:rsidP="002562B6">
      <w:pPr>
        <w:pStyle w:val="Prrafodelista"/>
        <w:numPr>
          <w:ilvl w:val="0"/>
          <w:numId w:val="4"/>
        </w:numPr>
        <w:spacing w:before="120" w:after="120"/>
        <w:contextualSpacing w:val="0"/>
        <w:jc w:val="both"/>
        <w:rPr>
          <w:rFonts w:ascii="Arial" w:hAnsi="Arial" w:cs="Arial"/>
        </w:rPr>
      </w:pPr>
      <w:r w:rsidRPr="002562B6">
        <w:rPr>
          <w:rFonts w:ascii="Arial" w:hAnsi="Arial" w:cs="Arial"/>
        </w:rPr>
        <w:t>Excl</w:t>
      </w:r>
      <w:r w:rsidR="002562B6">
        <w:rPr>
          <w:rFonts w:ascii="Arial" w:hAnsi="Arial" w:cs="Arial"/>
        </w:rPr>
        <w:t>oure</w:t>
      </w:r>
      <w:r w:rsidRPr="002562B6">
        <w:rPr>
          <w:rFonts w:ascii="Arial" w:hAnsi="Arial" w:cs="Arial"/>
        </w:rPr>
        <w:t xml:space="preserve"> els licitadors o sol·licitants en cas d'influir indegudament en els procediments d'adjudicació o obtenir informació confidencial.</w:t>
      </w:r>
    </w:p>
    <w:p w14:paraId="568BC9CC" w14:textId="77777777" w:rsidR="00B566D4" w:rsidRDefault="00B566D4">
      <w:pPr>
        <w:rPr>
          <w:rFonts w:ascii="Arial" w:hAnsi="Arial" w:cs="Arial"/>
          <w:b/>
          <w:bCs/>
        </w:rPr>
      </w:pPr>
      <w:r>
        <w:rPr>
          <w:rFonts w:ascii="Arial" w:hAnsi="Arial" w:cs="Arial"/>
          <w:b/>
          <w:bCs/>
        </w:rPr>
        <w:br w:type="page"/>
      </w:r>
    </w:p>
    <w:p w14:paraId="4BC97418" w14:textId="77777777" w:rsidR="00ED4E16" w:rsidRDefault="00ED4E16" w:rsidP="00267684">
      <w:pPr>
        <w:rPr>
          <w:rFonts w:ascii="Arial" w:hAnsi="Arial" w:cs="Arial"/>
          <w:b/>
          <w:bCs/>
        </w:rPr>
      </w:pPr>
      <w:r>
        <w:rPr>
          <w:rFonts w:ascii="Arial" w:hAnsi="Arial" w:cs="Arial"/>
          <w:b/>
          <w:bCs/>
        </w:rPr>
        <w:lastRenderedPageBreak/>
        <w:t>Annex I</w:t>
      </w:r>
      <w:r w:rsidR="001B3CDA">
        <w:rPr>
          <w:rFonts w:ascii="Arial" w:hAnsi="Arial" w:cs="Arial"/>
          <w:b/>
          <w:bCs/>
        </w:rPr>
        <w:t xml:space="preserve">. </w:t>
      </w:r>
      <w:r>
        <w:rPr>
          <w:rFonts w:ascii="Arial" w:hAnsi="Arial" w:cs="Arial"/>
          <w:b/>
          <w:bCs/>
        </w:rPr>
        <w:t>Declaració institucional</w:t>
      </w:r>
    </w:p>
    <w:p w14:paraId="0A77A685" w14:textId="77777777" w:rsidR="00ED4E16" w:rsidRDefault="00ED4E16" w:rsidP="00ED4E16">
      <w:pPr>
        <w:jc w:val="both"/>
        <w:rPr>
          <w:rFonts w:ascii="Arial" w:hAnsi="Arial" w:cs="Arial"/>
        </w:rPr>
      </w:pPr>
      <w:r w:rsidRPr="00ED4E16">
        <w:rPr>
          <w:rFonts w:ascii="Arial" w:hAnsi="Arial" w:cs="Arial"/>
        </w:rPr>
        <w:t xml:space="preserve">El Ple de </w:t>
      </w:r>
      <w:r w:rsidRPr="00ED4E16">
        <w:rPr>
          <w:rFonts w:ascii="Arial" w:hAnsi="Arial" w:cs="Arial"/>
          <w:highlight w:val="yellow"/>
        </w:rPr>
        <w:t>l'Ajuntament XXX,</w:t>
      </w:r>
      <w:r w:rsidRPr="00ED4E16">
        <w:rPr>
          <w:rFonts w:ascii="Arial" w:hAnsi="Arial" w:cs="Arial"/>
        </w:rPr>
        <w:t xml:space="preserve"> reunit </w:t>
      </w:r>
      <w:r w:rsidR="00D7515A">
        <w:rPr>
          <w:rFonts w:ascii="Arial" w:hAnsi="Arial" w:cs="Arial"/>
        </w:rPr>
        <w:t xml:space="preserve">en </w:t>
      </w:r>
      <w:r w:rsidRPr="00ED4E16">
        <w:rPr>
          <w:rFonts w:ascii="Arial" w:hAnsi="Arial" w:cs="Arial"/>
          <w:highlight w:val="yellow"/>
        </w:rPr>
        <w:t>data XXX</w:t>
      </w:r>
      <w:r w:rsidRPr="00ED4E16">
        <w:rPr>
          <w:rFonts w:ascii="Arial" w:hAnsi="Arial" w:cs="Arial"/>
        </w:rPr>
        <w:t>, acorda aprovar la present Declaració Institucional de compromís efectiu pel reforç dels mecanismes d'integritat, i més concretament en el desplegament de les mesures que siguin necessàries per combatre eficaçment les irregularitats administratives, el frau, la corrupció i els conflictes d'inter</w:t>
      </w:r>
      <w:r>
        <w:rPr>
          <w:rFonts w:ascii="Arial" w:hAnsi="Arial" w:cs="Arial"/>
        </w:rPr>
        <w:t>ès</w:t>
      </w:r>
      <w:r w:rsidRPr="00ED4E16">
        <w:rPr>
          <w:rFonts w:ascii="Arial" w:hAnsi="Arial" w:cs="Arial"/>
        </w:rPr>
        <w:t>, en tant que aque</w:t>
      </w:r>
      <w:r w:rsidR="00D7515A">
        <w:rPr>
          <w:rFonts w:ascii="Arial" w:hAnsi="Arial" w:cs="Arial"/>
        </w:rPr>
        <w:t>s</w:t>
      </w:r>
      <w:r w:rsidRPr="00ED4E16">
        <w:rPr>
          <w:rFonts w:ascii="Arial" w:hAnsi="Arial" w:cs="Arial"/>
        </w:rPr>
        <w:t>ts comportament</w:t>
      </w:r>
      <w:r>
        <w:rPr>
          <w:rFonts w:ascii="Arial" w:hAnsi="Arial" w:cs="Arial"/>
        </w:rPr>
        <w:t>s</w:t>
      </w:r>
      <w:r w:rsidRPr="00ED4E16">
        <w:rPr>
          <w:rFonts w:ascii="Arial" w:hAnsi="Arial" w:cs="Arial"/>
        </w:rPr>
        <w:t xml:space="preserve"> i conductes suposen l'erosió de la confiança que la ciutadania té en les seves pròpies institucions i, així mateix, que afecten la imatge institucional i, particularment, els principis d'economia, eficàcia i eficiència en l'ús, el destí i el gaudi dels recursos públics, provocant així mateix situacions de marcada desigualtat.</w:t>
      </w:r>
    </w:p>
    <w:p w14:paraId="2B3C0214" w14:textId="77777777" w:rsidR="00ED4E16" w:rsidRPr="00ED4E16" w:rsidRDefault="00ED4E16" w:rsidP="00ED4E16">
      <w:pPr>
        <w:jc w:val="both"/>
        <w:rPr>
          <w:rFonts w:ascii="Arial" w:hAnsi="Arial" w:cs="Arial"/>
        </w:rPr>
      </w:pPr>
      <w:r w:rsidRPr="00ED4E16">
        <w:rPr>
          <w:rFonts w:ascii="Arial" w:hAnsi="Arial" w:cs="Arial"/>
        </w:rPr>
        <w:t xml:space="preserve">A aquest efecte, aquesta Declaració s'incorporarà com a annex al Pla </w:t>
      </w:r>
      <w:r>
        <w:rPr>
          <w:rFonts w:ascii="Arial" w:hAnsi="Arial" w:cs="Arial"/>
        </w:rPr>
        <w:t>de m</w:t>
      </w:r>
      <w:r w:rsidRPr="00ED4E16">
        <w:rPr>
          <w:rFonts w:ascii="Arial" w:hAnsi="Arial" w:cs="Arial"/>
        </w:rPr>
        <w:t xml:space="preserve">esures </w:t>
      </w:r>
      <w:r>
        <w:rPr>
          <w:rFonts w:ascii="Arial" w:hAnsi="Arial" w:cs="Arial"/>
        </w:rPr>
        <w:t>a</w:t>
      </w:r>
      <w:r w:rsidRPr="00ED4E16">
        <w:rPr>
          <w:rFonts w:ascii="Arial" w:hAnsi="Arial" w:cs="Arial"/>
        </w:rPr>
        <w:t xml:space="preserve">ntifrau que aquest Ajuntament aprova </w:t>
      </w:r>
      <w:r>
        <w:rPr>
          <w:rFonts w:ascii="Arial" w:hAnsi="Arial" w:cs="Arial"/>
        </w:rPr>
        <w:t>en el</w:t>
      </w:r>
      <w:r w:rsidRPr="00ED4E16">
        <w:rPr>
          <w:rFonts w:ascii="Arial" w:hAnsi="Arial" w:cs="Arial"/>
        </w:rPr>
        <w:t xml:space="preserve"> mateix acte.</w:t>
      </w:r>
    </w:p>
    <w:p w14:paraId="382870DD" w14:textId="77777777" w:rsidR="00ED4E16" w:rsidRDefault="00ED4E16" w:rsidP="00ED4E16">
      <w:pPr>
        <w:jc w:val="both"/>
        <w:rPr>
          <w:rFonts w:ascii="Arial" w:hAnsi="Arial" w:cs="Arial"/>
        </w:rPr>
      </w:pPr>
      <w:r w:rsidRPr="00ED4E16">
        <w:rPr>
          <w:rFonts w:ascii="Arial" w:hAnsi="Arial" w:cs="Arial"/>
        </w:rPr>
        <w:t>Aquesta Declaració institucional t</w:t>
      </w:r>
      <w:r w:rsidR="00766F37">
        <w:rPr>
          <w:rFonts w:ascii="Arial" w:hAnsi="Arial" w:cs="Arial"/>
        </w:rPr>
        <w:t xml:space="preserve">ambé té </w:t>
      </w:r>
      <w:r w:rsidRPr="00ED4E16">
        <w:rPr>
          <w:rFonts w:ascii="Arial" w:hAnsi="Arial" w:cs="Arial"/>
        </w:rPr>
        <w:t xml:space="preserve">per objecte servir de compromís polític efectiu dirigit a garantir la bona gestió financera i la preservació dels interessos financers de la Unió en aquelles actuacions o ús de recursos financers que s'emmarquin en l'execució de fons europeus vinculats al Pla de Recuperació, Transformació i Resiliència, </w:t>
      </w:r>
      <w:r w:rsidR="00E72624">
        <w:rPr>
          <w:rFonts w:ascii="Arial" w:hAnsi="Arial" w:cs="Arial"/>
        </w:rPr>
        <w:t xml:space="preserve">i </w:t>
      </w:r>
      <w:r w:rsidRPr="00ED4E16">
        <w:rPr>
          <w:rFonts w:ascii="Arial" w:hAnsi="Arial" w:cs="Arial"/>
        </w:rPr>
        <w:t>així mateix de la resta de fons provinents del Marc Financer Plurianual (2021-2027) de la Unió Europea, mentre que la seva gestió compartida o destinació d'aquests recursos correspongui a aquesta entitat.</w:t>
      </w:r>
    </w:p>
    <w:p w14:paraId="027E9F96" w14:textId="77777777" w:rsidR="00766F37" w:rsidRPr="00766F37" w:rsidRDefault="00766F37" w:rsidP="00766F37">
      <w:pPr>
        <w:jc w:val="both"/>
        <w:rPr>
          <w:rFonts w:ascii="Arial" w:hAnsi="Arial" w:cs="Arial"/>
        </w:rPr>
      </w:pPr>
      <w:r w:rsidRPr="00766F37">
        <w:rPr>
          <w:rFonts w:ascii="Arial" w:hAnsi="Arial" w:cs="Arial"/>
        </w:rPr>
        <w:t>D'acord amb allò exposat, el Ple de l'Ajuntament considerant que:</w:t>
      </w:r>
    </w:p>
    <w:p w14:paraId="4EBCF40A" w14:textId="77777777" w:rsidR="00766F37" w:rsidRDefault="00766F37" w:rsidP="004C0AC2">
      <w:pPr>
        <w:pStyle w:val="Prrafodelista"/>
        <w:numPr>
          <w:ilvl w:val="0"/>
          <w:numId w:val="7"/>
        </w:numPr>
        <w:spacing w:before="120" w:after="120"/>
        <w:ind w:left="714" w:hanging="357"/>
        <w:contextualSpacing w:val="0"/>
        <w:jc w:val="both"/>
        <w:rPr>
          <w:rFonts w:ascii="Arial" w:hAnsi="Arial" w:cs="Arial"/>
        </w:rPr>
      </w:pPr>
      <w:r w:rsidRPr="00766F37">
        <w:rPr>
          <w:rFonts w:ascii="Arial" w:hAnsi="Arial" w:cs="Arial"/>
        </w:rPr>
        <w:t>L'Agenda 2030 recull com a un dels seus Objectius de Desenvolupament Sostenible l'existència d'institucions sòlides també a l'Administració municipal.</w:t>
      </w:r>
    </w:p>
    <w:p w14:paraId="41EB0677" w14:textId="77777777" w:rsidR="00766F37" w:rsidRDefault="00766F37" w:rsidP="004C0AC2">
      <w:pPr>
        <w:pStyle w:val="Prrafodelista"/>
        <w:numPr>
          <w:ilvl w:val="0"/>
          <w:numId w:val="7"/>
        </w:numPr>
        <w:spacing w:before="120" w:after="120"/>
        <w:ind w:left="714" w:hanging="357"/>
        <w:contextualSpacing w:val="0"/>
        <w:jc w:val="both"/>
        <w:rPr>
          <w:rFonts w:ascii="Arial" w:hAnsi="Arial" w:cs="Arial"/>
        </w:rPr>
      </w:pPr>
      <w:r w:rsidRPr="00766F37">
        <w:rPr>
          <w:rFonts w:ascii="Arial" w:hAnsi="Arial" w:cs="Arial"/>
        </w:rPr>
        <w:t xml:space="preserve">La Integritat Institucional és un dels pilars de la </w:t>
      </w:r>
      <w:proofErr w:type="spellStart"/>
      <w:r w:rsidRPr="00766F37">
        <w:rPr>
          <w:rFonts w:ascii="Arial" w:hAnsi="Arial" w:cs="Arial"/>
        </w:rPr>
        <w:t>Governança</w:t>
      </w:r>
      <w:proofErr w:type="spellEnd"/>
      <w:r w:rsidRPr="00766F37">
        <w:rPr>
          <w:rFonts w:ascii="Arial" w:hAnsi="Arial" w:cs="Arial"/>
        </w:rPr>
        <w:t xml:space="preserve"> Pública i, així mateix, del Govern Obert.</w:t>
      </w:r>
    </w:p>
    <w:p w14:paraId="7063E41C" w14:textId="77777777" w:rsidR="00766F37" w:rsidRDefault="00766F37" w:rsidP="004C0AC2">
      <w:pPr>
        <w:pStyle w:val="Prrafodelista"/>
        <w:numPr>
          <w:ilvl w:val="0"/>
          <w:numId w:val="7"/>
        </w:numPr>
        <w:spacing w:before="120" w:after="120"/>
        <w:ind w:left="714" w:hanging="357"/>
        <w:contextualSpacing w:val="0"/>
        <w:jc w:val="both"/>
        <w:rPr>
          <w:rFonts w:ascii="Arial" w:hAnsi="Arial" w:cs="Arial"/>
        </w:rPr>
      </w:pPr>
      <w:r w:rsidRPr="00766F37">
        <w:rPr>
          <w:rFonts w:ascii="Arial" w:hAnsi="Arial" w:cs="Arial"/>
        </w:rPr>
        <w:t>Les irregularitats administratives, el frau, la corrupció i els conflictes d'interès erosionen la legitimitat de les institucions públiques arruïnant la reputació pública i destruint la confiança de la ciutadania en els poders públics.</w:t>
      </w:r>
    </w:p>
    <w:p w14:paraId="4333010E" w14:textId="77777777" w:rsidR="00766F37" w:rsidRDefault="00766F37" w:rsidP="004C0AC2">
      <w:pPr>
        <w:pStyle w:val="Prrafodelista"/>
        <w:numPr>
          <w:ilvl w:val="0"/>
          <w:numId w:val="7"/>
        </w:numPr>
        <w:spacing w:before="120" w:after="120"/>
        <w:ind w:left="714" w:hanging="357"/>
        <w:contextualSpacing w:val="0"/>
        <w:jc w:val="both"/>
        <w:rPr>
          <w:rFonts w:ascii="Arial" w:hAnsi="Arial" w:cs="Arial"/>
        </w:rPr>
      </w:pPr>
      <w:r w:rsidRPr="00766F37">
        <w:rPr>
          <w:rFonts w:ascii="Arial" w:hAnsi="Arial" w:cs="Arial"/>
        </w:rPr>
        <w:t xml:space="preserve">Aquestes pràctiques irregulars, infractores o delictives, si escau, a banda dels seus devastadors efectes </w:t>
      </w:r>
      <w:r>
        <w:rPr>
          <w:rFonts w:ascii="Arial" w:hAnsi="Arial" w:cs="Arial"/>
        </w:rPr>
        <w:t xml:space="preserve">en la reputació </w:t>
      </w:r>
      <w:r w:rsidRPr="00766F37">
        <w:rPr>
          <w:rFonts w:ascii="Arial" w:hAnsi="Arial" w:cs="Arial"/>
        </w:rPr>
        <w:t xml:space="preserve">i deteriorament de la imatge institucional, generen pèrdues ingents de recursos públics amb efectes letals sobre la societat i la prestació dels serveis públics, </w:t>
      </w:r>
      <w:r>
        <w:rPr>
          <w:rFonts w:ascii="Arial" w:hAnsi="Arial" w:cs="Arial"/>
        </w:rPr>
        <w:t xml:space="preserve">i </w:t>
      </w:r>
      <w:r w:rsidRPr="00766F37">
        <w:rPr>
          <w:rFonts w:ascii="Arial" w:hAnsi="Arial" w:cs="Arial"/>
        </w:rPr>
        <w:t>provoquen desigualtat.</w:t>
      </w:r>
    </w:p>
    <w:p w14:paraId="16BC4BBB" w14:textId="77777777" w:rsidR="00F1499F" w:rsidRPr="00F1499F" w:rsidRDefault="00F1499F" w:rsidP="004C0AC2">
      <w:pPr>
        <w:pStyle w:val="Prrafodelista"/>
        <w:numPr>
          <w:ilvl w:val="0"/>
          <w:numId w:val="7"/>
        </w:numPr>
        <w:spacing w:before="120" w:after="120"/>
        <w:ind w:left="714" w:hanging="357"/>
        <w:contextualSpacing w:val="0"/>
        <w:jc w:val="both"/>
        <w:rPr>
          <w:rFonts w:ascii="Arial" w:hAnsi="Arial" w:cs="Arial"/>
        </w:rPr>
      </w:pPr>
      <w:r w:rsidRPr="00F1499F">
        <w:rPr>
          <w:rFonts w:ascii="Arial" w:hAnsi="Arial" w:cs="Arial"/>
        </w:rPr>
        <w:t xml:space="preserve">La recuperació i la transformació econòmica a partir de la crisi </w:t>
      </w:r>
      <w:r>
        <w:rPr>
          <w:rFonts w:ascii="Arial" w:hAnsi="Arial" w:cs="Arial"/>
        </w:rPr>
        <w:t xml:space="preserve">de la </w:t>
      </w:r>
      <w:r w:rsidRPr="00F1499F">
        <w:rPr>
          <w:rFonts w:ascii="Arial" w:hAnsi="Arial" w:cs="Arial"/>
        </w:rPr>
        <w:t>C</w:t>
      </w:r>
      <w:r>
        <w:rPr>
          <w:rFonts w:ascii="Arial" w:hAnsi="Arial" w:cs="Arial"/>
        </w:rPr>
        <w:t>OVID-</w:t>
      </w:r>
      <w:r w:rsidRPr="00F1499F">
        <w:rPr>
          <w:rFonts w:ascii="Arial" w:hAnsi="Arial" w:cs="Arial"/>
        </w:rPr>
        <w:t>19 requereix que aquesta entitat millori gradualment els seus estàndards d'integritat i les infraestructures ètiques de l'organització</w:t>
      </w:r>
      <w:r>
        <w:rPr>
          <w:rFonts w:ascii="Arial" w:hAnsi="Arial" w:cs="Arial"/>
        </w:rPr>
        <w:t>.</w:t>
      </w:r>
    </w:p>
    <w:p w14:paraId="50B21003" w14:textId="77777777" w:rsidR="007C3822" w:rsidRDefault="00F1499F" w:rsidP="004C0AC2">
      <w:pPr>
        <w:pStyle w:val="Prrafodelista"/>
        <w:numPr>
          <w:ilvl w:val="0"/>
          <w:numId w:val="7"/>
        </w:numPr>
        <w:spacing w:before="120" w:after="120"/>
        <w:ind w:left="714" w:hanging="357"/>
        <w:contextualSpacing w:val="0"/>
        <w:jc w:val="both"/>
        <w:rPr>
          <w:rFonts w:ascii="Arial" w:hAnsi="Arial" w:cs="Arial"/>
        </w:rPr>
      </w:pPr>
      <w:r w:rsidRPr="007C3822">
        <w:rPr>
          <w:rFonts w:ascii="Arial" w:hAnsi="Arial" w:cs="Arial"/>
        </w:rPr>
        <w:t>El Dret de la Unió Europea recull</w:t>
      </w:r>
      <w:r w:rsidR="007C3822" w:rsidRPr="007C3822">
        <w:rPr>
          <w:rFonts w:ascii="Arial" w:hAnsi="Arial" w:cs="Arial"/>
        </w:rPr>
        <w:t xml:space="preserve">, </w:t>
      </w:r>
      <w:r w:rsidRPr="007C3822">
        <w:rPr>
          <w:rFonts w:ascii="Arial" w:hAnsi="Arial" w:cs="Arial"/>
        </w:rPr>
        <w:t xml:space="preserve">tant </w:t>
      </w:r>
      <w:r w:rsidR="007C3822" w:rsidRPr="007C3822">
        <w:rPr>
          <w:rFonts w:ascii="Arial" w:hAnsi="Arial" w:cs="Arial"/>
        </w:rPr>
        <w:t>en el</w:t>
      </w:r>
      <w:r w:rsidRPr="007C3822">
        <w:rPr>
          <w:rFonts w:ascii="Arial" w:hAnsi="Arial" w:cs="Arial"/>
        </w:rPr>
        <w:t xml:space="preserve"> Tractat de Funcionament de la Unió com </w:t>
      </w:r>
      <w:r w:rsidR="007C3822" w:rsidRPr="007C3822">
        <w:rPr>
          <w:rFonts w:ascii="Arial" w:hAnsi="Arial" w:cs="Arial"/>
        </w:rPr>
        <w:t>en el</w:t>
      </w:r>
      <w:r w:rsidRPr="007C3822">
        <w:rPr>
          <w:rFonts w:ascii="Arial" w:hAnsi="Arial" w:cs="Arial"/>
        </w:rPr>
        <w:t xml:space="preserve"> dret derivat</w:t>
      </w:r>
      <w:r w:rsidR="007C3822" w:rsidRPr="007C3822">
        <w:rPr>
          <w:rFonts w:ascii="Arial" w:hAnsi="Arial" w:cs="Arial"/>
        </w:rPr>
        <w:t>,</w:t>
      </w:r>
      <w:r w:rsidRPr="007C3822">
        <w:rPr>
          <w:rFonts w:ascii="Arial" w:hAnsi="Arial" w:cs="Arial"/>
        </w:rPr>
        <w:t xml:space="preserve"> el principi de bona gestió financera</w:t>
      </w:r>
      <w:r w:rsidR="007C3822" w:rsidRPr="007C3822">
        <w:rPr>
          <w:rFonts w:ascii="Arial" w:hAnsi="Arial" w:cs="Arial"/>
        </w:rPr>
        <w:t>.</w:t>
      </w:r>
    </w:p>
    <w:p w14:paraId="5A1D1D14" w14:textId="77777777" w:rsidR="00F1499F" w:rsidRPr="007C3822" w:rsidRDefault="00F1499F" w:rsidP="004C0AC2">
      <w:pPr>
        <w:pStyle w:val="Prrafodelista"/>
        <w:numPr>
          <w:ilvl w:val="0"/>
          <w:numId w:val="7"/>
        </w:numPr>
        <w:spacing w:before="120" w:after="120"/>
        <w:ind w:left="714" w:hanging="357"/>
        <w:contextualSpacing w:val="0"/>
        <w:jc w:val="both"/>
        <w:rPr>
          <w:rFonts w:ascii="Arial" w:hAnsi="Arial" w:cs="Arial"/>
        </w:rPr>
      </w:pPr>
      <w:r w:rsidRPr="007C3822">
        <w:rPr>
          <w:rFonts w:ascii="Arial" w:hAnsi="Arial" w:cs="Arial"/>
        </w:rPr>
        <w:t xml:space="preserve">El Reglament Financer de la UE del 2018 i el Reglament (UE) pel qual s'estableix el Mecanisme de Recuperació i Resiliència preveuen que quan una autoritat pública d'un Estat membre (com és el cas d'una autoritat local i, per tant, d'aquest Ajuntament) gestioni fons procedents del </w:t>
      </w:r>
      <w:r w:rsidR="00E72624">
        <w:rPr>
          <w:rFonts w:ascii="Arial" w:hAnsi="Arial" w:cs="Arial"/>
        </w:rPr>
        <w:t>p</w:t>
      </w:r>
      <w:r w:rsidRPr="007C3822">
        <w:rPr>
          <w:rFonts w:ascii="Arial" w:hAnsi="Arial" w:cs="Arial"/>
        </w:rPr>
        <w:t>ressupost de la Unió, s'hagin de protegir els interessos financers de la mateixa Unió Europea</w:t>
      </w:r>
    </w:p>
    <w:p w14:paraId="29F167E0" w14:textId="77777777" w:rsidR="00F1499F" w:rsidRPr="00F1499F" w:rsidRDefault="00F1499F" w:rsidP="004C0AC2">
      <w:pPr>
        <w:pStyle w:val="Prrafodelista"/>
        <w:numPr>
          <w:ilvl w:val="0"/>
          <w:numId w:val="7"/>
        </w:numPr>
        <w:spacing w:before="120" w:after="120"/>
        <w:ind w:left="714" w:hanging="357"/>
        <w:contextualSpacing w:val="0"/>
        <w:jc w:val="both"/>
        <w:rPr>
          <w:rFonts w:ascii="Arial" w:hAnsi="Arial" w:cs="Arial"/>
        </w:rPr>
      </w:pPr>
      <w:r w:rsidRPr="00F1499F">
        <w:rPr>
          <w:rFonts w:ascii="Arial" w:hAnsi="Arial" w:cs="Arial"/>
        </w:rPr>
        <w:t xml:space="preserve">Segons el que estableix l'article 3 del Reial decret llei 36/2020 i el Pla de Recuperació, Transformació i Resiliència presentat pel Govern d'Espanya davant la Comissió, i aprovat al seu dia, es reconeix, d'una banda, el reforç dels mecanismes d'integritat com a principi de bona gestió i, de l'altra, s'estableix un </w:t>
      </w:r>
      <w:r w:rsidRPr="00F1499F">
        <w:rPr>
          <w:rFonts w:ascii="Arial" w:hAnsi="Arial" w:cs="Arial"/>
        </w:rPr>
        <w:lastRenderedPageBreak/>
        <w:t>conjunt de mesures de reforma i projectes d'inversió que han d'emplenar les fites i els objectius establerts.</w:t>
      </w:r>
    </w:p>
    <w:p w14:paraId="2D2ACD86" w14:textId="77777777" w:rsidR="00F1499F" w:rsidRDefault="00F1499F" w:rsidP="00787126">
      <w:pPr>
        <w:pStyle w:val="Prrafodelista"/>
        <w:numPr>
          <w:ilvl w:val="0"/>
          <w:numId w:val="7"/>
        </w:numPr>
        <w:spacing w:before="120" w:after="120"/>
        <w:contextualSpacing w:val="0"/>
        <w:jc w:val="both"/>
        <w:rPr>
          <w:rFonts w:ascii="Arial" w:hAnsi="Arial" w:cs="Arial"/>
        </w:rPr>
      </w:pPr>
      <w:r w:rsidRPr="00F1499F">
        <w:rPr>
          <w:rFonts w:ascii="Arial" w:hAnsi="Arial" w:cs="Arial"/>
        </w:rPr>
        <w:t>L'Ordre HFP/1030/2021, de 29 de setembre, per la qual s'aprova el sistema de gestió del Pla de Recuperació, Transformació i Resiliència, recull el principi de compromís amb el resultat en l'execució que cada entitat faci dels fons europeus del Mecanisme de Recuperació i Resiliència</w:t>
      </w:r>
      <w:r w:rsidR="007C3822">
        <w:rPr>
          <w:rFonts w:ascii="Arial" w:hAnsi="Arial" w:cs="Arial"/>
        </w:rPr>
        <w:t>.</w:t>
      </w:r>
    </w:p>
    <w:p w14:paraId="5E1B5CA7" w14:textId="77777777" w:rsidR="007C3822" w:rsidRPr="007C3822" w:rsidRDefault="007C3822" w:rsidP="00787126">
      <w:pPr>
        <w:pStyle w:val="Prrafodelista"/>
        <w:numPr>
          <w:ilvl w:val="0"/>
          <w:numId w:val="7"/>
        </w:numPr>
        <w:spacing w:before="120" w:after="120"/>
        <w:contextualSpacing w:val="0"/>
        <w:jc w:val="both"/>
        <w:rPr>
          <w:rFonts w:ascii="Arial" w:hAnsi="Arial" w:cs="Arial"/>
        </w:rPr>
      </w:pPr>
      <w:r w:rsidRPr="007C3822">
        <w:rPr>
          <w:rFonts w:ascii="Arial" w:hAnsi="Arial" w:cs="Arial"/>
        </w:rPr>
        <w:t>Segons la disposició reglamentària esmentada, els mecanismes de reforç de la integritat institucional o de prevenció, detecció i correcció del frau, corrupció i conflicte d'interessos,</w:t>
      </w:r>
      <w:r>
        <w:rPr>
          <w:rFonts w:ascii="Arial" w:hAnsi="Arial" w:cs="Arial"/>
        </w:rPr>
        <w:t xml:space="preserve"> </w:t>
      </w:r>
      <w:r w:rsidRPr="007C3822">
        <w:rPr>
          <w:rFonts w:ascii="Arial" w:hAnsi="Arial" w:cs="Arial"/>
        </w:rPr>
        <w:t>s'integren com a principis o criteris de caràcter transversal en el sistema de gestió de fons europeus o, de conformitat amb el Dret de la UE, en l'execució i la destinació d'aquests recursos financers procedents del pressupost europeu.</w:t>
      </w:r>
    </w:p>
    <w:p w14:paraId="5ABE5DBD" w14:textId="77777777" w:rsidR="007C3822" w:rsidRPr="007C3822" w:rsidRDefault="007C3822" w:rsidP="00787126">
      <w:pPr>
        <w:pStyle w:val="Prrafodelista"/>
        <w:numPr>
          <w:ilvl w:val="0"/>
          <w:numId w:val="7"/>
        </w:numPr>
        <w:spacing w:before="120" w:after="120"/>
        <w:contextualSpacing w:val="0"/>
        <w:jc w:val="both"/>
        <w:rPr>
          <w:rFonts w:ascii="Arial" w:hAnsi="Arial" w:cs="Arial"/>
        </w:rPr>
      </w:pPr>
      <w:r w:rsidRPr="007C3822">
        <w:rPr>
          <w:rFonts w:ascii="Arial" w:hAnsi="Arial" w:cs="Arial"/>
        </w:rPr>
        <w:t>Com que estan en joc els interessos financers de la Unió, és obligació dels poders públics dels Estats membres (i també de les autoritats locals) adoptar totes les mesures que estiguin al seu abast per prevenir, detectar, corregir o perseguir</w:t>
      </w:r>
      <w:r>
        <w:rPr>
          <w:rFonts w:ascii="Arial" w:hAnsi="Arial" w:cs="Arial"/>
        </w:rPr>
        <w:t xml:space="preserve"> </w:t>
      </w:r>
      <w:r w:rsidRPr="007C3822">
        <w:rPr>
          <w:rFonts w:ascii="Arial" w:hAnsi="Arial" w:cs="Arial"/>
        </w:rPr>
        <w:t>les activitats que impliquin irregularitats administratives, frau, corrupció i conflicte d'inter</w:t>
      </w:r>
      <w:r>
        <w:rPr>
          <w:rFonts w:ascii="Arial" w:hAnsi="Arial" w:cs="Arial"/>
        </w:rPr>
        <w:t xml:space="preserve">ès. </w:t>
      </w:r>
    </w:p>
    <w:p w14:paraId="541F0B27" w14:textId="77777777" w:rsidR="007C3822" w:rsidRDefault="007C3822" w:rsidP="00787126">
      <w:pPr>
        <w:pStyle w:val="Prrafodelista"/>
        <w:numPr>
          <w:ilvl w:val="0"/>
          <w:numId w:val="7"/>
        </w:numPr>
        <w:spacing w:before="120" w:after="120"/>
        <w:contextualSpacing w:val="0"/>
        <w:jc w:val="both"/>
        <w:rPr>
          <w:rFonts w:ascii="Arial" w:hAnsi="Arial" w:cs="Arial"/>
        </w:rPr>
      </w:pPr>
      <w:r w:rsidRPr="007C3822">
        <w:rPr>
          <w:rFonts w:ascii="Arial" w:hAnsi="Arial" w:cs="Arial"/>
        </w:rPr>
        <w:t>Els tests d'escrutini de la ciutadania sobre els estàndards de conducta i integritat dels seus servidors públics són més incisius i exigents quan el context de crisi fiscal o econòmic</w:t>
      </w:r>
      <w:r w:rsidR="00E72624">
        <w:rPr>
          <w:rFonts w:ascii="Arial" w:hAnsi="Arial" w:cs="Arial"/>
        </w:rPr>
        <w:t>a</w:t>
      </w:r>
      <w:r w:rsidRPr="007C3822">
        <w:rPr>
          <w:rFonts w:ascii="Arial" w:hAnsi="Arial" w:cs="Arial"/>
        </w:rPr>
        <w:t xml:space="preserve"> és advers o en aquells casos en què els serveis públics pateixen limitacions o la pressió tributària incrementa.</w:t>
      </w:r>
    </w:p>
    <w:p w14:paraId="45FBBBCC" w14:textId="77777777" w:rsidR="007C3822" w:rsidRDefault="007C3822" w:rsidP="007C3822">
      <w:pPr>
        <w:jc w:val="both"/>
        <w:rPr>
          <w:rFonts w:ascii="Arial" w:hAnsi="Arial" w:cs="Arial"/>
        </w:rPr>
      </w:pPr>
      <w:r w:rsidRPr="007C3822">
        <w:rPr>
          <w:rFonts w:ascii="Arial" w:hAnsi="Arial" w:cs="Arial"/>
        </w:rPr>
        <w:t>En atenció a aquestes consideracions, aquest Ple municipal acorda els següents compromisos institucionals per fomentar i garantir la integritat en el funcionament dels seus òrgans, en les seves decisions i actes, així com en el comportament de les persones que desenvolupen les seves activitats polítiques, directives, de gestió o són receptores de fons públics.</w:t>
      </w:r>
    </w:p>
    <w:p w14:paraId="656058C6" w14:textId="77777777" w:rsidR="007C3822" w:rsidRPr="007C3822" w:rsidRDefault="007C3822" w:rsidP="00787126">
      <w:pPr>
        <w:spacing w:before="240"/>
        <w:jc w:val="both"/>
        <w:rPr>
          <w:rFonts w:ascii="Arial" w:hAnsi="Arial" w:cs="Arial"/>
          <w:b/>
          <w:bCs/>
        </w:rPr>
      </w:pPr>
      <w:r w:rsidRPr="007C3822">
        <w:rPr>
          <w:rFonts w:ascii="Arial" w:hAnsi="Arial" w:cs="Arial"/>
          <w:b/>
          <w:bCs/>
        </w:rPr>
        <w:t>COMPROMISOS INSTITUCIONALS</w:t>
      </w:r>
    </w:p>
    <w:p w14:paraId="3C3A91B3" w14:textId="77777777" w:rsidR="007C3822" w:rsidRPr="007C3822" w:rsidRDefault="007C3822" w:rsidP="00787126">
      <w:pPr>
        <w:spacing w:before="120" w:after="120"/>
        <w:jc w:val="both"/>
        <w:rPr>
          <w:rFonts w:ascii="Arial" w:hAnsi="Arial" w:cs="Arial"/>
          <w:i/>
          <w:iCs/>
        </w:rPr>
      </w:pPr>
      <w:r w:rsidRPr="007C3822">
        <w:rPr>
          <w:rFonts w:ascii="Arial" w:hAnsi="Arial" w:cs="Arial"/>
          <w:i/>
          <w:iCs/>
        </w:rPr>
        <w:t>Primer. Tolerància zero davant el frau, la corrupció o els conflictes d'inter</w:t>
      </w:r>
      <w:r>
        <w:rPr>
          <w:rFonts w:ascii="Arial" w:hAnsi="Arial" w:cs="Arial"/>
          <w:i/>
          <w:iCs/>
        </w:rPr>
        <w:t>ès</w:t>
      </w:r>
      <w:r w:rsidRPr="007C3822">
        <w:rPr>
          <w:rFonts w:ascii="Arial" w:hAnsi="Arial" w:cs="Arial"/>
          <w:i/>
          <w:iCs/>
        </w:rPr>
        <w:t>.</w:t>
      </w:r>
    </w:p>
    <w:p w14:paraId="2DF45DD7" w14:textId="77777777" w:rsidR="007C3822" w:rsidRPr="007C3822" w:rsidRDefault="007C3822" w:rsidP="00787126">
      <w:pPr>
        <w:spacing w:before="120" w:after="120"/>
        <w:jc w:val="both"/>
        <w:rPr>
          <w:rFonts w:ascii="Arial" w:hAnsi="Arial" w:cs="Arial"/>
          <w:i/>
          <w:iCs/>
        </w:rPr>
      </w:pPr>
      <w:r w:rsidRPr="007C3822">
        <w:rPr>
          <w:rFonts w:ascii="Arial" w:hAnsi="Arial" w:cs="Arial"/>
          <w:i/>
          <w:iCs/>
        </w:rPr>
        <w:t>Segon. Reduir al màxim les irregularitats administratives i combatre'n l'aparició mitjançant totes les mesures que siguin necessàries</w:t>
      </w:r>
      <w:r w:rsidR="00787126">
        <w:rPr>
          <w:rFonts w:ascii="Arial" w:hAnsi="Arial" w:cs="Arial"/>
          <w:i/>
          <w:iCs/>
        </w:rPr>
        <w:t>.</w:t>
      </w:r>
    </w:p>
    <w:p w14:paraId="12C0C478" w14:textId="77777777" w:rsidR="007C3822" w:rsidRDefault="007C3822" w:rsidP="00787126">
      <w:pPr>
        <w:spacing w:before="120" w:after="120"/>
        <w:jc w:val="both"/>
        <w:rPr>
          <w:rFonts w:ascii="Arial" w:hAnsi="Arial" w:cs="Arial"/>
          <w:i/>
          <w:iCs/>
        </w:rPr>
      </w:pPr>
      <w:r w:rsidRPr="007C3822">
        <w:rPr>
          <w:rFonts w:ascii="Arial" w:hAnsi="Arial" w:cs="Arial"/>
          <w:i/>
          <w:iCs/>
        </w:rPr>
        <w:t>Tercer. Impul</w:t>
      </w:r>
      <w:r w:rsidR="00787126">
        <w:rPr>
          <w:rFonts w:ascii="Arial" w:hAnsi="Arial" w:cs="Arial"/>
          <w:i/>
          <w:iCs/>
        </w:rPr>
        <w:t>sar</w:t>
      </w:r>
      <w:r w:rsidR="0033367C">
        <w:rPr>
          <w:rFonts w:ascii="Arial" w:hAnsi="Arial" w:cs="Arial"/>
          <w:i/>
          <w:iCs/>
        </w:rPr>
        <w:t xml:space="preserve"> una política d’integritat institucional</w:t>
      </w:r>
      <w:r w:rsidRPr="007C3822">
        <w:rPr>
          <w:rFonts w:ascii="Arial" w:hAnsi="Arial" w:cs="Arial"/>
          <w:i/>
          <w:iCs/>
        </w:rPr>
        <w:t xml:space="preserve"> a través del Pla de </w:t>
      </w:r>
      <w:r w:rsidR="00787126">
        <w:rPr>
          <w:rFonts w:ascii="Arial" w:hAnsi="Arial" w:cs="Arial"/>
          <w:i/>
          <w:iCs/>
        </w:rPr>
        <w:t>m</w:t>
      </w:r>
      <w:r w:rsidRPr="007C3822">
        <w:rPr>
          <w:rFonts w:ascii="Arial" w:hAnsi="Arial" w:cs="Arial"/>
          <w:i/>
          <w:iCs/>
        </w:rPr>
        <w:t>esures</w:t>
      </w:r>
      <w:r w:rsidR="00787126">
        <w:rPr>
          <w:rFonts w:ascii="Arial" w:hAnsi="Arial" w:cs="Arial"/>
          <w:i/>
          <w:iCs/>
        </w:rPr>
        <w:t xml:space="preserve"> a</w:t>
      </w:r>
      <w:r w:rsidRPr="007C3822">
        <w:rPr>
          <w:rFonts w:ascii="Arial" w:hAnsi="Arial" w:cs="Arial"/>
          <w:i/>
          <w:iCs/>
        </w:rPr>
        <w:t xml:space="preserve">ntifrau aprovat per aquest Ajuntament i de les </w:t>
      </w:r>
      <w:r w:rsidR="0033367C">
        <w:rPr>
          <w:rFonts w:ascii="Arial" w:hAnsi="Arial" w:cs="Arial"/>
          <w:i/>
          <w:iCs/>
        </w:rPr>
        <w:t xml:space="preserve">seves </w:t>
      </w:r>
      <w:r w:rsidRPr="007C3822">
        <w:rPr>
          <w:rFonts w:ascii="Arial" w:hAnsi="Arial" w:cs="Arial"/>
          <w:i/>
          <w:iCs/>
        </w:rPr>
        <w:t>revisions periòdiques</w:t>
      </w:r>
      <w:r w:rsidR="0033367C">
        <w:rPr>
          <w:rFonts w:ascii="Arial" w:hAnsi="Arial" w:cs="Arial"/>
          <w:i/>
          <w:iCs/>
        </w:rPr>
        <w:t xml:space="preserve">. </w:t>
      </w:r>
    </w:p>
    <w:p w14:paraId="083DEE63" w14:textId="77777777" w:rsidR="00787126" w:rsidRPr="00787126" w:rsidRDefault="00787126" w:rsidP="00787126">
      <w:pPr>
        <w:spacing w:before="120" w:after="120"/>
        <w:jc w:val="both"/>
        <w:rPr>
          <w:rFonts w:ascii="Arial" w:hAnsi="Arial" w:cs="Arial"/>
          <w:i/>
          <w:iCs/>
        </w:rPr>
      </w:pPr>
      <w:r>
        <w:rPr>
          <w:rFonts w:ascii="Arial" w:hAnsi="Arial" w:cs="Arial"/>
          <w:i/>
          <w:iCs/>
        </w:rPr>
        <w:t>Quart</w:t>
      </w:r>
      <w:r w:rsidRPr="00787126">
        <w:rPr>
          <w:rFonts w:ascii="Arial" w:hAnsi="Arial" w:cs="Arial"/>
          <w:i/>
          <w:iCs/>
        </w:rPr>
        <w:t>. Invertir activament en la prevenció i la detecció del frau, la corrupció i el conflicte d'inter</w:t>
      </w:r>
      <w:r>
        <w:rPr>
          <w:rFonts w:ascii="Arial" w:hAnsi="Arial" w:cs="Arial"/>
          <w:i/>
          <w:iCs/>
        </w:rPr>
        <w:t>ès</w:t>
      </w:r>
      <w:r w:rsidRPr="00787126">
        <w:rPr>
          <w:rFonts w:ascii="Arial" w:hAnsi="Arial" w:cs="Arial"/>
          <w:i/>
          <w:iCs/>
        </w:rPr>
        <w:t>.</w:t>
      </w:r>
    </w:p>
    <w:p w14:paraId="4AEF07AF" w14:textId="77777777" w:rsidR="00787126" w:rsidRPr="00787126" w:rsidRDefault="00787126" w:rsidP="00787126">
      <w:pPr>
        <w:spacing w:before="120" w:after="120"/>
        <w:jc w:val="both"/>
        <w:rPr>
          <w:rFonts w:ascii="Arial" w:hAnsi="Arial" w:cs="Arial"/>
          <w:i/>
          <w:iCs/>
        </w:rPr>
      </w:pPr>
      <w:r w:rsidRPr="00787126">
        <w:rPr>
          <w:rFonts w:ascii="Arial" w:hAnsi="Arial" w:cs="Arial"/>
          <w:i/>
          <w:iCs/>
        </w:rPr>
        <w:t xml:space="preserve">Cinquè. Dotar </w:t>
      </w:r>
      <w:r>
        <w:rPr>
          <w:rFonts w:ascii="Arial" w:hAnsi="Arial" w:cs="Arial"/>
          <w:i/>
          <w:iCs/>
        </w:rPr>
        <w:t xml:space="preserve">a </w:t>
      </w:r>
      <w:r w:rsidRPr="00787126">
        <w:rPr>
          <w:rFonts w:ascii="Arial" w:hAnsi="Arial" w:cs="Arial"/>
          <w:i/>
          <w:iCs/>
        </w:rPr>
        <w:t>l'entitat</w:t>
      </w:r>
      <w:r>
        <w:rPr>
          <w:rFonts w:ascii="Arial" w:hAnsi="Arial" w:cs="Arial"/>
          <w:i/>
          <w:iCs/>
        </w:rPr>
        <w:t xml:space="preserve">, </w:t>
      </w:r>
      <w:r w:rsidRPr="00787126">
        <w:rPr>
          <w:rFonts w:ascii="Arial" w:hAnsi="Arial" w:cs="Arial"/>
          <w:i/>
          <w:iCs/>
        </w:rPr>
        <w:t>gradualment</w:t>
      </w:r>
      <w:r>
        <w:rPr>
          <w:rFonts w:ascii="Arial" w:hAnsi="Arial" w:cs="Arial"/>
          <w:i/>
          <w:iCs/>
        </w:rPr>
        <w:t>,</w:t>
      </w:r>
      <w:r w:rsidRPr="00787126">
        <w:rPr>
          <w:rFonts w:ascii="Arial" w:hAnsi="Arial" w:cs="Arial"/>
          <w:i/>
          <w:iCs/>
        </w:rPr>
        <w:t xml:space="preserve"> dels instruments efectius que impulsin la integritat institucional i els millors estàndards de conducta pel que fa a l'ètica pública.</w:t>
      </w:r>
    </w:p>
    <w:p w14:paraId="4F06957F" w14:textId="77777777" w:rsidR="00787126" w:rsidRPr="00787126" w:rsidRDefault="00787126" w:rsidP="00787126">
      <w:pPr>
        <w:spacing w:before="120" w:after="120"/>
        <w:jc w:val="both"/>
        <w:rPr>
          <w:rFonts w:ascii="Arial" w:hAnsi="Arial" w:cs="Arial"/>
          <w:i/>
          <w:iCs/>
        </w:rPr>
      </w:pPr>
      <w:r w:rsidRPr="00787126">
        <w:rPr>
          <w:rFonts w:ascii="Arial" w:hAnsi="Arial" w:cs="Arial"/>
          <w:i/>
          <w:iCs/>
        </w:rPr>
        <w:t>Sisè. Promoure la sensibilització i facilitar la formació dels càrrecs públics representatius i empleats públics municipals en ètica pública i integritat institucional.</w:t>
      </w:r>
    </w:p>
    <w:p w14:paraId="4AA20992" w14:textId="77777777" w:rsidR="00787126" w:rsidRPr="00787126" w:rsidRDefault="00787126" w:rsidP="00787126">
      <w:pPr>
        <w:spacing w:before="120" w:after="120"/>
        <w:jc w:val="both"/>
        <w:rPr>
          <w:rFonts w:ascii="Arial" w:hAnsi="Arial" w:cs="Arial"/>
          <w:i/>
          <w:iCs/>
        </w:rPr>
      </w:pPr>
      <w:r w:rsidRPr="00787126">
        <w:rPr>
          <w:rFonts w:ascii="Arial" w:hAnsi="Arial" w:cs="Arial"/>
          <w:i/>
          <w:iCs/>
        </w:rPr>
        <w:t>Setè. Garantir la plena efectivitat del principi de bona gestió financera i preservar els interessos financers de la Unió Europea en la gestió, execució i destinació dels fons europeus</w:t>
      </w:r>
      <w:r w:rsidR="00E55DE6">
        <w:rPr>
          <w:rFonts w:ascii="Arial" w:hAnsi="Arial" w:cs="Arial"/>
          <w:i/>
          <w:iCs/>
        </w:rPr>
        <w:t>.</w:t>
      </w:r>
    </w:p>
    <w:p w14:paraId="4555F71D" w14:textId="77777777" w:rsidR="00787126" w:rsidRPr="00787126" w:rsidRDefault="00787126" w:rsidP="00787126">
      <w:pPr>
        <w:spacing w:before="120" w:after="120"/>
        <w:jc w:val="both"/>
        <w:rPr>
          <w:rFonts w:ascii="Arial" w:hAnsi="Arial" w:cs="Arial"/>
          <w:i/>
          <w:iCs/>
        </w:rPr>
      </w:pPr>
      <w:r w:rsidRPr="00787126">
        <w:rPr>
          <w:rFonts w:ascii="Arial" w:hAnsi="Arial" w:cs="Arial"/>
          <w:i/>
          <w:iCs/>
        </w:rPr>
        <w:t>Vuitè. Implantar, si escau, un sistema de gestió de fons europeus que tingui com a element nuclear el reforçament dels mecanismes d'integritat.</w:t>
      </w:r>
    </w:p>
    <w:p w14:paraId="0DF5DB8B" w14:textId="77777777" w:rsidR="00787126" w:rsidRPr="00787126" w:rsidRDefault="00787126" w:rsidP="00787126">
      <w:pPr>
        <w:spacing w:before="120" w:after="120"/>
        <w:jc w:val="both"/>
        <w:rPr>
          <w:rFonts w:ascii="Arial" w:hAnsi="Arial" w:cs="Arial"/>
          <w:i/>
          <w:iCs/>
        </w:rPr>
      </w:pPr>
      <w:r w:rsidRPr="00787126">
        <w:rPr>
          <w:rFonts w:ascii="Arial" w:hAnsi="Arial" w:cs="Arial"/>
          <w:i/>
          <w:iCs/>
        </w:rPr>
        <w:lastRenderedPageBreak/>
        <w:t>Novè. Gestionar i executar o destinar els fons europeus sota el principi de compromís amb el resultat</w:t>
      </w:r>
      <w:r w:rsidR="00E55DE6">
        <w:rPr>
          <w:rFonts w:ascii="Arial" w:hAnsi="Arial" w:cs="Arial"/>
          <w:i/>
          <w:iCs/>
        </w:rPr>
        <w:t xml:space="preserve">, </w:t>
      </w:r>
      <w:r w:rsidRPr="00787126">
        <w:rPr>
          <w:rFonts w:ascii="Arial" w:hAnsi="Arial" w:cs="Arial"/>
          <w:i/>
          <w:iCs/>
        </w:rPr>
        <w:t>adequant-los a les fites i objectius que en cada moment estableixi l'òrgan gestor o responsable d'aquesta gestió.</w:t>
      </w:r>
    </w:p>
    <w:p w14:paraId="2BF42C54" w14:textId="77777777" w:rsidR="00787126" w:rsidRPr="007C3822" w:rsidRDefault="00787126" w:rsidP="00787126">
      <w:pPr>
        <w:spacing w:before="120" w:after="120"/>
        <w:jc w:val="both"/>
        <w:rPr>
          <w:rFonts w:ascii="Arial" w:hAnsi="Arial" w:cs="Arial"/>
          <w:i/>
          <w:iCs/>
        </w:rPr>
      </w:pPr>
      <w:r w:rsidRPr="00787126">
        <w:rPr>
          <w:rFonts w:ascii="Arial" w:hAnsi="Arial" w:cs="Arial"/>
          <w:i/>
          <w:iCs/>
        </w:rPr>
        <w:t>Desè. Corregir immediatament les conductes o accions que comprometin la integritat i col·laborar de manera activa amb les institucions de control en la persecució i er</w:t>
      </w:r>
      <w:r>
        <w:rPr>
          <w:rFonts w:ascii="Arial" w:hAnsi="Arial" w:cs="Arial"/>
          <w:i/>
          <w:iCs/>
        </w:rPr>
        <w:t>r</w:t>
      </w:r>
      <w:r w:rsidRPr="00787126">
        <w:rPr>
          <w:rFonts w:ascii="Arial" w:hAnsi="Arial" w:cs="Arial"/>
          <w:i/>
          <w:iCs/>
        </w:rPr>
        <w:t>adicació del frau.</w:t>
      </w:r>
    </w:p>
    <w:p w14:paraId="51555B45" w14:textId="77777777" w:rsidR="00ED4E16" w:rsidRDefault="00ED4E16" w:rsidP="00267684">
      <w:pPr>
        <w:rPr>
          <w:rFonts w:ascii="Arial" w:hAnsi="Arial" w:cs="Arial"/>
          <w:b/>
          <w:bCs/>
        </w:rPr>
      </w:pPr>
    </w:p>
    <w:p w14:paraId="529B4E37" w14:textId="77777777" w:rsidR="00787126" w:rsidRDefault="00787126">
      <w:pPr>
        <w:rPr>
          <w:rFonts w:ascii="Arial" w:hAnsi="Arial" w:cs="Arial"/>
          <w:b/>
          <w:bCs/>
        </w:rPr>
      </w:pPr>
      <w:r>
        <w:rPr>
          <w:rFonts w:ascii="Arial" w:hAnsi="Arial" w:cs="Arial"/>
          <w:b/>
          <w:bCs/>
        </w:rPr>
        <w:br w:type="page"/>
      </w:r>
    </w:p>
    <w:p w14:paraId="2B148041" w14:textId="77777777" w:rsidR="00524CA7" w:rsidRDefault="00524CA7">
      <w:pPr>
        <w:rPr>
          <w:rFonts w:ascii="Arial" w:hAnsi="Arial" w:cs="Arial"/>
          <w:b/>
          <w:bCs/>
        </w:rPr>
      </w:pPr>
    </w:p>
    <w:p w14:paraId="4C890325" w14:textId="77777777" w:rsidR="00142C51" w:rsidRDefault="00142C51">
      <w:pPr>
        <w:rPr>
          <w:rFonts w:ascii="Arial" w:hAnsi="Arial" w:cs="Arial"/>
          <w:b/>
          <w:bCs/>
        </w:rPr>
      </w:pPr>
    </w:p>
    <w:p w14:paraId="3F4A91DC" w14:textId="77777777" w:rsidR="00267684" w:rsidRDefault="00267684" w:rsidP="00267684">
      <w:pPr>
        <w:rPr>
          <w:rFonts w:ascii="Arial" w:hAnsi="Arial" w:cs="Arial"/>
          <w:b/>
          <w:bCs/>
        </w:rPr>
      </w:pPr>
      <w:r w:rsidRPr="00267684">
        <w:rPr>
          <w:rFonts w:ascii="Arial" w:hAnsi="Arial" w:cs="Arial"/>
          <w:b/>
          <w:bCs/>
        </w:rPr>
        <w:t xml:space="preserve">Annex </w:t>
      </w:r>
      <w:r w:rsidR="00187E42">
        <w:rPr>
          <w:rFonts w:ascii="Arial" w:hAnsi="Arial" w:cs="Arial"/>
          <w:b/>
          <w:bCs/>
        </w:rPr>
        <w:t>II</w:t>
      </w:r>
      <w:r w:rsidR="001B3CDA">
        <w:rPr>
          <w:rFonts w:ascii="Arial" w:hAnsi="Arial" w:cs="Arial"/>
          <w:b/>
          <w:bCs/>
        </w:rPr>
        <w:t xml:space="preserve">. </w:t>
      </w:r>
      <w:r w:rsidRPr="00267684">
        <w:rPr>
          <w:rFonts w:ascii="Arial" w:hAnsi="Arial" w:cs="Arial"/>
          <w:b/>
          <w:bCs/>
        </w:rPr>
        <w:t xml:space="preserve"> Mapa de riscos i matriu d´avaluació</w:t>
      </w:r>
    </w:p>
    <w:p w14:paraId="2ACA8295" w14:textId="77777777" w:rsidR="00E039BA" w:rsidRPr="00D63E1A" w:rsidRDefault="00D63E1A" w:rsidP="00630281">
      <w:pPr>
        <w:pBdr>
          <w:top w:val="single" w:sz="4" w:space="1" w:color="auto"/>
          <w:left w:val="single" w:sz="4" w:space="4" w:color="auto"/>
          <w:bottom w:val="single" w:sz="4" w:space="1" w:color="auto"/>
          <w:right w:val="single" w:sz="4" w:space="4" w:color="auto"/>
        </w:pBdr>
        <w:jc w:val="both"/>
        <w:rPr>
          <w:rFonts w:ascii="Arial" w:hAnsi="Arial" w:cs="Arial"/>
          <w:bCs/>
        </w:rPr>
      </w:pPr>
      <w:r>
        <w:rPr>
          <w:rFonts w:ascii="Arial" w:hAnsi="Arial" w:cs="Arial"/>
          <w:bCs/>
        </w:rPr>
        <w:t xml:space="preserve">NOTA: </w:t>
      </w:r>
      <w:r w:rsidR="006E117C" w:rsidRPr="00D63E1A">
        <w:rPr>
          <w:rFonts w:ascii="Arial" w:hAnsi="Arial" w:cs="Arial"/>
          <w:bCs/>
        </w:rPr>
        <w:t xml:space="preserve">Amb posterioritat a l’elaboració i publicació d’aquest material, </w:t>
      </w:r>
      <w:r w:rsidRPr="00D63E1A">
        <w:rPr>
          <w:rFonts w:ascii="Arial" w:hAnsi="Arial" w:cs="Arial"/>
          <w:bCs/>
        </w:rPr>
        <w:t xml:space="preserve">el Servei Nacional de Coordinació Antifrau ha publicat la </w:t>
      </w:r>
      <w:r w:rsidRPr="00630281">
        <w:rPr>
          <w:rFonts w:ascii="Arial" w:hAnsi="Arial" w:cs="Arial"/>
          <w:bCs/>
          <w:i/>
        </w:rPr>
        <w:t>Guia per a l’aplicació de mesures antifrau en l’execució del PRTR</w:t>
      </w:r>
      <w:r w:rsidRPr="00D63E1A">
        <w:rPr>
          <w:rFonts w:ascii="Arial" w:hAnsi="Arial" w:cs="Arial"/>
          <w:bCs/>
        </w:rPr>
        <w:t xml:space="preserve">, que conté en el seu Annex I una matriu de riscos en format </w:t>
      </w:r>
      <w:proofErr w:type="spellStart"/>
      <w:r w:rsidRPr="00D63E1A">
        <w:rPr>
          <w:rFonts w:ascii="Arial" w:hAnsi="Arial" w:cs="Arial"/>
          <w:bCs/>
        </w:rPr>
        <w:t>xlsx</w:t>
      </w:r>
      <w:proofErr w:type="spellEnd"/>
      <w:r w:rsidRPr="00D63E1A">
        <w:rPr>
          <w:rFonts w:ascii="Arial" w:hAnsi="Arial" w:cs="Arial"/>
          <w:bCs/>
        </w:rPr>
        <w:t xml:space="preserve"> que els ens interessats es poden </w:t>
      </w:r>
      <w:r w:rsidR="00630281">
        <w:rPr>
          <w:rFonts w:ascii="Arial" w:hAnsi="Arial" w:cs="Arial"/>
          <w:bCs/>
        </w:rPr>
        <w:t xml:space="preserve">descarregar i complementar amb la informació que es mostra a continuació. </w:t>
      </w:r>
    </w:p>
    <w:p w14:paraId="360069EB" w14:textId="77777777" w:rsidR="00267684" w:rsidRPr="00267684" w:rsidRDefault="00267684" w:rsidP="00267684">
      <w:pPr>
        <w:jc w:val="both"/>
        <w:rPr>
          <w:rFonts w:ascii="Arial" w:hAnsi="Arial" w:cs="Arial"/>
        </w:rPr>
      </w:pPr>
      <w:r w:rsidRPr="00267684">
        <w:rPr>
          <w:rFonts w:ascii="Arial" w:hAnsi="Arial" w:cs="Arial"/>
        </w:rPr>
        <w:t xml:space="preserve">El present Annex incorpora un Mapa inicial de riscos essencialment bolcat en determinats àmbits (contractació pública, subvencions, organització i gestió) que són sens dubte les esferes de l'actuació municipal especialment implicades pel que fa a la gestió dels recursos financers </w:t>
      </w:r>
      <w:r w:rsidR="00D75F27">
        <w:rPr>
          <w:rFonts w:ascii="Arial" w:hAnsi="Arial" w:cs="Arial"/>
        </w:rPr>
        <w:t xml:space="preserve">provinents </w:t>
      </w:r>
      <w:r w:rsidRPr="00267684">
        <w:rPr>
          <w:rFonts w:ascii="Arial" w:hAnsi="Arial" w:cs="Arial"/>
        </w:rPr>
        <w:t>dels fons europeus del Pla de Recuperació, Transformació i Resiliència.</w:t>
      </w:r>
    </w:p>
    <w:p w14:paraId="48EC2367" w14:textId="77777777" w:rsidR="00267684" w:rsidRPr="00267684" w:rsidRDefault="00267684" w:rsidP="00267684">
      <w:pPr>
        <w:jc w:val="both"/>
        <w:rPr>
          <w:rFonts w:ascii="Arial" w:hAnsi="Arial" w:cs="Arial"/>
        </w:rPr>
      </w:pPr>
      <w:r w:rsidRPr="00267684">
        <w:rPr>
          <w:rFonts w:ascii="Arial" w:hAnsi="Arial" w:cs="Arial"/>
        </w:rPr>
        <w:t xml:space="preserve">Al Pla de mesures antifrau ja es recullen aspectes conceptuals i normatius sobre la transcendència </w:t>
      </w:r>
      <w:r w:rsidR="00D75F27">
        <w:rPr>
          <w:rFonts w:ascii="Arial" w:hAnsi="Arial" w:cs="Arial"/>
        </w:rPr>
        <w:t xml:space="preserve">de </w:t>
      </w:r>
      <w:r w:rsidRPr="00267684">
        <w:rPr>
          <w:rFonts w:ascii="Arial" w:hAnsi="Arial" w:cs="Arial"/>
        </w:rPr>
        <w:t>que s'adopti un enfocament proactiu d'avaluació de riscos amb la finalitat de mitigar la irrupció puntual o sistèmica d'irregularitats administratives, frau, corrupció i conflictes d'inter</w:t>
      </w:r>
      <w:r w:rsidR="003C6BD0">
        <w:rPr>
          <w:rFonts w:ascii="Arial" w:hAnsi="Arial" w:cs="Arial"/>
        </w:rPr>
        <w:t>ès</w:t>
      </w:r>
      <w:r w:rsidRPr="00267684">
        <w:rPr>
          <w:rFonts w:ascii="Arial" w:hAnsi="Arial" w:cs="Arial"/>
        </w:rPr>
        <w:t xml:space="preserve"> a la gestió dels fons europeus, a fi de garantir el principi de bona gestió financera i el de protecció dels interessos financers de la Unió Europea, que són la premissa per la qual aquest Ajuntament ha aprovat aquest pla.</w:t>
      </w:r>
    </w:p>
    <w:p w14:paraId="261707C0" w14:textId="77777777" w:rsidR="00267684" w:rsidRPr="00267684" w:rsidRDefault="00267684" w:rsidP="00267684">
      <w:pPr>
        <w:jc w:val="both"/>
        <w:rPr>
          <w:rFonts w:ascii="Arial" w:hAnsi="Arial" w:cs="Arial"/>
        </w:rPr>
      </w:pPr>
      <w:r w:rsidRPr="00267684">
        <w:rPr>
          <w:rFonts w:ascii="Arial" w:hAnsi="Arial" w:cs="Arial"/>
        </w:rPr>
        <w:t xml:space="preserve">El Pla de mesures antifrau és un instrument viu, i això es materialitza particularment en l'àmbit de l'avaluació de riscos, atès que conforme l'Ajuntament </w:t>
      </w:r>
      <w:r w:rsidR="00D75F27">
        <w:rPr>
          <w:rFonts w:ascii="Arial" w:hAnsi="Arial" w:cs="Arial"/>
        </w:rPr>
        <w:t xml:space="preserve">vagi assumint, </w:t>
      </w:r>
      <w:r w:rsidRPr="00267684">
        <w:rPr>
          <w:rFonts w:ascii="Arial" w:hAnsi="Arial" w:cs="Arial"/>
        </w:rPr>
        <w:t>com a entitat beneficiària o receptora</w:t>
      </w:r>
      <w:r w:rsidR="00D75F27">
        <w:rPr>
          <w:rFonts w:ascii="Arial" w:hAnsi="Arial" w:cs="Arial"/>
        </w:rPr>
        <w:t>,</w:t>
      </w:r>
      <w:r w:rsidRPr="00267684">
        <w:rPr>
          <w:rFonts w:ascii="Arial" w:hAnsi="Arial" w:cs="Arial"/>
        </w:rPr>
        <w:t xml:space="preserve"> l'execució </w:t>
      </w:r>
      <w:r w:rsidR="00D75F27">
        <w:rPr>
          <w:rFonts w:ascii="Arial" w:hAnsi="Arial" w:cs="Arial"/>
        </w:rPr>
        <w:t>d’</w:t>
      </w:r>
      <w:r w:rsidRPr="00267684">
        <w:rPr>
          <w:rFonts w:ascii="Arial" w:hAnsi="Arial" w:cs="Arial"/>
        </w:rPr>
        <w:t xml:space="preserve">àmbits puntuals o actuacions vinculades amb la gestió de fons europeus </w:t>
      </w:r>
      <w:r w:rsidR="00D75F27">
        <w:rPr>
          <w:rFonts w:ascii="Arial" w:hAnsi="Arial" w:cs="Arial"/>
        </w:rPr>
        <w:t>en el</w:t>
      </w:r>
      <w:r w:rsidRPr="00267684">
        <w:rPr>
          <w:rFonts w:ascii="Arial" w:hAnsi="Arial" w:cs="Arial"/>
        </w:rPr>
        <w:t xml:space="preserve"> marc de projectes, subprojectes o línies d'acció, s'advertirà amb tota probabilitat que els àmbits o les actuacions definides com a riscos s'han d'ampliar, modificar o adaptar.</w:t>
      </w:r>
    </w:p>
    <w:p w14:paraId="5C9128B7" w14:textId="77777777" w:rsidR="00267684" w:rsidRPr="00267684" w:rsidRDefault="00267684" w:rsidP="00267684">
      <w:pPr>
        <w:jc w:val="both"/>
        <w:rPr>
          <w:rFonts w:ascii="Arial" w:hAnsi="Arial" w:cs="Arial"/>
        </w:rPr>
      </w:pPr>
      <w:r w:rsidRPr="00267684">
        <w:rPr>
          <w:rFonts w:ascii="Arial" w:hAnsi="Arial" w:cs="Arial"/>
        </w:rPr>
        <w:t>Per tant, el Mapa d'avaluació de riscos que s'aporta és provisional i està subjecte a canvis</w:t>
      </w:r>
      <w:r w:rsidR="00C90F0A">
        <w:rPr>
          <w:rFonts w:ascii="Arial" w:hAnsi="Arial" w:cs="Arial"/>
        </w:rPr>
        <w:t xml:space="preserve"> i revisions</w:t>
      </w:r>
      <w:r w:rsidRPr="00267684">
        <w:rPr>
          <w:rFonts w:ascii="Arial" w:hAnsi="Arial" w:cs="Arial"/>
        </w:rPr>
        <w:t xml:space="preserve">. Aquest Mapa presta més atenció a l'àmbit de la contractació pública, sens perjudici </w:t>
      </w:r>
      <w:r w:rsidR="00D75F27">
        <w:rPr>
          <w:rFonts w:ascii="Arial" w:hAnsi="Arial" w:cs="Arial"/>
        </w:rPr>
        <w:t xml:space="preserve">que es pugui </w:t>
      </w:r>
      <w:r w:rsidRPr="00267684">
        <w:rPr>
          <w:rFonts w:ascii="Arial" w:hAnsi="Arial" w:cs="Arial"/>
        </w:rPr>
        <w:t>ampliar també a l'àrea de subvencions i d'organització, gestió economicofinancera i gestió de personal.</w:t>
      </w:r>
    </w:p>
    <w:p w14:paraId="47D3D7C3" w14:textId="77777777" w:rsidR="00267684" w:rsidRPr="00267684" w:rsidRDefault="00267684" w:rsidP="00267684">
      <w:pPr>
        <w:jc w:val="both"/>
        <w:rPr>
          <w:rFonts w:ascii="Arial" w:hAnsi="Arial" w:cs="Arial"/>
        </w:rPr>
      </w:pPr>
      <w:r w:rsidRPr="00267684">
        <w:rPr>
          <w:rFonts w:ascii="Arial" w:hAnsi="Arial" w:cs="Arial"/>
        </w:rPr>
        <w:t>Sota les premisses indicades, l'avaluació inicial de riscos es duu a terme a través de la identificació de l'àmbit de risc, la probabilitat que aquest risc es produeixi i l'impacte o la gravetat que pugui generar, concretant així el risc brut, de tal manera que un cop determinat aquest s'</w:t>
      </w:r>
      <w:r w:rsidR="00D75F27">
        <w:rPr>
          <w:rFonts w:ascii="Arial" w:hAnsi="Arial" w:cs="Arial"/>
        </w:rPr>
        <w:t xml:space="preserve">adoptin </w:t>
      </w:r>
      <w:r w:rsidRPr="00267684">
        <w:rPr>
          <w:rFonts w:ascii="Arial" w:hAnsi="Arial" w:cs="Arial"/>
        </w:rPr>
        <w:t>mesures per evitar o mitigar-ne la concreció, tot i parti</w:t>
      </w:r>
      <w:r w:rsidR="00485559">
        <w:rPr>
          <w:rFonts w:ascii="Arial" w:hAnsi="Arial" w:cs="Arial"/>
        </w:rPr>
        <w:t>nt</w:t>
      </w:r>
      <w:r w:rsidRPr="00267684">
        <w:rPr>
          <w:rFonts w:ascii="Arial" w:hAnsi="Arial" w:cs="Arial"/>
        </w:rPr>
        <w:t xml:space="preserve"> del plantejament que el risc zero no existeix; però sí que es poden implantar mesures preventives, de detecció i correcció que pal·liïn aquests efectes.</w:t>
      </w:r>
      <w:r w:rsidR="00485559">
        <w:rPr>
          <w:rFonts w:ascii="Arial" w:hAnsi="Arial" w:cs="Arial"/>
        </w:rPr>
        <w:t xml:space="preserve"> </w:t>
      </w:r>
    </w:p>
    <w:p w14:paraId="2509212B" w14:textId="77777777" w:rsidR="00267684" w:rsidRPr="00267684" w:rsidRDefault="00267684" w:rsidP="00267684">
      <w:pPr>
        <w:jc w:val="both"/>
        <w:rPr>
          <w:rFonts w:ascii="Arial" w:hAnsi="Arial" w:cs="Arial"/>
        </w:rPr>
      </w:pPr>
      <w:r w:rsidRPr="00267684">
        <w:rPr>
          <w:rFonts w:ascii="Arial" w:hAnsi="Arial" w:cs="Arial"/>
        </w:rPr>
        <w:t xml:space="preserve">En tot cas, els riscos que s'exposen procedeixen, pel que </w:t>
      </w:r>
      <w:r w:rsidR="00485559">
        <w:rPr>
          <w:rFonts w:ascii="Arial" w:hAnsi="Arial" w:cs="Arial"/>
        </w:rPr>
        <w:t xml:space="preserve">respecta a la </w:t>
      </w:r>
      <w:r w:rsidRPr="00267684">
        <w:rPr>
          <w:rFonts w:ascii="Arial" w:hAnsi="Arial" w:cs="Arial"/>
        </w:rPr>
        <w:t xml:space="preserve">contractació, de la matriu de riscos del Fons Social Europeu </w:t>
      </w:r>
      <w:r w:rsidR="00485559">
        <w:rPr>
          <w:rFonts w:ascii="Arial" w:hAnsi="Arial" w:cs="Arial"/>
        </w:rPr>
        <w:t xml:space="preserve">que s’ha adaptat i simplificat </w:t>
      </w:r>
      <w:r w:rsidRPr="00267684">
        <w:rPr>
          <w:rFonts w:ascii="Arial" w:hAnsi="Arial" w:cs="Arial"/>
        </w:rPr>
        <w:t>per a les entitats locals de mida petita.</w:t>
      </w:r>
      <w:r w:rsidR="00913423">
        <w:rPr>
          <w:rFonts w:ascii="Arial" w:hAnsi="Arial" w:cs="Arial"/>
        </w:rPr>
        <w:t xml:space="preserve"> </w:t>
      </w:r>
      <w:r w:rsidR="00913423" w:rsidRPr="00913423">
        <w:rPr>
          <w:rFonts w:ascii="Arial" w:hAnsi="Arial" w:cs="Arial"/>
        </w:rPr>
        <w:t>Aquest document incorpora només els riscos inherents i els riscos bruts. A partir d'aquesta identificació en els casos en què hi hagi riscos alts o mitjans, per part de l'Ajuntament s'hauran d'adoptar les mesures necessàries perquè aquests riscos siguin tolerables i, per tant, es configurin com a risc</w:t>
      </w:r>
      <w:r w:rsidR="00913423">
        <w:rPr>
          <w:rFonts w:ascii="Arial" w:hAnsi="Arial" w:cs="Arial"/>
        </w:rPr>
        <w:t>o</w:t>
      </w:r>
      <w:r w:rsidR="00913423" w:rsidRPr="00913423">
        <w:rPr>
          <w:rFonts w:ascii="Arial" w:hAnsi="Arial" w:cs="Arial"/>
        </w:rPr>
        <w:t xml:space="preserve">s nets. En tot cas, els ajuntaments quan actuïn com a òrgans gestors de segon grau (o entitats executores derivades </w:t>
      </w:r>
      <w:r w:rsidR="00913423">
        <w:rPr>
          <w:rFonts w:ascii="Arial" w:hAnsi="Arial" w:cs="Arial"/>
        </w:rPr>
        <w:t>d’</w:t>
      </w:r>
      <w:r w:rsidR="00913423" w:rsidRPr="00913423">
        <w:rPr>
          <w:rFonts w:ascii="Arial" w:hAnsi="Arial" w:cs="Arial"/>
        </w:rPr>
        <w:t xml:space="preserve">una entitat primària), podran fer ús de la matriu de riscos que, en cada cas, adopti aquesta </w:t>
      </w:r>
      <w:r w:rsidR="00913423">
        <w:rPr>
          <w:rFonts w:ascii="Arial" w:hAnsi="Arial" w:cs="Arial"/>
        </w:rPr>
        <w:t xml:space="preserve">darrera. </w:t>
      </w:r>
    </w:p>
    <w:p w14:paraId="62ACBE23" w14:textId="30AA580A" w:rsidR="00C94B0A" w:rsidRDefault="00485559" w:rsidP="0081298C">
      <w:pPr>
        <w:jc w:val="both"/>
        <w:rPr>
          <w:b/>
          <w:sz w:val="28"/>
          <w:szCs w:val="28"/>
        </w:rPr>
      </w:pPr>
      <w:r>
        <w:rPr>
          <w:rFonts w:ascii="Arial" w:hAnsi="Arial" w:cs="Arial"/>
        </w:rPr>
        <w:lastRenderedPageBreak/>
        <w:t>Finalment fer esment que d</w:t>
      </w:r>
      <w:r w:rsidR="00267684" w:rsidRPr="00267684">
        <w:rPr>
          <w:rFonts w:ascii="Arial" w:hAnsi="Arial" w:cs="Arial"/>
        </w:rPr>
        <w:t xml:space="preserve">e moment, la Comissió Europea no ha elaborat cap matriu de riscos per als fons europeus vinculats al Mecanisme de Recuperació i </w:t>
      </w:r>
      <w:proofErr w:type="spellStart"/>
      <w:r w:rsidR="00267684" w:rsidRPr="00267684">
        <w:rPr>
          <w:rFonts w:ascii="Arial" w:hAnsi="Arial" w:cs="Arial"/>
        </w:rPr>
        <w:t>Resiliència.</w:t>
      </w:r>
      <w:r w:rsidR="00C94B0A">
        <w:rPr>
          <w:b/>
          <w:sz w:val="28"/>
          <w:szCs w:val="28"/>
        </w:rPr>
        <w:t>I</w:t>
      </w:r>
      <w:proofErr w:type="spellEnd"/>
      <w:r w:rsidR="00C94B0A">
        <w:rPr>
          <w:b/>
          <w:sz w:val="28"/>
          <w:szCs w:val="28"/>
        </w:rPr>
        <w:t xml:space="preserve">. </w:t>
      </w:r>
      <w:r w:rsidR="00DD1081" w:rsidRPr="001F16D8">
        <w:rPr>
          <w:b/>
          <w:sz w:val="28"/>
          <w:szCs w:val="28"/>
        </w:rPr>
        <w:t>CONTRACTACIÓ</w:t>
      </w:r>
      <w:r w:rsidR="00C94B0A" w:rsidRPr="001F16D8">
        <w:rPr>
          <w:b/>
          <w:sz w:val="28"/>
          <w:szCs w:val="28"/>
        </w:rPr>
        <w:t xml:space="preserve"> PÚBLICA</w:t>
      </w:r>
    </w:p>
    <w:tbl>
      <w:tblPr>
        <w:tblStyle w:val="Tablaconcuadrcula"/>
        <w:tblW w:w="8499" w:type="dxa"/>
        <w:tblLook w:val="04A0" w:firstRow="1" w:lastRow="0" w:firstColumn="1" w:lastColumn="0" w:noHBand="0" w:noVBand="1"/>
      </w:tblPr>
      <w:tblGrid>
        <w:gridCol w:w="1556"/>
        <w:gridCol w:w="1859"/>
        <w:gridCol w:w="1655"/>
        <w:gridCol w:w="1701"/>
        <w:gridCol w:w="1728"/>
      </w:tblGrid>
      <w:tr w:rsidR="00C94B0A" w14:paraId="0EC5BD93" w14:textId="77777777">
        <w:tc>
          <w:tcPr>
            <w:tcW w:w="1556" w:type="dxa"/>
            <w:vAlign w:val="center"/>
          </w:tcPr>
          <w:p w14:paraId="18071D22" w14:textId="77777777" w:rsidR="00C94B0A" w:rsidRPr="00862B1B" w:rsidRDefault="00C94B0A" w:rsidP="00860BCB">
            <w:pPr>
              <w:jc w:val="center"/>
              <w:rPr>
                <w:b/>
              </w:rPr>
            </w:pPr>
            <w:r w:rsidRPr="00862B1B">
              <w:rPr>
                <w:b/>
              </w:rPr>
              <w:t>Àmbit del risc:</w:t>
            </w:r>
          </w:p>
          <w:p w14:paraId="63F561B7" w14:textId="77777777" w:rsidR="00C94B0A" w:rsidRDefault="00C94B0A" w:rsidP="00860BCB">
            <w:pPr>
              <w:jc w:val="center"/>
            </w:pPr>
            <w:r>
              <w:t>CONTRATACIÓ</w:t>
            </w:r>
          </w:p>
          <w:p w14:paraId="57B28471" w14:textId="77777777" w:rsidR="00C212EB" w:rsidRDefault="00C212EB" w:rsidP="00860BCB">
            <w:pPr>
              <w:jc w:val="center"/>
            </w:pPr>
            <w:r>
              <w:t>(Ris</w:t>
            </w:r>
            <w:r w:rsidR="00DD0D92">
              <w:t>c</w:t>
            </w:r>
            <w:r>
              <w:t xml:space="preserve"> inherent)</w:t>
            </w:r>
          </w:p>
        </w:tc>
        <w:tc>
          <w:tcPr>
            <w:tcW w:w="1859" w:type="dxa"/>
            <w:vAlign w:val="center"/>
          </w:tcPr>
          <w:p w14:paraId="768FD085" w14:textId="77777777" w:rsidR="00C94B0A" w:rsidRPr="00862B1B" w:rsidRDefault="00C94B0A" w:rsidP="00860BCB">
            <w:pPr>
              <w:jc w:val="center"/>
              <w:rPr>
                <w:b/>
              </w:rPr>
            </w:pPr>
            <w:r w:rsidRPr="00862B1B">
              <w:rPr>
                <w:b/>
              </w:rPr>
              <w:t>Risc</w:t>
            </w:r>
          </w:p>
        </w:tc>
        <w:tc>
          <w:tcPr>
            <w:tcW w:w="1655" w:type="dxa"/>
          </w:tcPr>
          <w:p w14:paraId="063F669F" w14:textId="77777777" w:rsidR="00993EDD" w:rsidRDefault="00C94B0A" w:rsidP="00993EDD">
            <w:pPr>
              <w:jc w:val="center"/>
              <w:rPr>
                <w:b/>
              </w:rPr>
            </w:pPr>
            <w:r>
              <w:rPr>
                <w:b/>
              </w:rPr>
              <w:t xml:space="preserve">Freqüència </w:t>
            </w:r>
          </w:p>
          <w:p w14:paraId="49508F3E" w14:textId="77777777" w:rsidR="00C94B0A" w:rsidRPr="00862B1B" w:rsidRDefault="00993EDD" w:rsidP="00993EDD">
            <w:pPr>
              <w:jc w:val="center"/>
              <w:rPr>
                <w:b/>
              </w:rPr>
            </w:pPr>
            <w:r w:rsidRPr="00862B1B">
              <w:rPr>
                <w:b/>
              </w:rPr>
              <w:t>Alta</w:t>
            </w:r>
            <w:r>
              <w:rPr>
                <w:b/>
              </w:rPr>
              <w:t xml:space="preserve"> (3) </w:t>
            </w:r>
            <w:r w:rsidRPr="00862B1B">
              <w:rPr>
                <w:b/>
              </w:rPr>
              <w:t>Mitjana</w:t>
            </w:r>
            <w:r>
              <w:rPr>
                <w:b/>
              </w:rPr>
              <w:t xml:space="preserve"> (2) </w:t>
            </w:r>
            <w:r w:rsidRPr="00862B1B">
              <w:rPr>
                <w:b/>
              </w:rPr>
              <w:t>Baixa</w:t>
            </w:r>
            <w:r>
              <w:rPr>
                <w:b/>
              </w:rPr>
              <w:t xml:space="preserve"> (1)</w:t>
            </w:r>
          </w:p>
        </w:tc>
        <w:tc>
          <w:tcPr>
            <w:tcW w:w="1701" w:type="dxa"/>
          </w:tcPr>
          <w:p w14:paraId="3294212E" w14:textId="77777777" w:rsidR="00C94B0A" w:rsidRPr="00862B1B" w:rsidRDefault="00C94B0A" w:rsidP="00860BCB">
            <w:pPr>
              <w:jc w:val="center"/>
              <w:rPr>
                <w:b/>
              </w:rPr>
            </w:pPr>
            <w:r w:rsidRPr="00862B1B">
              <w:rPr>
                <w:b/>
              </w:rPr>
              <w:t>Impacte</w:t>
            </w:r>
            <w:r w:rsidR="00860BCB">
              <w:rPr>
                <w:b/>
              </w:rPr>
              <w:t xml:space="preserve"> o gravetat </w:t>
            </w:r>
            <w:r w:rsidR="00860BCB" w:rsidRPr="00862B1B">
              <w:rPr>
                <w:b/>
              </w:rPr>
              <w:t>(Alt/Mitjà/</w:t>
            </w:r>
            <w:r w:rsidR="00860BCB">
              <w:rPr>
                <w:b/>
              </w:rPr>
              <w:t>B</w:t>
            </w:r>
            <w:r w:rsidR="00860BCB" w:rsidRPr="00862B1B">
              <w:rPr>
                <w:b/>
              </w:rPr>
              <w:t>aix)</w:t>
            </w:r>
          </w:p>
        </w:tc>
        <w:tc>
          <w:tcPr>
            <w:tcW w:w="1728" w:type="dxa"/>
          </w:tcPr>
          <w:p w14:paraId="77C9AB83" w14:textId="77777777" w:rsidR="00C94B0A" w:rsidRPr="00862B1B" w:rsidRDefault="00C94B0A" w:rsidP="00860BCB">
            <w:pPr>
              <w:jc w:val="center"/>
              <w:rPr>
                <w:b/>
              </w:rPr>
            </w:pPr>
            <w:r w:rsidRPr="00862B1B">
              <w:rPr>
                <w:b/>
              </w:rPr>
              <w:t>Naturalesa del risc</w:t>
            </w:r>
            <w:r>
              <w:rPr>
                <w:b/>
              </w:rPr>
              <w:t xml:space="preserve"> </w:t>
            </w:r>
            <w:r w:rsidR="00C212EB" w:rsidRPr="00C212EB">
              <w:rPr>
                <w:bCs/>
              </w:rPr>
              <w:t>(Risc brut)</w:t>
            </w:r>
            <w:r w:rsidR="00C212EB">
              <w:rPr>
                <w:b/>
              </w:rPr>
              <w:t xml:space="preserve"> </w:t>
            </w:r>
            <w:r>
              <w:rPr>
                <w:b/>
              </w:rPr>
              <w:t>Alt/Mitjà/Baix</w:t>
            </w:r>
          </w:p>
        </w:tc>
      </w:tr>
      <w:tr w:rsidR="00E01667" w14:paraId="0AC2856F" w14:textId="77777777">
        <w:tc>
          <w:tcPr>
            <w:tcW w:w="1556" w:type="dxa"/>
            <w:vMerge w:val="restart"/>
            <w:vAlign w:val="center"/>
          </w:tcPr>
          <w:p w14:paraId="530662FA" w14:textId="77777777" w:rsidR="00E01667" w:rsidRDefault="00E01667" w:rsidP="00E01667">
            <w:pPr>
              <w:jc w:val="center"/>
            </w:pPr>
            <w:r>
              <w:t>CONTRACTES MENORS</w:t>
            </w:r>
          </w:p>
        </w:tc>
        <w:tc>
          <w:tcPr>
            <w:tcW w:w="1859" w:type="dxa"/>
          </w:tcPr>
          <w:p w14:paraId="371001F7" w14:textId="77777777" w:rsidR="00E01667" w:rsidRDefault="00E01667" w:rsidP="00E01667">
            <w:pPr>
              <w:jc w:val="center"/>
            </w:pPr>
            <w:r w:rsidRPr="005F34BC">
              <w:t>Ús constant i reiterat dels contractes menors</w:t>
            </w:r>
          </w:p>
        </w:tc>
        <w:tc>
          <w:tcPr>
            <w:tcW w:w="1655" w:type="dxa"/>
          </w:tcPr>
          <w:p w14:paraId="7C281ED8" w14:textId="77777777" w:rsidR="00E01667" w:rsidRDefault="00E01667" w:rsidP="00383224">
            <w:pPr>
              <w:jc w:val="both"/>
            </w:pPr>
          </w:p>
        </w:tc>
        <w:tc>
          <w:tcPr>
            <w:tcW w:w="1701" w:type="dxa"/>
          </w:tcPr>
          <w:p w14:paraId="2A343490" w14:textId="77777777" w:rsidR="00E01667" w:rsidRDefault="00E01667" w:rsidP="00383224">
            <w:pPr>
              <w:jc w:val="both"/>
            </w:pPr>
          </w:p>
        </w:tc>
        <w:tc>
          <w:tcPr>
            <w:tcW w:w="1728" w:type="dxa"/>
          </w:tcPr>
          <w:p w14:paraId="2FD147F6" w14:textId="77777777" w:rsidR="00E01667" w:rsidRDefault="00E01667" w:rsidP="00383224">
            <w:pPr>
              <w:jc w:val="both"/>
            </w:pPr>
          </w:p>
        </w:tc>
      </w:tr>
      <w:tr w:rsidR="00E01667" w14:paraId="50A21610" w14:textId="77777777">
        <w:tc>
          <w:tcPr>
            <w:tcW w:w="1556" w:type="dxa"/>
            <w:vMerge/>
          </w:tcPr>
          <w:p w14:paraId="6385975D" w14:textId="77777777" w:rsidR="00E01667" w:rsidRDefault="00E01667" w:rsidP="00383224">
            <w:pPr>
              <w:jc w:val="both"/>
            </w:pPr>
          </w:p>
        </w:tc>
        <w:tc>
          <w:tcPr>
            <w:tcW w:w="1859" w:type="dxa"/>
          </w:tcPr>
          <w:p w14:paraId="170CB2CA" w14:textId="77777777" w:rsidR="00E01667" w:rsidRDefault="00E01667" w:rsidP="00E01667">
            <w:pPr>
              <w:jc w:val="center"/>
            </w:pPr>
            <w:r w:rsidRPr="005F34BC">
              <w:t>Fraccionar objecte de contractes per acudir a la contractació menor</w:t>
            </w:r>
          </w:p>
        </w:tc>
        <w:tc>
          <w:tcPr>
            <w:tcW w:w="1655" w:type="dxa"/>
          </w:tcPr>
          <w:p w14:paraId="5D33A75A" w14:textId="77777777" w:rsidR="00E01667" w:rsidRDefault="00E01667" w:rsidP="00383224">
            <w:pPr>
              <w:jc w:val="both"/>
            </w:pPr>
          </w:p>
        </w:tc>
        <w:tc>
          <w:tcPr>
            <w:tcW w:w="1701" w:type="dxa"/>
          </w:tcPr>
          <w:p w14:paraId="21A81BD6" w14:textId="77777777" w:rsidR="00E01667" w:rsidRDefault="00E01667" w:rsidP="00383224">
            <w:pPr>
              <w:jc w:val="both"/>
            </w:pPr>
          </w:p>
        </w:tc>
        <w:tc>
          <w:tcPr>
            <w:tcW w:w="1728" w:type="dxa"/>
          </w:tcPr>
          <w:p w14:paraId="4940A90C" w14:textId="77777777" w:rsidR="00E01667" w:rsidRDefault="00E01667" w:rsidP="00383224">
            <w:pPr>
              <w:jc w:val="both"/>
            </w:pPr>
          </w:p>
        </w:tc>
      </w:tr>
      <w:tr w:rsidR="00E01667" w14:paraId="679DC6C4" w14:textId="77777777">
        <w:tc>
          <w:tcPr>
            <w:tcW w:w="1556" w:type="dxa"/>
            <w:vMerge/>
          </w:tcPr>
          <w:p w14:paraId="75354272" w14:textId="77777777" w:rsidR="00E01667" w:rsidRDefault="00E01667" w:rsidP="00383224">
            <w:pPr>
              <w:jc w:val="both"/>
            </w:pPr>
          </w:p>
        </w:tc>
        <w:tc>
          <w:tcPr>
            <w:tcW w:w="1859" w:type="dxa"/>
          </w:tcPr>
          <w:p w14:paraId="1742F911" w14:textId="77777777" w:rsidR="00E01667" w:rsidRDefault="00E01667" w:rsidP="00E01667">
            <w:pPr>
              <w:jc w:val="center"/>
            </w:pPr>
            <w:r w:rsidRPr="005F34BC">
              <w:t>Adjudicacions directes sense demanar ofertes i sense valorar-les</w:t>
            </w:r>
          </w:p>
        </w:tc>
        <w:tc>
          <w:tcPr>
            <w:tcW w:w="1655" w:type="dxa"/>
          </w:tcPr>
          <w:p w14:paraId="7F59B925" w14:textId="77777777" w:rsidR="00E01667" w:rsidRDefault="00E01667" w:rsidP="00383224">
            <w:pPr>
              <w:jc w:val="both"/>
            </w:pPr>
          </w:p>
        </w:tc>
        <w:tc>
          <w:tcPr>
            <w:tcW w:w="1701" w:type="dxa"/>
          </w:tcPr>
          <w:p w14:paraId="3020B495" w14:textId="77777777" w:rsidR="00E01667" w:rsidRDefault="00E01667" w:rsidP="00383224">
            <w:pPr>
              <w:jc w:val="both"/>
            </w:pPr>
          </w:p>
        </w:tc>
        <w:tc>
          <w:tcPr>
            <w:tcW w:w="1728" w:type="dxa"/>
          </w:tcPr>
          <w:p w14:paraId="71BC8095" w14:textId="77777777" w:rsidR="00E01667" w:rsidRDefault="00E01667" w:rsidP="00383224">
            <w:pPr>
              <w:jc w:val="both"/>
            </w:pPr>
          </w:p>
        </w:tc>
      </w:tr>
      <w:tr w:rsidR="00993EDD" w14:paraId="1E0B7E68" w14:textId="77777777">
        <w:tc>
          <w:tcPr>
            <w:tcW w:w="1556" w:type="dxa"/>
            <w:vMerge w:val="restart"/>
            <w:vAlign w:val="center"/>
          </w:tcPr>
          <w:p w14:paraId="2ADF4A1C" w14:textId="77777777" w:rsidR="00993EDD" w:rsidRDefault="00993EDD" w:rsidP="00993EDD">
            <w:pPr>
              <w:jc w:val="center"/>
            </w:pPr>
            <w:r>
              <w:t>PLECS</w:t>
            </w:r>
          </w:p>
        </w:tc>
        <w:tc>
          <w:tcPr>
            <w:tcW w:w="1859" w:type="dxa"/>
            <w:vAlign w:val="center"/>
          </w:tcPr>
          <w:p w14:paraId="532AE625" w14:textId="77777777" w:rsidR="00993EDD" w:rsidRDefault="00993EDD" w:rsidP="00860BCB">
            <w:pPr>
              <w:jc w:val="center"/>
            </w:pPr>
            <w:r>
              <w:t xml:space="preserve">Plecs </w:t>
            </w:r>
            <w:r w:rsidR="00533B9B">
              <w:t xml:space="preserve">que </w:t>
            </w:r>
            <w:r>
              <w:t>es redacten a favor d</w:t>
            </w:r>
            <w:r w:rsidR="00533B9B">
              <w:t>’</w:t>
            </w:r>
            <w:r w:rsidRPr="005F34BC">
              <w:t>un licitador</w:t>
            </w:r>
          </w:p>
        </w:tc>
        <w:tc>
          <w:tcPr>
            <w:tcW w:w="1655" w:type="dxa"/>
          </w:tcPr>
          <w:p w14:paraId="2FCBE858" w14:textId="77777777" w:rsidR="00993EDD" w:rsidRDefault="00993EDD" w:rsidP="00383224">
            <w:pPr>
              <w:jc w:val="both"/>
            </w:pPr>
          </w:p>
        </w:tc>
        <w:tc>
          <w:tcPr>
            <w:tcW w:w="1701" w:type="dxa"/>
          </w:tcPr>
          <w:p w14:paraId="3C9D35B6" w14:textId="77777777" w:rsidR="00993EDD" w:rsidRDefault="00993EDD" w:rsidP="00383224">
            <w:pPr>
              <w:jc w:val="both"/>
            </w:pPr>
          </w:p>
        </w:tc>
        <w:tc>
          <w:tcPr>
            <w:tcW w:w="1728" w:type="dxa"/>
          </w:tcPr>
          <w:p w14:paraId="7622545E" w14:textId="77777777" w:rsidR="00993EDD" w:rsidRDefault="00993EDD" w:rsidP="00383224">
            <w:pPr>
              <w:jc w:val="both"/>
            </w:pPr>
          </w:p>
        </w:tc>
      </w:tr>
      <w:tr w:rsidR="00993EDD" w14:paraId="2CB0C73D" w14:textId="77777777">
        <w:tc>
          <w:tcPr>
            <w:tcW w:w="1556" w:type="dxa"/>
            <w:vMerge/>
          </w:tcPr>
          <w:p w14:paraId="39FD10C2" w14:textId="77777777" w:rsidR="00993EDD" w:rsidRDefault="00993EDD" w:rsidP="00383224">
            <w:pPr>
              <w:jc w:val="both"/>
            </w:pPr>
          </w:p>
        </w:tc>
        <w:tc>
          <w:tcPr>
            <w:tcW w:w="1859" w:type="dxa"/>
            <w:vAlign w:val="center"/>
          </w:tcPr>
          <w:p w14:paraId="3C78A610" w14:textId="77777777" w:rsidR="00993EDD" w:rsidRDefault="00993EDD" w:rsidP="00860BCB">
            <w:pPr>
              <w:jc w:val="center"/>
            </w:pPr>
            <w:r w:rsidRPr="005F34BC">
              <w:t>Plecs més restrictius que en procediments similars</w:t>
            </w:r>
          </w:p>
        </w:tc>
        <w:tc>
          <w:tcPr>
            <w:tcW w:w="1655" w:type="dxa"/>
          </w:tcPr>
          <w:p w14:paraId="7B878781" w14:textId="77777777" w:rsidR="00993EDD" w:rsidRDefault="00993EDD" w:rsidP="00383224">
            <w:pPr>
              <w:jc w:val="both"/>
            </w:pPr>
          </w:p>
        </w:tc>
        <w:tc>
          <w:tcPr>
            <w:tcW w:w="1701" w:type="dxa"/>
          </w:tcPr>
          <w:p w14:paraId="19665BF2" w14:textId="77777777" w:rsidR="00993EDD" w:rsidRDefault="00993EDD" w:rsidP="00383224">
            <w:pPr>
              <w:jc w:val="both"/>
            </w:pPr>
          </w:p>
        </w:tc>
        <w:tc>
          <w:tcPr>
            <w:tcW w:w="1728" w:type="dxa"/>
          </w:tcPr>
          <w:p w14:paraId="06E224F7" w14:textId="77777777" w:rsidR="00993EDD" w:rsidRDefault="00993EDD" w:rsidP="00383224">
            <w:pPr>
              <w:jc w:val="both"/>
            </w:pPr>
          </w:p>
        </w:tc>
      </w:tr>
      <w:tr w:rsidR="00C94B0A" w14:paraId="016F283D" w14:textId="77777777">
        <w:trPr>
          <w:trHeight w:val="614"/>
        </w:trPr>
        <w:tc>
          <w:tcPr>
            <w:tcW w:w="1556" w:type="dxa"/>
            <w:vAlign w:val="center"/>
          </w:tcPr>
          <w:p w14:paraId="14D828C8" w14:textId="77777777" w:rsidR="00C94B0A" w:rsidRDefault="00C94B0A" w:rsidP="00860BCB">
            <w:pPr>
              <w:jc w:val="center"/>
            </w:pPr>
            <w:r>
              <w:t>OFERTES</w:t>
            </w:r>
          </w:p>
        </w:tc>
        <w:tc>
          <w:tcPr>
            <w:tcW w:w="1859" w:type="dxa"/>
            <w:vAlign w:val="center"/>
          </w:tcPr>
          <w:p w14:paraId="43A14E48" w14:textId="77777777" w:rsidR="00C94B0A" w:rsidRDefault="00C94B0A" w:rsidP="00860BCB">
            <w:pPr>
              <w:jc w:val="center"/>
            </w:pPr>
            <w:r>
              <w:t>Una única oferta</w:t>
            </w:r>
          </w:p>
        </w:tc>
        <w:tc>
          <w:tcPr>
            <w:tcW w:w="1655" w:type="dxa"/>
          </w:tcPr>
          <w:p w14:paraId="1E4500E4" w14:textId="77777777" w:rsidR="00C94B0A" w:rsidRDefault="00C94B0A" w:rsidP="00383224">
            <w:pPr>
              <w:jc w:val="both"/>
            </w:pPr>
          </w:p>
        </w:tc>
        <w:tc>
          <w:tcPr>
            <w:tcW w:w="1701" w:type="dxa"/>
          </w:tcPr>
          <w:p w14:paraId="583FF169" w14:textId="77777777" w:rsidR="00C94B0A" w:rsidRDefault="00C94B0A" w:rsidP="00383224">
            <w:pPr>
              <w:jc w:val="both"/>
            </w:pPr>
          </w:p>
        </w:tc>
        <w:tc>
          <w:tcPr>
            <w:tcW w:w="1728" w:type="dxa"/>
          </w:tcPr>
          <w:p w14:paraId="281D2708" w14:textId="77777777" w:rsidR="00C94B0A" w:rsidRDefault="00C94B0A" w:rsidP="00383224">
            <w:pPr>
              <w:jc w:val="both"/>
            </w:pPr>
          </w:p>
        </w:tc>
      </w:tr>
      <w:tr w:rsidR="00993EDD" w14:paraId="4A31091B" w14:textId="77777777">
        <w:trPr>
          <w:trHeight w:val="690"/>
        </w:trPr>
        <w:tc>
          <w:tcPr>
            <w:tcW w:w="1556" w:type="dxa"/>
            <w:vMerge w:val="restart"/>
            <w:vAlign w:val="center"/>
          </w:tcPr>
          <w:p w14:paraId="206766D5" w14:textId="77777777" w:rsidR="00993EDD" w:rsidRDefault="00993EDD" w:rsidP="00993EDD">
            <w:pPr>
              <w:jc w:val="center"/>
            </w:pPr>
            <w:r>
              <w:t>MANIPULACIÓ</w:t>
            </w:r>
          </w:p>
          <w:p w14:paraId="39E0B579" w14:textId="77777777" w:rsidR="00993EDD" w:rsidRDefault="00993EDD" w:rsidP="00993EDD">
            <w:pPr>
              <w:jc w:val="center"/>
            </w:pPr>
            <w:r>
              <w:t>PRODECIMENT</w:t>
            </w:r>
          </w:p>
        </w:tc>
        <w:tc>
          <w:tcPr>
            <w:tcW w:w="1859" w:type="dxa"/>
            <w:vAlign w:val="center"/>
          </w:tcPr>
          <w:p w14:paraId="7C9EBBDB" w14:textId="77777777" w:rsidR="00993EDD" w:rsidRDefault="00993EDD" w:rsidP="00860BCB">
            <w:pPr>
              <w:jc w:val="center"/>
            </w:pPr>
            <w:r>
              <w:t>Contracte fraccionat</w:t>
            </w:r>
          </w:p>
        </w:tc>
        <w:tc>
          <w:tcPr>
            <w:tcW w:w="1655" w:type="dxa"/>
          </w:tcPr>
          <w:p w14:paraId="7099C16F" w14:textId="77777777" w:rsidR="00993EDD" w:rsidRDefault="00993EDD" w:rsidP="00383224">
            <w:pPr>
              <w:jc w:val="both"/>
            </w:pPr>
          </w:p>
        </w:tc>
        <w:tc>
          <w:tcPr>
            <w:tcW w:w="1701" w:type="dxa"/>
          </w:tcPr>
          <w:p w14:paraId="559EA959" w14:textId="77777777" w:rsidR="00993EDD" w:rsidRDefault="00993EDD" w:rsidP="00383224">
            <w:pPr>
              <w:jc w:val="both"/>
            </w:pPr>
          </w:p>
        </w:tc>
        <w:tc>
          <w:tcPr>
            <w:tcW w:w="1728" w:type="dxa"/>
          </w:tcPr>
          <w:p w14:paraId="42D39612" w14:textId="77777777" w:rsidR="00993EDD" w:rsidRDefault="00993EDD" w:rsidP="00383224">
            <w:pPr>
              <w:jc w:val="both"/>
            </w:pPr>
          </w:p>
        </w:tc>
      </w:tr>
      <w:tr w:rsidR="00993EDD" w14:paraId="4715D8D5" w14:textId="77777777">
        <w:trPr>
          <w:trHeight w:val="700"/>
        </w:trPr>
        <w:tc>
          <w:tcPr>
            <w:tcW w:w="1556" w:type="dxa"/>
            <w:vMerge/>
          </w:tcPr>
          <w:p w14:paraId="56371F1C" w14:textId="77777777" w:rsidR="00993EDD" w:rsidRDefault="00993EDD" w:rsidP="00383224">
            <w:pPr>
              <w:jc w:val="both"/>
            </w:pPr>
          </w:p>
        </w:tc>
        <w:tc>
          <w:tcPr>
            <w:tcW w:w="1859" w:type="dxa"/>
            <w:vAlign w:val="center"/>
          </w:tcPr>
          <w:p w14:paraId="1BB147E5" w14:textId="77777777" w:rsidR="00993EDD" w:rsidRDefault="00993EDD" w:rsidP="00860BCB">
            <w:pPr>
              <w:jc w:val="center"/>
            </w:pPr>
            <w:r w:rsidRPr="005F34BC">
              <w:t>Desert i es torna a convocar</w:t>
            </w:r>
          </w:p>
        </w:tc>
        <w:tc>
          <w:tcPr>
            <w:tcW w:w="1655" w:type="dxa"/>
          </w:tcPr>
          <w:p w14:paraId="7B1FE40B" w14:textId="77777777" w:rsidR="00993EDD" w:rsidRDefault="00993EDD" w:rsidP="00383224">
            <w:pPr>
              <w:jc w:val="both"/>
            </w:pPr>
          </w:p>
        </w:tc>
        <w:tc>
          <w:tcPr>
            <w:tcW w:w="1701" w:type="dxa"/>
          </w:tcPr>
          <w:p w14:paraId="117C819F" w14:textId="77777777" w:rsidR="00993EDD" w:rsidRDefault="00993EDD" w:rsidP="00383224">
            <w:pPr>
              <w:jc w:val="both"/>
            </w:pPr>
          </w:p>
        </w:tc>
        <w:tc>
          <w:tcPr>
            <w:tcW w:w="1728" w:type="dxa"/>
          </w:tcPr>
          <w:p w14:paraId="70855B8B" w14:textId="77777777" w:rsidR="00993EDD" w:rsidRDefault="00993EDD" w:rsidP="00383224">
            <w:pPr>
              <w:jc w:val="both"/>
            </w:pPr>
          </w:p>
        </w:tc>
      </w:tr>
      <w:tr w:rsidR="00993EDD" w14:paraId="30026425" w14:textId="77777777">
        <w:trPr>
          <w:trHeight w:val="709"/>
        </w:trPr>
        <w:tc>
          <w:tcPr>
            <w:tcW w:w="1556" w:type="dxa"/>
            <w:vMerge w:val="restart"/>
            <w:vAlign w:val="center"/>
          </w:tcPr>
          <w:p w14:paraId="2C2C4E9A" w14:textId="77777777" w:rsidR="00993EDD" w:rsidRDefault="00993EDD" w:rsidP="00993EDD">
            <w:pPr>
              <w:jc w:val="center"/>
            </w:pPr>
            <w:r w:rsidRPr="005F34BC">
              <w:t>PRÀCTIQUES COL·LUSÒRIES</w:t>
            </w:r>
          </w:p>
        </w:tc>
        <w:tc>
          <w:tcPr>
            <w:tcW w:w="1859" w:type="dxa"/>
            <w:vAlign w:val="center"/>
          </w:tcPr>
          <w:p w14:paraId="3AD04103" w14:textId="77777777" w:rsidR="00993EDD" w:rsidRDefault="00993EDD" w:rsidP="00860BCB">
            <w:pPr>
              <w:jc w:val="center"/>
            </w:pPr>
            <w:r>
              <w:t>Acords entre licitadors</w:t>
            </w:r>
          </w:p>
        </w:tc>
        <w:tc>
          <w:tcPr>
            <w:tcW w:w="1655" w:type="dxa"/>
          </w:tcPr>
          <w:p w14:paraId="625AEC7A" w14:textId="77777777" w:rsidR="00993EDD" w:rsidRDefault="00993EDD" w:rsidP="00383224">
            <w:pPr>
              <w:jc w:val="both"/>
            </w:pPr>
          </w:p>
        </w:tc>
        <w:tc>
          <w:tcPr>
            <w:tcW w:w="1701" w:type="dxa"/>
          </w:tcPr>
          <w:p w14:paraId="552EDCBC" w14:textId="77777777" w:rsidR="00993EDD" w:rsidRDefault="00993EDD" w:rsidP="00383224">
            <w:pPr>
              <w:jc w:val="both"/>
            </w:pPr>
          </w:p>
        </w:tc>
        <w:tc>
          <w:tcPr>
            <w:tcW w:w="1728" w:type="dxa"/>
          </w:tcPr>
          <w:p w14:paraId="01D6FF07" w14:textId="77777777" w:rsidR="00993EDD" w:rsidRDefault="00993EDD" w:rsidP="00383224">
            <w:pPr>
              <w:jc w:val="both"/>
            </w:pPr>
          </w:p>
        </w:tc>
      </w:tr>
      <w:tr w:rsidR="00993EDD" w14:paraId="63354C55" w14:textId="77777777">
        <w:tc>
          <w:tcPr>
            <w:tcW w:w="1556" w:type="dxa"/>
            <w:vMerge/>
          </w:tcPr>
          <w:p w14:paraId="66C8A68C" w14:textId="77777777" w:rsidR="00993EDD" w:rsidRDefault="00993EDD" w:rsidP="00383224">
            <w:pPr>
              <w:jc w:val="both"/>
            </w:pPr>
          </w:p>
        </w:tc>
        <w:tc>
          <w:tcPr>
            <w:tcW w:w="1859" w:type="dxa"/>
            <w:vAlign w:val="center"/>
          </w:tcPr>
          <w:p w14:paraId="3AAA482A" w14:textId="77777777" w:rsidR="00993EDD" w:rsidRDefault="00533B9B" w:rsidP="00860BCB">
            <w:pPr>
              <w:jc w:val="center"/>
            </w:pPr>
            <w:r>
              <w:t>L’a</w:t>
            </w:r>
            <w:r w:rsidR="00993EDD" w:rsidRPr="005F34BC">
              <w:t>djudicatari subcontracta</w:t>
            </w:r>
            <w:r>
              <w:t xml:space="preserve"> a</w:t>
            </w:r>
            <w:r w:rsidR="00993EDD" w:rsidRPr="005F34BC">
              <w:t xml:space="preserve"> altres licitadors</w:t>
            </w:r>
          </w:p>
        </w:tc>
        <w:tc>
          <w:tcPr>
            <w:tcW w:w="1655" w:type="dxa"/>
          </w:tcPr>
          <w:p w14:paraId="319F3E0A" w14:textId="77777777" w:rsidR="00993EDD" w:rsidRDefault="00993EDD" w:rsidP="00383224">
            <w:pPr>
              <w:jc w:val="both"/>
            </w:pPr>
          </w:p>
        </w:tc>
        <w:tc>
          <w:tcPr>
            <w:tcW w:w="1701" w:type="dxa"/>
          </w:tcPr>
          <w:p w14:paraId="451BC3C0" w14:textId="77777777" w:rsidR="00993EDD" w:rsidRDefault="00993EDD" w:rsidP="00383224">
            <w:pPr>
              <w:jc w:val="both"/>
            </w:pPr>
          </w:p>
        </w:tc>
        <w:tc>
          <w:tcPr>
            <w:tcW w:w="1728" w:type="dxa"/>
          </w:tcPr>
          <w:p w14:paraId="5531667A" w14:textId="77777777" w:rsidR="00993EDD" w:rsidRDefault="00993EDD" w:rsidP="00383224">
            <w:pPr>
              <w:jc w:val="both"/>
            </w:pPr>
          </w:p>
        </w:tc>
      </w:tr>
      <w:tr w:rsidR="00993EDD" w14:paraId="0AED4654" w14:textId="77777777">
        <w:tc>
          <w:tcPr>
            <w:tcW w:w="1556" w:type="dxa"/>
            <w:vMerge w:val="restart"/>
            <w:vAlign w:val="center"/>
          </w:tcPr>
          <w:p w14:paraId="0EBE35F1" w14:textId="77777777" w:rsidR="00993EDD" w:rsidRDefault="00993EDD" w:rsidP="00993EDD">
            <w:pPr>
              <w:jc w:val="center"/>
            </w:pPr>
            <w:r w:rsidRPr="005F34BC">
              <w:t>CONFLICTES D'INTER</w:t>
            </w:r>
            <w:r w:rsidR="003C6BD0">
              <w:t>ÈS</w:t>
            </w:r>
          </w:p>
        </w:tc>
        <w:tc>
          <w:tcPr>
            <w:tcW w:w="1859" w:type="dxa"/>
            <w:vAlign w:val="center"/>
          </w:tcPr>
          <w:p w14:paraId="322828F5" w14:textId="77777777" w:rsidR="00993EDD" w:rsidRDefault="00993EDD" w:rsidP="00860BCB">
            <w:pPr>
              <w:jc w:val="center"/>
            </w:pPr>
            <w:r w:rsidRPr="00F55E5C">
              <w:t>Empleat que cerca informació sobre processos de licitació sense ser de la seva competència</w:t>
            </w:r>
          </w:p>
        </w:tc>
        <w:tc>
          <w:tcPr>
            <w:tcW w:w="1655" w:type="dxa"/>
          </w:tcPr>
          <w:p w14:paraId="49B800A4" w14:textId="77777777" w:rsidR="00993EDD" w:rsidRDefault="00993EDD" w:rsidP="00383224">
            <w:pPr>
              <w:jc w:val="both"/>
            </w:pPr>
          </w:p>
        </w:tc>
        <w:tc>
          <w:tcPr>
            <w:tcW w:w="1701" w:type="dxa"/>
          </w:tcPr>
          <w:p w14:paraId="32FD71EA" w14:textId="77777777" w:rsidR="00993EDD" w:rsidRDefault="00993EDD" w:rsidP="00383224">
            <w:pPr>
              <w:jc w:val="both"/>
            </w:pPr>
          </w:p>
        </w:tc>
        <w:tc>
          <w:tcPr>
            <w:tcW w:w="1728" w:type="dxa"/>
          </w:tcPr>
          <w:p w14:paraId="4007EBC9" w14:textId="77777777" w:rsidR="00993EDD" w:rsidRDefault="00993EDD" w:rsidP="00383224">
            <w:pPr>
              <w:jc w:val="both"/>
            </w:pPr>
          </w:p>
        </w:tc>
      </w:tr>
      <w:tr w:rsidR="00993EDD" w14:paraId="08B7B897" w14:textId="77777777">
        <w:tc>
          <w:tcPr>
            <w:tcW w:w="1556" w:type="dxa"/>
            <w:vMerge/>
          </w:tcPr>
          <w:p w14:paraId="4BAFC2DB" w14:textId="77777777" w:rsidR="00993EDD" w:rsidRPr="005F34BC" w:rsidRDefault="00993EDD" w:rsidP="00383224">
            <w:pPr>
              <w:jc w:val="both"/>
            </w:pPr>
          </w:p>
        </w:tc>
        <w:tc>
          <w:tcPr>
            <w:tcW w:w="1859" w:type="dxa"/>
            <w:vAlign w:val="center"/>
          </w:tcPr>
          <w:p w14:paraId="30D32A32" w14:textId="77777777" w:rsidR="00993EDD" w:rsidRDefault="00993EDD" w:rsidP="00860BCB">
            <w:pPr>
              <w:jc w:val="center"/>
            </w:pPr>
            <w:r w:rsidRPr="00F55E5C">
              <w:t>Vinc</w:t>
            </w:r>
            <w:r>
              <w:t xml:space="preserve">ulacions familiars </w:t>
            </w:r>
            <w:r w:rsidR="00533B9B">
              <w:t xml:space="preserve">entre </w:t>
            </w:r>
            <w:r>
              <w:t xml:space="preserve">membre </w:t>
            </w:r>
            <w:r w:rsidR="00533B9B">
              <w:t>de l’</w:t>
            </w:r>
            <w:r>
              <w:t xml:space="preserve">òrgan </w:t>
            </w:r>
            <w:r w:rsidRPr="00F55E5C">
              <w:t xml:space="preserve">de </w:t>
            </w:r>
            <w:r w:rsidRPr="00F55E5C">
              <w:lastRenderedPageBreak/>
              <w:t>contractació i licitadors</w:t>
            </w:r>
          </w:p>
        </w:tc>
        <w:tc>
          <w:tcPr>
            <w:tcW w:w="1655" w:type="dxa"/>
          </w:tcPr>
          <w:p w14:paraId="30068373" w14:textId="77777777" w:rsidR="00993EDD" w:rsidRDefault="00993EDD" w:rsidP="00383224">
            <w:pPr>
              <w:jc w:val="both"/>
            </w:pPr>
          </w:p>
        </w:tc>
        <w:tc>
          <w:tcPr>
            <w:tcW w:w="1701" w:type="dxa"/>
          </w:tcPr>
          <w:p w14:paraId="04EDB0F7" w14:textId="77777777" w:rsidR="00993EDD" w:rsidRDefault="00993EDD" w:rsidP="00383224">
            <w:pPr>
              <w:jc w:val="both"/>
            </w:pPr>
          </w:p>
        </w:tc>
        <w:tc>
          <w:tcPr>
            <w:tcW w:w="1728" w:type="dxa"/>
          </w:tcPr>
          <w:p w14:paraId="2DAAB392" w14:textId="77777777" w:rsidR="00993EDD" w:rsidRDefault="00993EDD" w:rsidP="00383224">
            <w:pPr>
              <w:jc w:val="both"/>
            </w:pPr>
          </w:p>
        </w:tc>
      </w:tr>
      <w:tr w:rsidR="00993EDD" w14:paraId="3B23B411" w14:textId="77777777">
        <w:tc>
          <w:tcPr>
            <w:tcW w:w="1556" w:type="dxa"/>
            <w:vMerge/>
          </w:tcPr>
          <w:p w14:paraId="0B313673" w14:textId="77777777" w:rsidR="00993EDD" w:rsidRPr="005F34BC" w:rsidRDefault="00993EDD" w:rsidP="00383224">
            <w:pPr>
              <w:jc w:val="both"/>
            </w:pPr>
          </w:p>
        </w:tc>
        <w:tc>
          <w:tcPr>
            <w:tcW w:w="1859" w:type="dxa"/>
            <w:vAlign w:val="center"/>
          </w:tcPr>
          <w:p w14:paraId="7A029917" w14:textId="77777777" w:rsidR="00993EDD" w:rsidRDefault="00993EDD" w:rsidP="00860BCB">
            <w:pPr>
              <w:jc w:val="center"/>
            </w:pPr>
            <w:r w:rsidRPr="0030354F">
              <w:t xml:space="preserve">Vinculacions empresarials prèvies </w:t>
            </w:r>
            <w:r w:rsidR="00533B9B">
              <w:t xml:space="preserve">entre </w:t>
            </w:r>
            <w:r w:rsidRPr="0030354F">
              <w:t xml:space="preserve">membre </w:t>
            </w:r>
            <w:r w:rsidR="00533B9B">
              <w:t>de l’</w:t>
            </w:r>
            <w:r w:rsidRPr="0030354F">
              <w:t>òrgan de contractació i licitadors</w:t>
            </w:r>
          </w:p>
        </w:tc>
        <w:tc>
          <w:tcPr>
            <w:tcW w:w="1655" w:type="dxa"/>
          </w:tcPr>
          <w:p w14:paraId="50B7F3DA" w14:textId="77777777" w:rsidR="00993EDD" w:rsidRDefault="00993EDD" w:rsidP="00383224">
            <w:pPr>
              <w:jc w:val="both"/>
            </w:pPr>
          </w:p>
        </w:tc>
        <w:tc>
          <w:tcPr>
            <w:tcW w:w="1701" w:type="dxa"/>
          </w:tcPr>
          <w:p w14:paraId="3C12CCA2" w14:textId="77777777" w:rsidR="00993EDD" w:rsidRDefault="00993EDD" w:rsidP="00383224">
            <w:pPr>
              <w:jc w:val="both"/>
            </w:pPr>
          </w:p>
        </w:tc>
        <w:tc>
          <w:tcPr>
            <w:tcW w:w="1728" w:type="dxa"/>
          </w:tcPr>
          <w:p w14:paraId="384145E8" w14:textId="77777777" w:rsidR="00993EDD" w:rsidRDefault="00993EDD" w:rsidP="00383224">
            <w:pPr>
              <w:jc w:val="both"/>
            </w:pPr>
          </w:p>
        </w:tc>
      </w:tr>
      <w:tr w:rsidR="00993EDD" w14:paraId="5B0CF378" w14:textId="77777777">
        <w:tc>
          <w:tcPr>
            <w:tcW w:w="1556" w:type="dxa"/>
            <w:vMerge/>
          </w:tcPr>
          <w:p w14:paraId="63BFC165" w14:textId="77777777" w:rsidR="00993EDD" w:rsidRPr="005F34BC" w:rsidRDefault="00993EDD" w:rsidP="00383224">
            <w:pPr>
              <w:jc w:val="both"/>
            </w:pPr>
          </w:p>
        </w:tc>
        <w:tc>
          <w:tcPr>
            <w:tcW w:w="1859" w:type="dxa"/>
            <w:vAlign w:val="center"/>
          </w:tcPr>
          <w:p w14:paraId="4E6B3BFF" w14:textId="77777777" w:rsidR="00993EDD" w:rsidRDefault="00993EDD" w:rsidP="00860BCB">
            <w:pPr>
              <w:jc w:val="center"/>
            </w:pPr>
            <w:r w:rsidRPr="0030354F">
              <w:t xml:space="preserve">Reiteració </w:t>
            </w:r>
            <w:r w:rsidR="00533B9B">
              <w:t>d’</w:t>
            </w:r>
            <w:r w:rsidRPr="0030354F">
              <w:t>adjudicacions en un mateix licitador</w:t>
            </w:r>
          </w:p>
        </w:tc>
        <w:tc>
          <w:tcPr>
            <w:tcW w:w="1655" w:type="dxa"/>
          </w:tcPr>
          <w:p w14:paraId="02E98C98" w14:textId="77777777" w:rsidR="00993EDD" w:rsidRDefault="00993EDD" w:rsidP="00383224">
            <w:pPr>
              <w:jc w:val="both"/>
            </w:pPr>
          </w:p>
        </w:tc>
        <w:tc>
          <w:tcPr>
            <w:tcW w:w="1701" w:type="dxa"/>
          </w:tcPr>
          <w:p w14:paraId="54C3465C" w14:textId="77777777" w:rsidR="00993EDD" w:rsidRDefault="00993EDD" w:rsidP="00383224">
            <w:pPr>
              <w:jc w:val="both"/>
            </w:pPr>
          </w:p>
        </w:tc>
        <w:tc>
          <w:tcPr>
            <w:tcW w:w="1728" w:type="dxa"/>
          </w:tcPr>
          <w:p w14:paraId="626F1888" w14:textId="77777777" w:rsidR="00993EDD" w:rsidRDefault="00993EDD" w:rsidP="00383224">
            <w:pPr>
              <w:jc w:val="both"/>
            </w:pPr>
          </w:p>
        </w:tc>
      </w:tr>
      <w:tr w:rsidR="00993EDD" w14:paraId="1AB339DD" w14:textId="77777777">
        <w:tc>
          <w:tcPr>
            <w:tcW w:w="1556" w:type="dxa"/>
            <w:vMerge/>
          </w:tcPr>
          <w:p w14:paraId="1AE5292C" w14:textId="77777777" w:rsidR="00993EDD" w:rsidRPr="005F34BC" w:rsidRDefault="00993EDD" w:rsidP="00383224">
            <w:pPr>
              <w:jc w:val="both"/>
            </w:pPr>
          </w:p>
        </w:tc>
        <w:tc>
          <w:tcPr>
            <w:tcW w:w="1859" w:type="dxa"/>
            <w:vAlign w:val="center"/>
          </w:tcPr>
          <w:p w14:paraId="64694A02" w14:textId="77777777" w:rsidR="00993EDD" w:rsidRDefault="00993EDD" w:rsidP="00860BCB">
            <w:pPr>
              <w:jc w:val="center"/>
            </w:pPr>
            <w:r w:rsidRPr="0030354F">
              <w:t>Acceptació continuada d'ofertes amb preus elevats</w:t>
            </w:r>
          </w:p>
        </w:tc>
        <w:tc>
          <w:tcPr>
            <w:tcW w:w="1655" w:type="dxa"/>
          </w:tcPr>
          <w:p w14:paraId="36492471" w14:textId="77777777" w:rsidR="00993EDD" w:rsidRDefault="00993EDD" w:rsidP="00383224">
            <w:pPr>
              <w:jc w:val="both"/>
            </w:pPr>
          </w:p>
        </w:tc>
        <w:tc>
          <w:tcPr>
            <w:tcW w:w="1701" w:type="dxa"/>
          </w:tcPr>
          <w:p w14:paraId="2F07C43D" w14:textId="77777777" w:rsidR="00993EDD" w:rsidRDefault="00993EDD" w:rsidP="00383224">
            <w:pPr>
              <w:jc w:val="both"/>
            </w:pPr>
          </w:p>
        </w:tc>
        <w:tc>
          <w:tcPr>
            <w:tcW w:w="1728" w:type="dxa"/>
          </w:tcPr>
          <w:p w14:paraId="5800330C" w14:textId="77777777" w:rsidR="00993EDD" w:rsidRDefault="00993EDD" w:rsidP="00383224">
            <w:pPr>
              <w:jc w:val="both"/>
            </w:pPr>
          </w:p>
        </w:tc>
      </w:tr>
      <w:tr w:rsidR="00993EDD" w14:paraId="3C3DBC68" w14:textId="77777777">
        <w:tc>
          <w:tcPr>
            <w:tcW w:w="1556" w:type="dxa"/>
            <w:vMerge/>
          </w:tcPr>
          <w:p w14:paraId="68BF9957" w14:textId="77777777" w:rsidR="00993EDD" w:rsidRPr="005F34BC" w:rsidRDefault="00993EDD" w:rsidP="00383224">
            <w:pPr>
              <w:jc w:val="both"/>
            </w:pPr>
          </w:p>
        </w:tc>
        <w:tc>
          <w:tcPr>
            <w:tcW w:w="1859" w:type="dxa"/>
            <w:vAlign w:val="center"/>
          </w:tcPr>
          <w:p w14:paraId="196A9871" w14:textId="77777777" w:rsidR="00993EDD" w:rsidRPr="0030354F" w:rsidRDefault="00533B9B" w:rsidP="00860BCB">
            <w:pPr>
              <w:jc w:val="center"/>
            </w:pPr>
            <w:r>
              <w:t>Els m</w:t>
            </w:r>
            <w:r w:rsidR="00993EDD" w:rsidRPr="0030354F">
              <w:t xml:space="preserve">embres </w:t>
            </w:r>
            <w:r>
              <w:t>de l’</w:t>
            </w:r>
            <w:r w:rsidR="00993EDD" w:rsidRPr="0030354F">
              <w:t xml:space="preserve">òrgan de contractació no han subscrit </w:t>
            </w:r>
            <w:r>
              <w:t>DACI</w:t>
            </w:r>
          </w:p>
        </w:tc>
        <w:tc>
          <w:tcPr>
            <w:tcW w:w="1655" w:type="dxa"/>
          </w:tcPr>
          <w:p w14:paraId="2966E7DE" w14:textId="77777777" w:rsidR="00993EDD" w:rsidRDefault="00993EDD" w:rsidP="00383224">
            <w:pPr>
              <w:jc w:val="both"/>
            </w:pPr>
          </w:p>
        </w:tc>
        <w:tc>
          <w:tcPr>
            <w:tcW w:w="1701" w:type="dxa"/>
          </w:tcPr>
          <w:p w14:paraId="6BD9E7B1" w14:textId="77777777" w:rsidR="00993EDD" w:rsidRDefault="00993EDD" w:rsidP="00383224">
            <w:pPr>
              <w:jc w:val="both"/>
            </w:pPr>
          </w:p>
        </w:tc>
        <w:tc>
          <w:tcPr>
            <w:tcW w:w="1728" w:type="dxa"/>
          </w:tcPr>
          <w:p w14:paraId="219A6C69" w14:textId="77777777" w:rsidR="00993EDD" w:rsidRDefault="00993EDD" w:rsidP="00383224">
            <w:pPr>
              <w:jc w:val="both"/>
            </w:pPr>
          </w:p>
        </w:tc>
      </w:tr>
      <w:tr w:rsidR="00993EDD" w14:paraId="197E3E57" w14:textId="77777777">
        <w:tc>
          <w:tcPr>
            <w:tcW w:w="1556" w:type="dxa"/>
            <w:vMerge/>
          </w:tcPr>
          <w:p w14:paraId="2771A777" w14:textId="77777777" w:rsidR="00993EDD" w:rsidRPr="005F34BC" w:rsidRDefault="00993EDD" w:rsidP="00383224">
            <w:pPr>
              <w:jc w:val="both"/>
            </w:pPr>
          </w:p>
        </w:tc>
        <w:tc>
          <w:tcPr>
            <w:tcW w:w="1859" w:type="dxa"/>
            <w:vAlign w:val="center"/>
          </w:tcPr>
          <w:p w14:paraId="4E325739" w14:textId="77777777" w:rsidR="00993EDD" w:rsidRDefault="00533B9B" w:rsidP="00860BCB">
            <w:pPr>
              <w:jc w:val="center"/>
            </w:pPr>
            <w:r>
              <w:t>Els m</w:t>
            </w:r>
            <w:r w:rsidR="00993EDD">
              <w:t>embres d</w:t>
            </w:r>
            <w:r>
              <w:t xml:space="preserve">els </w:t>
            </w:r>
            <w:r w:rsidR="00993EDD">
              <w:t xml:space="preserve">òrgans de contractació </w:t>
            </w:r>
            <w:r w:rsidR="00FC0054">
              <w:t xml:space="preserve">i els </w:t>
            </w:r>
            <w:r w:rsidR="00993EDD">
              <w:t>càrrecs representatius</w:t>
            </w:r>
          </w:p>
          <w:p w14:paraId="7C48FB1F" w14:textId="77777777" w:rsidR="00993EDD" w:rsidRDefault="00993EDD" w:rsidP="00860BCB">
            <w:pPr>
              <w:jc w:val="center"/>
            </w:pPr>
            <w:r>
              <w:t>no han subscrit</w:t>
            </w:r>
          </w:p>
          <w:p w14:paraId="16D6D72A" w14:textId="77777777" w:rsidR="00993EDD" w:rsidRPr="0030354F" w:rsidRDefault="00FC0054" w:rsidP="00860BCB">
            <w:pPr>
              <w:jc w:val="center"/>
            </w:pPr>
            <w:r>
              <w:t xml:space="preserve">les </w:t>
            </w:r>
            <w:r w:rsidR="00993EDD">
              <w:t>Declaracions d</w:t>
            </w:r>
            <w:r>
              <w:t>’</w:t>
            </w:r>
            <w:r w:rsidR="00993EDD">
              <w:t>activitats ni de béns</w:t>
            </w:r>
          </w:p>
        </w:tc>
        <w:tc>
          <w:tcPr>
            <w:tcW w:w="1655" w:type="dxa"/>
          </w:tcPr>
          <w:p w14:paraId="4B092652" w14:textId="77777777" w:rsidR="00993EDD" w:rsidRDefault="00993EDD" w:rsidP="00383224">
            <w:pPr>
              <w:jc w:val="both"/>
            </w:pPr>
          </w:p>
        </w:tc>
        <w:tc>
          <w:tcPr>
            <w:tcW w:w="1701" w:type="dxa"/>
          </w:tcPr>
          <w:p w14:paraId="390FFD3E" w14:textId="77777777" w:rsidR="00993EDD" w:rsidRDefault="00993EDD" w:rsidP="00383224">
            <w:pPr>
              <w:jc w:val="both"/>
            </w:pPr>
          </w:p>
        </w:tc>
        <w:tc>
          <w:tcPr>
            <w:tcW w:w="1728" w:type="dxa"/>
          </w:tcPr>
          <w:p w14:paraId="35730B1E" w14:textId="77777777" w:rsidR="00993EDD" w:rsidRDefault="00993EDD" w:rsidP="00383224">
            <w:pPr>
              <w:jc w:val="both"/>
            </w:pPr>
          </w:p>
        </w:tc>
      </w:tr>
    </w:tbl>
    <w:p w14:paraId="1B2A4B2D" w14:textId="77777777" w:rsidR="00C94B0A" w:rsidRDefault="00C94B0A" w:rsidP="00C94B0A">
      <w:pPr>
        <w:jc w:val="both"/>
      </w:pPr>
    </w:p>
    <w:tbl>
      <w:tblPr>
        <w:tblStyle w:val="Tablaconcuadrcula"/>
        <w:tblW w:w="0" w:type="auto"/>
        <w:tblLook w:val="04A0" w:firstRow="1" w:lastRow="0" w:firstColumn="1" w:lastColumn="0" w:noHBand="0" w:noVBand="1"/>
      </w:tblPr>
      <w:tblGrid>
        <w:gridCol w:w="1736"/>
        <w:gridCol w:w="1825"/>
        <w:gridCol w:w="1679"/>
        <w:gridCol w:w="1701"/>
        <w:gridCol w:w="1553"/>
      </w:tblGrid>
      <w:tr w:rsidR="00D466C5" w14:paraId="2C1EB621" w14:textId="77777777">
        <w:tc>
          <w:tcPr>
            <w:tcW w:w="1736" w:type="dxa"/>
            <w:vMerge w:val="restart"/>
            <w:vAlign w:val="center"/>
          </w:tcPr>
          <w:p w14:paraId="4092C055" w14:textId="77777777" w:rsidR="00D466C5" w:rsidRDefault="00D466C5" w:rsidP="00D363C2">
            <w:pPr>
              <w:jc w:val="center"/>
            </w:pPr>
            <w:r>
              <w:t>CONFLICTE D´INTER</w:t>
            </w:r>
            <w:r w:rsidR="003C6BD0">
              <w:t>ÈS</w:t>
            </w:r>
          </w:p>
        </w:tc>
        <w:tc>
          <w:tcPr>
            <w:tcW w:w="1825" w:type="dxa"/>
            <w:vAlign w:val="center"/>
          </w:tcPr>
          <w:p w14:paraId="58E9658D" w14:textId="77777777" w:rsidR="00D466C5" w:rsidRDefault="00D466C5" w:rsidP="00D363C2">
            <w:pPr>
              <w:jc w:val="center"/>
            </w:pPr>
            <w:r w:rsidRPr="00B2445C">
              <w:t xml:space="preserve">Indicis </w:t>
            </w:r>
            <w:r>
              <w:t xml:space="preserve">de </w:t>
            </w:r>
            <w:r w:rsidRPr="00B2445C">
              <w:t>que membre òrgan de contractació pogués estar rebent contraprestacions indegudes</w:t>
            </w:r>
          </w:p>
        </w:tc>
        <w:tc>
          <w:tcPr>
            <w:tcW w:w="1679" w:type="dxa"/>
          </w:tcPr>
          <w:p w14:paraId="0CE9C8EA" w14:textId="77777777" w:rsidR="00D466C5" w:rsidRDefault="00D466C5" w:rsidP="00383224">
            <w:pPr>
              <w:jc w:val="both"/>
            </w:pPr>
          </w:p>
        </w:tc>
        <w:tc>
          <w:tcPr>
            <w:tcW w:w="1701" w:type="dxa"/>
          </w:tcPr>
          <w:p w14:paraId="7FCD61B1" w14:textId="77777777" w:rsidR="00D466C5" w:rsidRDefault="00D466C5" w:rsidP="00383224">
            <w:pPr>
              <w:jc w:val="both"/>
            </w:pPr>
          </w:p>
        </w:tc>
        <w:tc>
          <w:tcPr>
            <w:tcW w:w="1553" w:type="dxa"/>
          </w:tcPr>
          <w:p w14:paraId="0529B558" w14:textId="77777777" w:rsidR="00D466C5" w:rsidRDefault="00D466C5" w:rsidP="00383224">
            <w:pPr>
              <w:jc w:val="both"/>
            </w:pPr>
          </w:p>
        </w:tc>
      </w:tr>
      <w:tr w:rsidR="00D466C5" w14:paraId="1EC8DBD5" w14:textId="77777777">
        <w:trPr>
          <w:trHeight w:val="973"/>
        </w:trPr>
        <w:tc>
          <w:tcPr>
            <w:tcW w:w="1736" w:type="dxa"/>
            <w:vMerge/>
          </w:tcPr>
          <w:p w14:paraId="313DDC91" w14:textId="77777777" w:rsidR="00D466C5" w:rsidRDefault="00D466C5" w:rsidP="00383224">
            <w:pPr>
              <w:jc w:val="both"/>
            </w:pPr>
          </w:p>
        </w:tc>
        <w:tc>
          <w:tcPr>
            <w:tcW w:w="1825" w:type="dxa"/>
            <w:vAlign w:val="center"/>
          </w:tcPr>
          <w:p w14:paraId="2D437294" w14:textId="77777777" w:rsidR="00D466C5" w:rsidRDefault="00D466C5" w:rsidP="00D363C2">
            <w:pPr>
              <w:jc w:val="center"/>
            </w:pPr>
            <w:r w:rsidRPr="00B2445C">
              <w:t>Socialització entre empleat i proveïdor</w:t>
            </w:r>
          </w:p>
        </w:tc>
        <w:tc>
          <w:tcPr>
            <w:tcW w:w="1679" w:type="dxa"/>
          </w:tcPr>
          <w:p w14:paraId="0F8F71AF" w14:textId="77777777" w:rsidR="00D466C5" w:rsidRDefault="00D466C5" w:rsidP="00383224">
            <w:pPr>
              <w:jc w:val="both"/>
            </w:pPr>
          </w:p>
        </w:tc>
        <w:tc>
          <w:tcPr>
            <w:tcW w:w="1701" w:type="dxa"/>
          </w:tcPr>
          <w:p w14:paraId="0D08F8DB" w14:textId="77777777" w:rsidR="00D466C5" w:rsidRDefault="00D466C5" w:rsidP="00383224">
            <w:pPr>
              <w:jc w:val="both"/>
            </w:pPr>
          </w:p>
        </w:tc>
        <w:tc>
          <w:tcPr>
            <w:tcW w:w="1553" w:type="dxa"/>
          </w:tcPr>
          <w:p w14:paraId="2C3F9877" w14:textId="77777777" w:rsidR="00D466C5" w:rsidRDefault="00D466C5" w:rsidP="00383224">
            <w:pPr>
              <w:jc w:val="both"/>
            </w:pPr>
          </w:p>
        </w:tc>
      </w:tr>
      <w:tr w:rsidR="00D466C5" w14:paraId="0BEE759F" w14:textId="77777777">
        <w:tc>
          <w:tcPr>
            <w:tcW w:w="1736" w:type="dxa"/>
            <w:vMerge w:val="restart"/>
            <w:vAlign w:val="center"/>
          </w:tcPr>
          <w:p w14:paraId="1AA6429D" w14:textId="77777777" w:rsidR="00D466C5" w:rsidRDefault="00D466C5" w:rsidP="00D363C2">
            <w:pPr>
              <w:jc w:val="center"/>
            </w:pPr>
            <w:r w:rsidRPr="00305191">
              <w:t>MANIPULACIÓ EN VALORACIÓ TÈCNICA I/O ECONÒMICA DE LES OFERTES</w:t>
            </w:r>
          </w:p>
        </w:tc>
        <w:tc>
          <w:tcPr>
            <w:tcW w:w="1825" w:type="dxa"/>
            <w:vAlign w:val="center"/>
          </w:tcPr>
          <w:p w14:paraId="77563867" w14:textId="77777777" w:rsidR="00D466C5" w:rsidRDefault="00F91601" w:rsidP="00D363C2">
            <w:pPr>
              <w:jc w:val="center"/>
            </w:pPr>
            <w:r>
              <w:t>Els c</w:t>
            </w:r>
            <w:r w:rsidR="00D466C5" w:rsidRPr="00305191">
              <w:t>riteris d'adjudicació no estan suficientment detallats o no es recullen als plecs</w:t>
            </w:r>
          </w:p>
        </w:tc>
        <w:tc>
          <w:tcPr>
            <w:tcW w:w="1679" w:type="dxa"/>
          </w:tcPr>
          <w:p w14:paraId="41BED089" w14:textId="77777777" w:rsidR="00D466C5" w:rsidRDefault="00D466C5" w:rsidP="00383224">
            <w:pPr>
              <w:jc w:val="both"/>
            </w:pPr>
          </w:p>
        </w:tc>
        <w:tc>
          <w:tcPr>
            <w:tcW w:w="1701" w:type="dxa"/>
          </w:tcPr>
          <w:p w14:paraId="50530131" w14:textId="77777777" w:rsidR="00D466C5" w:rsidRDefault="00D466C5" w:rsidP="00383224">
            <w:pPr>
              <w:jc w:val="both"/>
            </w:pPr>
          </w:p>
        </w:tc>
        <w:tc>
          <w:tcPr>
            <w:tcW w:w="1553" w:type="dxa"/>
          </w:tcPr>
          <w:p w14:paraId="1B61A472" w14:textId="77777777" w:rsidR="00D466C5" w:rsidRDefault="00D466C5" w:rsidP="00383224">
            <w:pPr>
              <w:jc w:val="both"/>
            </w:pPr>
          </w:p>
        </w:tc>
      </w:tr>
      <w:tr w:rsidR="00D466C5" w14:paraId="1CC70D7C" w14:textId="77777777">
        <w:tc>
          <w:tcPr>
            <w:tcW w:w="1736" w:type="dxa"/>
            <w:vMerge/>
            <w:vAlign w:val="center"/>
          </w:tcPr>
          <w:p w14:paraId="5622FDD2" w14:textId="77777777" w:rsidR="00D466C5" w:rsidRDefault="00D466C5" w:rsidP="00D363C2">
            <w:pPr>
              <w:jc w:val="center"/>
            </w:pPr>
          </w:p>
        </w:tc>
        <w:tc>
          <w:tcPr>
            <w:tcW w:w="1825" w:type="dxa"/>
            <w:vAlign w:val="center"/>
          </w:tcPr>
          <w:p w14:paraId="17704FD0" w14:textId="77777777" w:rsidR="00D466C5" w:rsidRDefault="00D466C5" w:rsidP="00D363C2">
            <w:pPr>
              <w:jc w:val="center"/>
            </w:pPr>
            <w:r w:rsidRPr="00305191">
              <w:t xml:space="preserve">Acceptació de baixa temerària sense haver-se </w:t>
            </w:r>
            <w:r w:rsidRPr="00305191">
              <w:lastRenderedPageBreak/>
              <w:t>justificat adequadament pel licitador</w:t>
            </w:r>
          </w:p>
        </w:tc>
        <w:tc>
          <w:tcPr>
            <w:tcW w:w="1679" w:type="dxa"/>
          </w:tcPr>
          <w:p w14:paraId="4AB28EF7" w14:textId="77777777" w:rsidR="00D466C5" w:rsidRDefault="00D466C5" w:rsidP="00383224">
            <w:pPr>
              <w:jc w:val="both"/>
            </w:pPr>
          </w:p>
        </w:tc>
        <w:tc>
          <w:tcPr>
            <w:tcW w:w="1701" w:type="dxa"/>
          </w:tcPr>
          <w:p w14:paraId="3F23809B" w14:textId="77777777" w:rsidR="00D466C5" w:rsidRDefault="00D466C5" w:rsidP="00383224">
            <w:pPr>
              <w:jc w:val="both"/>
            </w:pPr>
          </w:p>
        </w:tc>
        <w:tc>
          <w:tcPr>
            <w:tcW w:w="1553" w:type="dxa"/>
          </w:tcPr>
          <w:p w14:paraId="5009A335" w14:textId="77777777" w:rsidR="00D466C5" w:rsidRDefault="00D466C5" w:rsidP="00383224">
            <w:pPr>
              <w:jc w:val="both"/>
            </w:pPr>
          </w:p>
        </w:tc>
      </w:tr>
      <w:tr w:rsidR="00D466C5" w14:paraId="77BFD410" w14:textId="77777777">
        <w:tc>
          <w:tcPr>
            <w:tcW w:w="1736" w:type="dxa"/>
            <w:vMerge/>
            <w:vAlign w:val="center"/>
          </w:tcPr>
          <w:p w14:paraId="1B5D10BC" w14:textId="77777777" w:rsidR="00D466C5" w:rsidRDefault="00D466C5" w:rsidP="00D363C2">
            <w:pPr>
              <w:jc w:val="center"/>
            </w:pPr>
          </w:p>
        </w:tc>
        <w:tc>
          <w:tcPr>
            <w:tcW w:w="1825" w:type="dxa"/>
            <w:vAlign w:val="center"/>
          </w:tcPr>
          <w:p w14:paraId="5C57C919" w14:textId="77777777" w:rsidR="00D466C5" w:rsidRDefault="00D466C5" w:rsidP="00D363C2">
            <w:pPr>
              <w:jc w:val="center"/>
            </w:pPr>
            <w:r w:rsidRPr="00305191">
              <w:t>Absència de procediments de control</w:t>
            </w:r>
          </w:p>
        </w:tc>
        <w:tc>
          <w:tcPr>
            <w:tcW w:w="1679" w:type="dxa"/>
          </w:tcPr>
          <w:p w14:paraId="2ECAA4E4" w14:textId="77777777" w:rsidR="00D466C5" w:rsidRDefault="00D466C5" w:rsidP="00383224">
            <w:pPr>
              <w:jc w:val="both"/>
            </w:pPr>
          </w:p>
        </w:tc>
        <w:tc>
          <w:tcPr>
            <w:tcW w:w="1701" w:type="dxa"/>
          </w:tcPr>
          <w:p w14:paraId="2F248C61" w14:textId="77777777" w:rsidR="00D466C5" w:rsidRDefault="00D466C5" w:rsidP="00383224">
            <w:pPr>
              <w:jc w:val="both"/>
            </w:pPr>
          </w:p>
        </w:tc>
        <w:tc>
          <w:tcPr>
            <w:tcW w:w="1553" w:type="dxa"/>
          </w:tcPr>
          <w:p w14:paraId="282A3F01" w14:textId="77777777" w:rsidR="00D466C5" w:rsidRDefault="00D466C5" w:rsidP="00383224">
            <w:pPr>
              <w:jc w:val="both"/>
            </w:pPr>
          </w:p>
        </w:tc>
      </w:tr>
      <w:tr w:rsidR="00D466C5" w14:paraId="21CED920" w14:textId="77777777">
        <w:tc>
          <w:tcPr>
            <w:tcW w:w="1736" w:type="dxa"/>
            <w:vMerge/>
            <w:vAlign w:val="center"/>
          </w:tcPr>
          <w:p w14:paraId="15376DB0" w14:textId="77777777" w:rsidR="00D466C5" w:rsidRDefault="00D466C5" w:rsidP="00D363C2">
            <w:pPr>
              <w:jc w:val="center"/>
            </w:pPr>
          </w:p>
        </w:tc>
        <w:tc>
          <w:tcPr>
            <w:tcW w:w="1825" w:type="dxa"/>
            <w:vAlign w:val="center"/>
          </w:tcPr>
          <w:p w14:paraId="0A77C6CB" w14:textId="77777777" w:rsidR="00D466C5" w:rsidRDefault="00D466C5" w:rsidP="00D363C2">
            <w:pPr>
              <w:jc w:val="center"/>
            </w:pPr>
            <w:r w:rsidRPr="00305191">
              <w:t xml:space="preserve">Indicis de canvi d'ofertes després de la </w:t>
            </w:r>
            <w:r w:rsidR="00F91601">
              <w:t xml:space="preserve">seva </w:t>
            </w:r>
            <w:r w:rsidRPr="00305191">
              <w:t>recepció</w:t>
            </w:r>
          </w:p>
        </w:tc>
        <w:tc>
          <w:tcPr>
            <w:tcW w:w="1679" w:type="dxa"/>
          </w:tcPr>
          <w:p w14:paraId="301202A9" w14:textId="77777777" w:rsidR="00D466C5" w:rsidRDefault="00D466C5" w:rsidP="00383224">
            <w:pPr>
              <w:jc w:val="both"/>
            </w:pPr>
          </w:p>
        </w:tc>
        <w:tc>
          <w:tcPr>
            <w:tcW w:w="1701" w:type="dxa"/>
          </w:tcPr>
          <w:p w14:paraId="3DFCC79D" w14:textId="77777777" w:rsidR="00D466C5" w:rsidRDefault="00D466C5" w:rsidP="00383224">
            <w:pPr>
              <w:jc w:val="both"/>
            </w:pPr>
          </w:p>
        </w:tc>
        <w:tc>
          <w:tcPr>
            <w:tcW w:w="1553" w:type="dxa"/>
          </w:tcPr>
          <w:p w14:paraId="2582B10C" w14:textId="77777777" w:rsidR="00D466C5" w:rsidRDefault="00D466C5" w:rsidP="00383224">
            <w:pPr>
              <w:jc w:val="both"/>
            </w:pPr>
          </w:p>
        </w:tc>
      </w:tr>
      <w:tr w:rsidR="00D466C5" w14:paraId="4BEC0279" w14:textId="77777777">
        <w:tc>
          <w:tcPr>
            <w:tcW w:w="1736" w:type="dxa"/>
            <w:vMerge/>
            <w:vAlign w:val="center"/>
          </w:tcPr>
          <w:p w14:paraId="176C6A35" w14:textId="77777777" w:rsidR="00D466C5" w:rsidRDefault="00D466C5" w:rsidP="00D363C2">
            <w:pPr>
              <w:jc w:val="center"/>
            </w:pPr>
          </w:p>
        </w:tc>
        <w:tc>
          <w:tcPr>
            <w:tcW w:w="1825" w:type="dxa"/>
            <w:vAlign w:val="center"/>
          </w:tcPr>
          <w:p w14:paraId="353334F8" w14:textId="77777777" w:rsidR="00D466C5" w:rsidRDefault="00D466C5" w:rsidP="00D363C2">
            <w:pPr>
              <w:jc w:val="center"/>
            </w:pPr>
            <w:r>
              <w:t xml:space="preserve">Valoracions no suficientment </w:t>
            </w:r>
            <w:r w:rsidR="00F91601">
              <w:t>motivades</w:t>
            </w:r>
          </w:p>
        </w:tc>
        <w:tc>
          <w:tcPr>
            <w:tcW w:w="1679" w:type="dxa"/>
          </w:tcPr>
          <w:p w14:paraId="0883CD0A" w14:textId="77777777" w:rsidR="00D466C5" w:rsidRDefault="00D466C5" w:rsidP="00383224">
            <w:pPr>
              <w:jc w:val="both"/>
            </w:pPr>
          </w:p>
        </w:tc>
        <w:tc>
          <w:tcPr>
            <w:tcW w:w="1701" w:type="dxa"/>
          </w:tcPr>
          <w:p w14:paraId="435D9BED" w14:textId="77777777" w:rsidR="00D466C5" w:rsidRDefault="00D466C5" w:rsidP="00383224">
            <w:pPr>
              <w:jc w:val="both"/>
            </w:pPr>
          </w:p>
        </w:tc>
        <w:tc>
          <w:tcPr>
            <w:tcW w:w="1553" w:type="dxa"/>
          </w:tcPr>
          <w:p w14:paraId="79339BC6" w14:textId="77777777" w:rsidR="00D466C5" w:rsidRDefault="00D466C5" w:rsidP="00383224">
            <w:pPr>
              <w:jc w:val="both"/>
            </w:pPr>
          </w:p>
        </w:tc>
      </w:tr>
      <w:tr w:rsidR="00D466C5" w14:paraId="48F1C05A" w14:textId="77777777">
        <w:tc>
          <w:tcPr>
            <w:tcW w:w="1736" w:type="dxa"/>
            <w:vMerge/>
            <w:vAlign w:val="center"/>
          </w:tcPr>
          <w:p w14:paraId="3827CC6D" w14:textId="77777777" w:rsidR="00D466C5" w:rsidRDefault="00D466C5" w:rsidP="00D363C2">
            <w:pPr>
              <w:jc w:val="center"/>
            </w:pPr>
          </w:p>
        </w:tc>
        <w:tc>
          <w:tcPr>
            <w:tcW w:w="1825" w:type="dxa"/>
            <w:vAlign w:val="center"/>
          </w:tcPr>
          <w:p w14:paraId="69DA3DB9" w14:textId="77777777" w:rsidR="00D466C5" w:rsidRDefault="00D466C5" w:rsidP="00D363C2">
            <w:pPr>
              <w:jc w:val="center"/>
            </w:pPr>
            <w:r w:rsidRPr="00305191">
              <w:t>Ofertes excloses per errors o raons dubtoses</w:t>
            </w:r>
          </w:p>
        </w:tc>
        <w:tc>
          <w:tcPr>
            <w:tcW w:w="1679" w:type="dxa"/>
          </w:tcPr>
          <w:p w14:paraId="747ED106" w14:textId="77777777" w:rsidR="00D466C5" w:rsidRDefault="00D466C5" w:rsidP="00383224">
            <w:pPr>
              <w:jc w:val="both"/>
            </w:pPr>
          </w:p>
        </w:tc>
        <w:tc>
          <w:tcPr>
            <w:tcW w:w="1701" w:type="dxa"/>
          </w:tcPr>
          <w:p w14:paraId="4025C5D2" w14:textId="77777777" w:rsidR="00D466C5" w:rsidRDefault="00D466C5" w:rsidP="00383224">
            <w:pPr>
              <w:jc w:val="both"/>
            </w:pPr>
          </w:p>
        </w:tc>
        <w:tc>
          <w:tcPr>
            <w:tcW w:w="1553" w:type="dxa"/>
          </w:tcPr>
          <w:p w14:paraId="0422DFD6" w14:textId="77777777" w:rsidR="00D466C5" w:rsidRDefault="00D466C5" w:rsidP="00383224">
            <w:pPr>
              <w:jc w:val="both"/>
            </w:pPr>
          </w:p>
        </w:tc>
      </w:tr>
      <w:tr w:rsidR="00D466C5" w14:paraId="67B8053C" w14:textId="77777777">
        <w:trPr>
          <w:trHeight w:val="839"/>
        </w:trPr>
        <w:tc>
          <w:tcPr>
            <w:tcW w:w="1736" w:type="dxa"/>
            <w:vMerge/>
            <w:vAlign w:val="center"/>
          </w:tcPr>
          <w:p w14:paraId="7D6D0B97" w14:textId="77777777" w:rsidR="00D466C5" w:rsidRDefault="00D466C5" w:rsidP="00D363C2">
            <w:pPr>
              <w:jc w:val="center"/>
            </w:pPr>
          </w:p>
        </w:tc>
        <w:tc>
          <w:tcPr>
            <w:tcW w:w="1825" w:type="dxa"/>
            <w:vAlign w:val="center"/>
          </w:tcPr>
          <w:p w14:paraId="5B62AA52" w14:textId="77777777" w:rsidR="00D466C5" w:rsidRPr="00305191" w:rsidRDefault="00D466C5" w:rsidP="00D363C2">
            <w:pPr>
              <w:jc w:val="center"/>
            </w:pPr>
            <w:r w:rsidRPr="00305191">
              <w:t>Queixes dels licitadors</w:t>
            </w:r>
          </w:p>
        </w:tc>
        <w:tc>
          <w:tcPr>
            <w:tcW w:w="1679" w:type="dxa"/>
          </w:tcPr>
          <w:p w14:paraId="732CFF67" w14:textId="77777777" w:rsidR="00D466C5" w:rsidRDefault="00D466C5" w:rsidP="00383224">
            <w:pPr>
              <w:jc w:val="both"/>
            </w:pPr>
          </w:p>
        </w:tc>
        <w:tc>
          <w:tcPr>
            <w:tcW w:w="1701" w:type="dxa"/>
          </w:tcPr>
          <w:p w14:paraId="204EF6AD" w14:textId="77777777" w:rsidR="00D466C5" w:rsidRDefault="00D466C5" w:rsidP="00383224">
            <w:pPr>
              <w:jc w:val="both"/>
            </w:pPr>
          </w:p>
        </w:tc>
        <w:tc>
          <w:tcPr>
            <w:tcW w:w="1553" w:type="dxa"/>
          </w:tcPr>
          <w:p w14:paraId="1059FFD3" w14:textId="77777777" w:rsidR="00D466C5" w:rsidRDefault="00D466C5" w:rsidP="00383224">
            <w:pPr>
              <w:jc w:val="both"/>
            </w:pPr>
          </w:p>
        </w:tc>
      </w:tr>
      <w:tr w:rsidR="00D466C5" w14:paraId="488CE96B" w14:textId="77777777">
        <w:tc>
          <w:tcPr>
            <w:tcW w:w="1736" w:type="dxa"/>
            <w:vMerge w:val="restart"/>
            <w:vAlign w:val="center"/>
          </w:tcPr>
          <w:p w14:paraId="19ADC8DC" w14:textId="77777777" w:rsidR="00D466C5" w:rsidRDefault="00D466C5" w:rsidP="00D363C2">
            <w:pPr>
              <w:jc w:val="center"/>
            </w:pPr>
            <w:r w:rsidRPr="00305191">
              <w:t xml:space="preserve">IRREGULARITATS </w:t>
            </w:r>
            <w:r w:rsidR="00F91601">
              <w:t>EN</w:t>
            </w:r>
            <w:r w:rsidRPr="00305191">
              <w:t xml:space="preserve"> LA FORMALITZACIÓ DEL CONTRACTE</w:t>
            </w:r>
          </w:p>
        </w:tc>
        <w:tc>
          <w:tcPr>
            <w:tcW w:w="1825" w:type="dxa"/>
            <w:vAlign w:val="center"/>
          </w:tcPr>
          <w:p w14:paraId="3AFF4F47" w14:textId="77777777" w:rsidR="00D466C5" w:rsidRPr="00305191" w:rsidRDefault="00F91601" w:rsidP="00D363C2">
            <w:pPr>
              <w:jc w:val="center"/>
            </w:pPr>
            <w:r>
              <w:t>El c</w:t>
            </w:r>
            <w:r w:rsidR="00D466C5" w:rsidRPr="00305191">
              <w:t>ontracte formalitzat altera els termes de l'adjudicació</w:t>
            </w:r>
          </w:p>
        </w:tc>
        <w:tc>
          <w:tcPr>
            <w:tcW w:w="1679" w:type="dxa"/>
          </w:tcPr>
          <w:p w14:paraId="6F9128D6" w14:textId="77777777" w:rsidR="00D466C5" w:rsidRDefault="00D466C5" w:rsidP="00383224">
            <w:pPr>
              <w:jc w:val="both"/>
            </w:pPr>
          </w:p>
        </w:tc>
        <w:tc>
          <w:tcPr>
            <w:tcW w:w="1701" w:type="dxa"/>
          </w:tcPr>
          <w:p w14:paraId="2ED895FA" w14:textId="77777777" w:rsidR="00D466C5" w:rsidRDefault="00D466C5" w:rsidP="00383224">
            <w:pPr>
              <w:jc w:val="both"/>
            </w:pPr>
          </w:p>
        </w:tc>
        <w:tc>
          <w:tcPr>
            <w:tcW w:w="1553" w:type="dxa"/>
          </w:tcPr>
          <w:p w14:paraId="45FE5197" w14:textId="77777777" w:rsidR="00D466C5" w:rsidRDefault="00D466C5" w:rsidP="00383224">
            <w:pPr>
              <w:jc w:val="both"/>
            </w:pPr>
          </w:p>
        </w:tc>
      </w:tr>
      <w:tr w:rsidR="00D466C5" w14:paraId="04334BED" w14:textId="77777777">
        <w:tc>
          <w:tcPr>
            <w:tcW w:w="1736" w:type="dxa"/>
            <w:vMerge/>
          </w:tcPr>
          <w:p w14:paraId="60E3865C" w14:textId="77777777" w:rsidR="00D466C5" w:rsidRDefault="00D466C5" w:rsidP="00383224">
            <w:pPr>
              <w:jc w:val="both"/>
            </w:pPr>
          </w:p>
        </w:tc>
        <w:tc>
          <w:tcPr>
            <w:tcW w:w="1825" w:type="dxa"/>
            <w:vAlign w:val="center"/>
          </w:tcPr>
          <w:p w14:paraId="13A6651F" w14:textId="77777777" w:rsidR="00D466C5" w:rsidRPr="00305191" w:rsidRDefault="00D466C5" w:rsidP="00D363C2">
            <w:pPr>
              <w:jc w:val="center"/>
            </w:pPr>
            <w:r w:rsidRPr="00305191">
              <w:t xml:space="preserve">Manca de coincidència entre adjudicatari i </w:t>
            </w:r>
            <w:r w:rsidR="00F91601">
              <w:t xml:space="preserve">el </w:t>
            </w:r>
            <w:r w:rsidRPr="00305191">
              <w:t>signat</w:t>
            </w:r>
            <w:r w:rsidR="00F91601">
              <w:t>ari</w:t>
            </w:r>
            <w:r w:rsidRPr="00305191">
              <w:t xml:space="preserve"> del contracte</w:t>
            </w:r>
          </w:p>
        </w:tc>
        <w:tc>
          <w:tcPr>
            <w:tcW w:w="1679" w:type="dxa"/>
          </w:tcPr>
          <w:p w14:paraId="718206BD" w14:textId="77777777" w:rsidR="00D466C5" w:rsidRDefault="00D466C5" w:rsidP="00383224">
            <w:pPr>
              <w:jc w:val="both"/>
            </w:pPr>
          </w:p>
        </w:tc>
        <w:tc>
          <w:tcPr>
            <w:tcW w:w="1701" w:type="dxa"/>
          </w:tcPr>
          <w:p w14:paraId="24496E82" w14:textId="77777777" w:rsidR="00D466C5" w:rsidRDefault="00D466C5" w:rsidP="00383224">
            <w:pPr>
              <w:jc w:val="both"/>
            </w:pPr>
          </w:p>
        </w:tc>
        <w:tc>
          <w:tcPr>
            <w:tcW w:w="1553" w:type="dxa"/>
          </w:tcPr>
          <w:p w14:paraId="30212FCB" w14:textId="77777777" w:rsidR="00D466C5" w:rsidRDefault="00D466C5" w:rsidP="00383224">
            <w:pPr>
              <w:jc w:val="both"/>
            </w:pPr>
          </w:p>
        </w:tc>
      </w:tr>
      <w:tr w:rsidR="00D466C5" w14:paraId="1A0BB4CB" w14:textId="77777777">
        <w:tc>
          <w:tcPr>
            <w:tcW w:w="1736" w:type="dxa"/>
            <w:vMerge/>
          </w:tcPr>
          <w:p w14:paraId="3EF47A05" w14:textId="77777777" w:rsidR="00D466C5" w:rsidRDefault="00D466C5" w:rsidP="00383224">
            <w:pPr>
              <w:jc w:val="both"/>
            </w:pPr>
          </w:p>
        </w:tc>
        <w:tc>
          <w:tcPr>
            <w:tcW w:w="1825" w:type="dxa"/>
            <w:vAlign w:val="center"/>
          </w:tcPr>
          <w:p w14:paraId="43F9F120" w14:textId="77777777" w:rsidR="00D466C5" w:rsidRPr="00305191" w:rsidRDefault="00D466C5" w:rsidP="00D363C2">
            <w:pPr>
              <w:jc w:val="center"/>
            </w:pPr>
            <w:r w:rsidRPr="00305191">
              <w:t xml:space="preserve">Demores injustificades </w:t>
            </w:r>
            <w:r w:rsidR="00F91601">
              <w:t>de</w:t>
            </w:r>
            <w:r w:rsidRPr="00305191">
              <w:t xml:space="preserve"> la signatura del contracte</w:t>
            </w:r>
          </w:p>
        </w:tc>
        <w:tc>
          <w:tcPr>
            <w:tcW w:w="1679" w:type="dxa"/>
          </w:tcPr>
          <w:p w14:paraId="66A43443" w14:textId="77777777" w:rsidR="00D466C5" w:rsidRDefault="00D466C5" w:rsidP="00383224">
            <w:pPr>
              <w:jc w:val="both"/>
            </w:pPr>
          </w:p>
        </w:tc>
        <w:tc>
          <w:tcPr>
            <w:tcW w:w="1701" w:type="dxa"/>
          </w:tcPr>
          <w:p w14:paraId="4475CDCC" w14:textId="77777777" w:rsidR="00D466C5" w:rsidRDefault="00D466C5" w:rsidP="00383224">
            <w:pPr>
              <w:jc w:val="both"/>
            </w:pPr>
          </w:p>
        </w:tc>
        <w:tc>
          <w:tcPr>
            <w:tcW w:w="1553" w:type="dxa"/>
          </w:tcPr>
          <w:p w14:paraId="7664F4AE" w14:textId="77777777" w:rsidR="00D466C5" w:rsidRDefault="00D466C5" w:rsidP="00383224">
            <w:pPr>
              <w:jc w:val="both"/>
            </w:pPr>
          </w:p>
        </w:tc>
      </w:tr>
      <w:tr w:rsidR="00D466C5" w14:paraId="2A39CC31" w14:textId="77777777">
        <w:tc>
          <w:tcPr>
            <w:tcW w:w="1736" w:type="dxa"/>
            <w:vMerge/>
          </w:tcPr>
          <w:p w14:paraId="4E2393B5" w14:textId="77777777" w:rsidR="00D466C5" w:rsidRDefault="00D466C5" w:rsidP="00383224">
            <w:pPr>
              <w:jc w:val="both"/>
            </w:pPr>
          </w:p>
        </w:tc>
        <w:tc>
          <w:tcPr>
            <w:tcW w:w="1825" w:type="dxa"/>
            <w:vAlign w:val="center"/>
          </w:tcPr>
          <w:p w14:paraId="45E656ED" w14:textId="77777777" w:rsidR="00D466C5" w:rsidRPr="00305191" w:rsidRDefault="00D466C5" w:rsidP="00D363C2">
            <w:pPr>
              <w:jc w:val="center"/>
            </w:pPr>
            <w:r w:rsidRPr="00305191">
              <w:t>Inexistència de contracte o pressupost de l'encàrrec acceptat (en el cas de contractes menors)</w:t>
            </w:r>
          </w:p>
        </w:tc>
        <w:tc>
          <w:tcPr>
            <w:tcW w:w="1679" w:type="dxa"/>
          </w:tcPr>
          <w:p w14:paraId="30A1A993" w14:textId="77777777" w:rsidR="00D466C5" w:rsidRDefault="00D466C5" w:rsidP="00383224">
            <w:pPr>
              <w:jc w:val="both"/>
            </w:pPr>
          </w:p>
        </w:tc>
        <w:tc>
          <w:tcPr>
            <w:tcW w:w="1701" w:type="dxa"/>
          </w:tcPr>
          <w:p w14:paraId="44F34052" w14:textId="77777777" w:rsidR="00D466C5" w:rsidRDefault="00D466C5" w:rsidP="00383224">
            <w:pPr>
              <w:jc w:val="both"/>
            </w:pPr>
          </w:p>
        </w:tc>
        <w:tc>
          <w:tcPr>
            <w:tcW w:w="1553" w:type="dxa"/>
          </w:tcPr>
          <w:p w14:paraId="42F7746A" w14:textId="77777777" w:rsidR="00D466C5" w:rsidRDefault="00D466C5" w:rsidP="00383224">
            <w:pPr>
              <w:jc w:val="both"/>
            </w:pPr>
          </w:p>
        </w:tc>
      </w:tr>
      <w:tr w:rsidR="00D466C5" w14:paraId="657AA139" w14:textId="77777777">
        <w:tc>
          <w:tcPr>
            <w:tcW w:w="1736" w:type="dxa"/>
            <w:vMerge w:val="restart"/>
            <w:vAlign w:val="center"/>
          </w:tcPr>
          <w:p w14:paraId="065B4ACC" w14:textId="77777777" w:rsidR="00D466C5" w:rsidRDefault="00D466C5" w:rsidP="00D363C2">
            <w:pPr>
              <w:jc w:val="center"/>
            </w:pPr>
            <w:r w:rsidRPr="00305191">
              <w:t xml:space="preserve">INCOMPLIMENT </w:t>
            </w:r>
            <w:r w:rsidR="00BD0FEE">
              <w:t>D’</w:t>
            </w:r>
            <w:r w:rsidRPr="00305191">
              <w:t>OBLIGACIONS O IRREGULARITATS EN LA PRESTACIÓ QUE BENEFICIEN L'ADJUDICATARI</w:t>
            </w:r>
          </w:p>
        </w:tc>
        <w:tc>
          <w:tcPr>
            <w:tcW w:w="1825" w:type="dxa"/>
            <w:vAlign w:val="center"/>
          </w:tcPr>
          <w:p w14:paraId="77512329" w14:textId="77777777" w:rsidR="00D466C5" w:rsidRPr="00305191" w:rsidRDefault="00D466C5" w:rsidP="00D363C2">
            <w:pPr>
              <w:jc w:val="center"/>
            </w:pPr>
            <w:r w:rsidRPr="00305191">
              <w:t>Prestació en termes inferiors al que estipula el contracte</w:t>
            </w:r>
          </w:p>
        </w:tc>
        <w:tc>
          <w:tcPr>
            <w:tcW w:w="1679" w:type="dxa"/>
          </w:tcPr>
          <w:p w14:paraId="7EBEDECA" w14:textId="77777777" w:rsidR="00D466C5" w:rsidRDefault="00D466C5" w:rsidP="00383224">
            <w:pPr>
              <w:jc w:val="both"/>
            </w:pPr>
          </w:p>
        </w:tc>
        <w:tc>
          <w:tcPr>
            <w:tcW w:w="1701" w:type="dxa"/>
          </w:tcPr>
          <w:p w14:paraId="7B75F82B" w14:textId="77777777" w:rsidR="00D466C5" w:rsidRDefault="00D466C5" w:rsidP="00383224">
            <w:pPr>
              <w:jc w:val="both"/>
            </w:pPr>
          </w:p>
        </w:tc>
        <w:tc>
          <w:tcPr>
            <w:tcW w:w="1553" w:type="dxa"/>
          </w:tcPr>
          <w:p w14:paraId="77BE9582" w14:textId="77777777" w:rsidR="00D466C5" w:rsidRDefault="00D466C5" w:rsidP="00383224">
            <w:pPr>
              <w:jc w:val="both"/>
            </w:pPr>
          </w:p>
        </w:tc>
      </w:tr>
      <w:tr w:rsidR="00D466C5" w14:paraId="1CEB458B" w14:textId="77777777">
        <w:tc>
          <w:tcPr>
            <w:tcW w:w="1736" w:type="dxa"/>
            <w:vMerge/>
          </w:tcPr>
          <w:p w14:paraId="2C87F16F" w14:textId="77777777" w:rsidR="00D466C5" w:rsidRDefault="00D466C5" w:rsidP="00383224">
            <w:pPr>
              <w:jc w:val="both"/>
            </w:pPr>
          </w:p>
        </w:tc>
        <w:tc>
          <w:tcPr>
            <w:tcW w:w="1825" w:type="dxa"/>
            <w:vAlign w:val="center"/>
          </w:tcPr>
          <w:p w14:paraId="7645EE1C" w14:textId="77777777" w:rsidR="00D466C5" w:rsidRPr="00305191" w:rsidRDefault="00D466C5" w:rsidP="00D363C2">
            <w:pPr>
              <w:jc w:val="center"/>
            </w:pPr>
            <w:r w:rsidRPr="00985AFC">
              <w:t>Manca de reciprocitat en les prestacions</w:t>
            </w:r>
            <w:r>
              <w:t xml:space="preserve"> recollides en el contracte</w:t>
            </w:r>
          </w:p>
        </w:tc>
        <w:tc>
          <w:tcPr>
            <w:tcW w:w="1679" w:type="dxa"/>
          </w:tcPr>
          <w:p w14:paraId="73CCB09D" w14:textId="77777777" w:rsidR="00D466C5" w:rsidRDefault="00D466C5" w:rsidP="00383224">
            <w:pPr>
              <w:jc w:val="both"/>
            </w:pPr>
          </w:p>
        </w:tc>
        <w:tc>
          <w:tcPr>
            <w:tcW w:w="1701" w:type="dxa"/>
          </w:tcPr>
          <w:p w14:paraId="0EA06E66" w14:textId="77777777" w:rsidR="00D466C5" w:rsidRDefault="00D466C5" w:rsidP="00383224">
            <w:pPr>
              <w:jc w:val="both"/>
            </w:pPr>
          </w:p>
        </w:tc>
        <w:tc>
          <w:tcPr>
            <w:tcW w:w="1553" w:type="dxa"/>
          </w:tcPr>
          <w:p w14:paraId="3BB8002B" w14:textId="77777777" w:rsidR="00D466C5" w:rsidRDefault="00D466C5" w:rsidP="00383224">
            <w:pPr>
              <w:jc w:val="both"/>
            </w:pPr>
          </w:p>
        </w:tc>
      </w:tr>
      <w:tr w:rsidR="00D466C5" w14:paraId="6D03FA91" w14:textId="77777777">
        <w:tc>
          <w:tcPr>
            <w:tcW w:w="1736" w:type="dxa"/>
            <w:vMerge/>
          </w:tcPr>
          <w:p w14:paraId="08D7A9C2" w14:textId="77777777" w:rsidR="00D466C5" w:rsidRDefault="00D466C5" w:rsidP="00383224">
            <w:pPr>
              <w:jc w:val="both"/>
            </w:pPr>
          </w:p>
        </w:tc>
        <w:tc>
          <w:tcPr>
            <w:tcW w:w="1825" w:type="dxa"/>
            <w:vAlign w:val="center"/>
          </w:tcPr>
          <w:p w14:paraId="54983D29" w14:textId="77777777" w:rsidR="00D466C5" w:rsidRPr="00305191" w:rsidRDefault="00D466C5" w:rsidP="00D363C2">
            <w:pPr>
              <w:jc w:val="center"/>
            </w:pPr>
            <w:r w:rsidRPr="00985AFC">
              <w:t xml:space="preserve">Canvis en la prestació sense </w:t>
            </w:r>
            <w:r w:rsidRPr="00985AFC">
              <w:lastRenderedPageBreak/>
              <w:t>causa raonable justificada</w:t>
            </w:r>
          </w:p>
        </w:tc>
        <w:tc>
          <w:tcPr>
            <w:tcW w:w="1679" w:type="dxa"/>
          </w:tcPr>
          <w:p w14:paraId="6F6F24E2" w14:textId="77777777" w:rsidR="00D466C5" w:rsidRDefault="00D466C5" w:rsidP="00383224">
            <w:pPr>
              <w:jc w:val="both"/>
            </w:pPr>
          </w:p>
        </w:tc>
        <w:tc>
          <w:tcPr>
            <w:tcW w:w="1701" w:type="dxa"/>
          </w:tcPr>
          <w:p w14:paraId="15E6EDE3" w14:textId="77777777" w:rsidR="00D466C5" w:rsidRDefault="00D466C5" w:rsidP="00383224">
            <w:pPr>
              <w:jc w:val="both"/>
            </w:pPr>
          </w:p>
        </w:tc>
        <w:tc>
          <w:tcPr>
            <w:tcW w:w="1553" w:type="dxa"/>
          </w:tcPr>
          <w:p w14:paraId="5740D3A3" w14:textId="77777777" w:rsidR="00D466C5" w:rsidRDefault="00D466C5" w:rsidP="00383224">
            <w:pPr>
              <w:jc w:val="both"/>
            </w:pPr>
          </w:p>
        </w:tc>
      </w:tr>
      <w:tr w:rsidR="00D466C5" w14:paraId="2910D8C7" w14:textId="77777777">
        <w:tc>
          <w:tcPr>
            <w:tcW w:w="1736" w:type="dxa"/>
            <w:vMerge w:val="restart"/>
            <w:vAlign w:val="center"/>
          </w:tcPr>
          <w:p w14:paraId="4CB06B29" w14:textId="77777777" w:rsidR="00D466C5" w:rsidRDefault="00D466C5" w:rsidP="00D363C2">
            <w:pPr>
              <w:jc w:val="center"/>
            </w:pPr>
            <w:r w:rsidRPr="00985AFC">
              <w:t>FALSETAT DOCUMENTAL</w:t>
            </w:r>
          </w:p>
        </w:tc>
        <w:tc>
          <w:tcPr>
            <w:tcW w:w="1825" w:type="dxa"/>
            <w:vAlign w:val="center"/>
          </w:tcPr>
          <w:p w14:paraId="270BDFAF" w14:textId="77777777" w:rsidR="00D466C5" w:rsidRPr="00305191" w:rsidRDefault="00D466C5" w:rsidP="00D363C2">
            <w:pPr>
              <w:jc w:val="center"/>
            </w:pPr>
            <w:r w:rsidRPr="00985AFC">
              <w:t>Documentació falsificada presentada pels licitadors en el procés de selecció d'ofertes</w:t>
            </w:r>
          </w:p>
        </w:tc>
        <w:tc>
          <w:tcPr>
            <w:tcW w:w="1679" w:type="dxa"/>
          </w:tcPr>
          <w:p w14:paraId="0D91039C" w14:textId="77777777" w:rsidR="00D466C5" w:rsidRDefault="00D466C5" w:rsidP="00383224">
            <w:pPr>
              <w:jc w:val="both"/>
            </w:pPr>
          </w:p>
        </w:tc>
        <w:tc>
          <w:tcPr>
            <w:tcW w:w="1701" w:type="dxa"/>
          </w:tcPr>
          <w:p w14:paraId="0F4432A5" w14:textId="77777777" w:rsidR="00D466C5" w:rsidRDefault="00D466C5" w:rsidP="00383224">
            <w:pPr>
              <w:jc w:val="both"/>
            </w:pPr>
          </w:p>
        </w:tc>
        <w:tc>
          <w:tcPr>
            <w:tcW w:w="1553" w:type="dxa"/>
          </w:tcPr>
          <w:p w14:paraId="4657958B" w14:textId="77777777" w:rsidR="00D466C5" w:rsidRDefault="00D466C5" w:rsidP="00383224">
            <w:pPr>
              <w:jc w:val="both"/>
            </w:pPr>
          </w:p>
        </w:tc>
      </w:tr>
      <w:tr w:rsidR="00D466C5" w14:paraId="2AD1BB1B" w14:textId="77777777">
        <w:tc>
          <w:tcPr>
            <w:tcW w:w="1736" w:type="dxa"/>
            <w:vMerge/>
          </w:tcPr>
          <w:p w14:paraId="0659179F" w14:textId="77777777" w:rsidR="00D466C5" w:rsidRDefault="00D466C5" w:rsidP="00383224">
            <w:pPr>
              <w:jc w:val="both"/>
            </w:pPr>
          </w:p>
        </w:tc>
        <w:tc>
          <w:tcPr>
            <w:tcW w:w="1825" w:type="dxa"/>
            <w:vAlign w:val="center"/>
          </w:tcPr>
          <w:p w14:paraId="22EBF39F" w14:textId="77777777" w:rsidR="00D466C5" w:rsidRPr="00305191" w:rsidRDefault="00D466C5" w:rsidP="00D363C2">
            <w:pPr>
              <w:jc w:val="center"/>
            </w:pPr>
            <w:r w:rsidRPr="00985AFC">
              <w:t>Manipulació</w:t>
            </w:r>
            <w:r w:rsidR="00BD0FEE">
              <w:t xml:space="preserve"> de </w:t>
            </w:r>
            <w:r w:rsidRPr="00985AFC">
              <w:t>costos o facturació per incloure càrrecs incorrectes</w:t>
            </w:r>
          </w:p>
        </w:tc>
        <w:tc>
          <w:tcPr>
            <w:tcW w:w="1679" w:type="dxa"/>
          </w:tcPr>
          <w:p w14:paraId="50EDF1D4" w14:textId="77777777" w:rsidR="00D466C5" w:rsidRDefault="00D466C5" w:rsidP="00383224">
            <w:pPr>
              <w:jc w:val="both"/>
            </w:pPr>
          </w:p>
        </w:tc>
        <w:tc>
          <w:tcPr>
            <w:tcW w:w="1701" w:type="dxa"/>
          </w:tcPr>
          <w:p w14:paraId="53632E67" w14:textId="77777777" w:rsidR="00D466C5" w:rsidRDefault="00D466C5" w:rsidP="00383224">
            <w:pPr>
              <w:jc w:val="both"/>
            </w:pPr>
          </w:p>
        </w:tc>
        <w:tc>
          <w:tcPr>
            <w:tcW w:w="1553" w:type="dxa"/>
          </w:tcPr>
          <w:p w14:paraId="1EF7FDD6" w14:textId="77777777" w:rsidR="00D466C5" w:rsidRDefault="00D466C5" w:rsidP="00383224">
            <w:pPr>
              <w:jc w:val="both"/>
            </w:pPr>
          </w:p>
        </w:tc>
      </w:tr>
      <w:tr w:rsidR="00D466C5" w14:paraId="0CE68628" w14:textId="77777777">
        <w:tc>
          <w:tcPr>
            <w:tcW w:w="1736" w:type="dxa"/>
          </w:tcPr>
          <w:p w14:paraId="4B03D5C5" w14:textId="77777777" w:rsidR="00D466C5" w:rsidRDefault="00D466C5" w:rsidP="00383224">
            <w:pPr>
              <w:jc w:val="both"/>
            </w:pPr>
            <w:r>
              <w:t>AUDITÒRIA CONTRACTES</w:t>
            </w:r>
          </w:p>
        </w:tc>
        <w:tc>
          <w:tcPr>
            <w:tcW w:w="1825" w:type="dxa"/>
            <w:vAlign w:val="center"/>
          </w:tcPr>
          <w:p w14:paraId="6D2CD409" w14:textId="77777777" w:rsidR="00D466C5" w:rsidRPr="00305191" w:rsidRDefault="00D466C5" w:rsidP="00D363C2">
            <w:pPr>
              <w:jc w:val="center"/>
            </w:pPr>
            <w:r w:rsidRPr="00985AFC">
              <w:t>La documentació que obra a l'expedient de contractació és insuficient i no es pot fer l'auditoria</w:t>
            </w:r>
          </w:p>
        </w:tc>
        <w:tc>
          <w:tcPr>
            <w:tcW w:w="1679" w:type="dxa"/>
          </w:tcPr>
          <w:p w14:paraId="6BCF4591" w14:textId="77777777" w:rsidR="00D466C5" w:rsidRDefault="00D466C5" w:rsidP="00383224">
            <w:pPr>
              <w:jc w:val="both"/>
            </w:pPr>
          </w:p>
        </w:tc>
        <w:tc>
          <w:tcPr>
            <w:tcW w:w="1701" w:type="dxa"/>
          </w:tcPr>
          <w:p w14:paraId="09ACC5E3" w14:textId="77777777" w:rsidR="00D466C5" w:rsidRDefault="00D466C5" w:rsidP="00383224">
            <w:pPr>
              <w:jc w:val="both"/>
            </w:pPr>
          </w:p>
        </w:tc>
        <w:tc>
          <w:tcPr>
            <w:tcW w:w="1553" w:type="dxa"/>
          </w:tcPr>
          <w:p w14:paraId="443052D5" w14:textId="77777777" w:rsidR="00D466C5" w:rsidRDefault="00D466C5" w:rsidP="00383224">
            <w:pPr>
              <w:jc w:val="both"/>
            </w:pPr>
          </w:p>
        </w:tc>
      </w:tr>
    </w:tbl>
    <w:p w14:paraId="02B558AB" w14:textId="77777777" w:rsidR="00C94B0A" w:rsidRDefault="00C94B0A" w:rsidP="00C94B0A">
      <w:pPr>
        <w:jc w:val="both"/>
        <w:rPr>
          <w:b/>
        </w:rPr>
      </w:pPr>
    </w:p>
    <w:p w14:paraId="02174B14" w14:textId="77777777" w:rsidR="00C94B0A" w:rsidRPr="001F16D8" w:rsidRDefault="00C94B0A" w:rsidP="00C94B0A">
      <w:pPr>
        <w:jc w:val="both"/>
        <w:rPr>
          <w:b/>
          <w:sz w:val="28"/>
          <w:szCs w:val="28"/>
        </w:rPr>
      </w:pPr>
      <w:r w:rsidRPr="001F16D8">
        <w:rPr>
          <w:b/>
          <w:sz w:val="28"/>
          <w:szCs w:val="28"/>
        </w:rPr>
        <w:t>II.- RISCOS EN MATÈRIA DE SUBVENCIONS</w:t>
      </w:r>
    </w:p>
    <w:tbl>
      <w:tblPr>
        <w:tblStyle w:val="Tablaconcuadrcula"/>
        <w:tblW w:w="8499" w:type="dxa"/>
        <w:tblLook w:val="04A0" w:firstRow="1" w:lastRow="0" w:firstColumn="1" w:lastColumn="0" w:noHBand="0" w:noVBand="1"/>
      </w:tblPr>
      <w:tblGrid>
        <w:gridCol w:w="3397"/>
        <w:gridCol w:w="10"/>
        <w:gridCol w:w="1833"/>
        <w:gridCol w:w="34"/>
        <w:gridCol w:w="1667"/>
        <w:gridCol w:w="14"/>
        <w:gridCol w:w="1544"/>
      </w:tblGrid>
      <w:tr w:rsidR="006D7D66" w14:paraId="2C4E42C3" w14:textId="77777777">
        <w:tc>
          <w:tcPr>
            <w:tcW w:w="3407" w:type="dxa"/>
            <w:gridSpan w:val="2"/>
            <w:vAlign w:val="center"/>
          </w:tcPr>
          <w:p w14:paraId="52A7DF29" w14:textId="77777777" w:rsidR="006D7D66" w:rsidRPr="00862B1B" w:rsidRDefault="006D7D66" w:rsidP="00383224">
            <w:pPr>
              <w:jc w:val="center"/>
              <w:rPr>
                <w:b/>
              </w:rPr>
            </w:pPr>
            <w:r w:rsidRPr="00862B1B">
              <w:rPr>
                <w:b/>
              </w:rPr>
              <w:t>Risc</w:t>
            </w:r>
          </w:p>
        </w:tc>
        <w:tc>
          <w:tcPr>
            <w:tcW w:w="1867" w:type="dxa"/>
            <w:gridSpan w:val="2"/>
          </w:tcPr>
          <w:p w14:paraId="0D290EC5" w14:textId="77777777" w:rsidR="006D7D66" w:rsidRDefault="006D7D66" w:rsidP="00383224">
            <w:pPr>
              <w:jc w:val="center"/>
              <w:rPr>
                <w:b/>
              </w:rPr>
            </w:pPr>
            <w:r>
              <w:rPr>
                <w:b/>
              </w:rPr>
              <w:t xml:space="preserve">Freqüència </w:t>
            </w:r>
          </w:p>
          <w:p w14:paraId="7B285675" w14:textId="77777777" w:rsidR="006D7D66" w:rsidRPr="00862B1B" w:rsidRDefault="006D7D66" w:rsidP="00383224">
            <w:pPr>
              <w:jc w:val="center"/>
              <w:rPr>
                <w:b/>
              </w:rPr>
            </w:pPr>
            <w:r w:rsidRPr="00862B1B">
              <w:rPr>
                <w:b/>
              </w:rPr>
              <w:t>Alta</w:t>
            </w:r>
            <w:r>
              <w:rPr>
                <w:b/>
              </w:rPr>
              <w:t xml:space="preserve"> (3) </w:t>
            </w:r>
            <w:r w:rsidRPr="00862B1B">
              <w:rPr>
                <w:b/>
              </w:rPr>
              <w:t>Mitjana</w:t>
            </w:r>
            <w:r>
              <w:rPr>
                <w:b/>
              </w:rPr>
              <w:t xml:space="preserve"> (2) </w:t>
            </w:r>
            <w:r w:rsidRPr="00862B1B">
              <w:rPr>
                <w:b/>
              </w:rPr>
              <w:t>Baixa</w:t>
            </w:r>
            <w:r>
              <w:rPr>
                <w:b/>
              </w:rPr>
              <w:t xml:space="preserve"> (1)</w:t>
            </w:r>
          </w:p>
        </w:tc>
        <w:tc>
          <w:tcPr>
            <w:tcW w:w="1681" w:type="dxa"/>
            <w:gridSpan w:val="2"/>
          </w:tcPr>
          <w:p w14:paraId="5589BDDD" w14:textId="77777777" w:rsidR="006D7D66" w:rsidRPr="00862B1B" w:rsidRDefault="006D7D66" w:rsidP="00383224">
            <w:pPr>
              <w:jc w:val="center"/>
              <w:rPr>
                <w:b/>
              </w:rPr>
            </w:pPr>
            <w:r w:rsidRPr="00862B1B">
              <w:rPr>
                <w:b/>
              </w:rPr>
              <w:t>Impacte</w:t>
            </w:r>
            <w:r>
              <w:rPr>
                <w:b/>
              </w:rPr>
              <w:t xml:space="preserve"> o gravetat </w:t>
            </w:r>
            <w:r w:rsidRPr="00862B1B">
              <w:rPr>
                <w:b/>
              </w:rPr>
              <w:t>(Alt/Mitjà/</w:t>
            </w:r>
            <w:r>
              <w:rPr>
                <w:b/>
              </w:rPr>
              <w:t>B</w:t>
            </w:r>
            <w:r w:rsidRPr="00862B1B">
              <w:rPr>
                <w:b/>
              </w:rPr>
              <w:t>aix)</w:t>
            </w:r>
          </w:p>
        </w:tc>
        <w:tc>
          <w:tcPr>
            <w:tcW w:w="1544" w:type="dxa"/>
          </w:tcPr>
          <w:p w14:paraId="2045AEC3" w14:textId="77777777" w:rsidR="006D7D66" w:rsidRPr="00862B1B" w:rsidRDefault="006D7D66" w:rsidP="00383224">
            <w:pPr>
              <w:jc w:val="center"/>
              <w:rPr>
                <w:b/>
              </w:rPr>
            </w:pPr>
            <w:r w:rsidRPr="00862B1B">
              <w:rPr>
                <w:b/>
              </w:rPr>
              <w:t>Naturalesa del risc</w:t>
            </w:r>
            <w:r>
              <w:rPr>
                <w:b/>
              </w:rPr>
              <w:t xml:space="preserve"> Alt/Mitjà/Baix</w:t>
            </w:r>
          </w:p>
        </w:tc>
      </w:tr>
      <w:tr w:rsidR="00A3692C" w14:paraId="030B6622" w14:textId="77777777">
        <w:tc>
          <w:tcPr>
            <w:tcW w:w="8499" w:type="dxa"/>
            <w:gridSpan w:val="7"/>
            <w:shd w:val="clear" w:color="auto" w:fill="F2F2F2" w:themeFill="background1" w:themeFillShade="F2"/>
          </w:tcPr>
          <w:p w14:paraId="5163F719" w14:textId="77777777" w:rsidR="00A3692C" w:rsidRPr="00A3692C" w:rsidRDefault="00A3692C" w:rsidP="00383224">
            <w:pPr>
              <w:jc w:val="both"/>
              <w:rPr>
                <w:bCs/>
              </w:rPr>
            </w:pPr>
            <w:r w:rsidRPr="00A3692C">
              <w:rPr>
                <w:bCs/>
              </w:rPr>
              <w:t xml:space="preserve">LIMITACIÓ CONCURRENCIA </w:t>
            </w:r>
          </w:p>
        </w:tc>
      </w:tr>
      <w:tr w:rsidR="00C94B0A" w14:paraId="6E6A34ED" w14:textId="77777777">
        <w:tc>
          <w:tcPr>
            <w:tcW w:w="3397" w:type="dxa"/>
          </w:tcPr>
          <w:p w14:paraId="6759D6FA" w14:textId="77777777" w:rsidR="00C94B0A" w:rsidRPr="0061147C" w:rsidRDefault="00C94B0A" w:rsidP="00A3692C">
            <w:pPr>
              <w:jc w:val="center"/>
            </w:pPr>
            <w:r w:rsidRPr="0061147C">
              <w:t>S'incompleixen els principis d'objectivitat, igualtat i no-discriminació en la selecció de beneficiaris. No se segueix un criteri homogen</w:t>
            </w:r>
            <w:r>
              <w:t>i per a la selecció de beneficiaris</w:t>
            </w:r>
          </w:p>
        </w:tc>
        <w:tc>
          <w:tcPr>
            <w:tcW w:w="1843" w:type="dxa"/>
            <w:gridSpan w:val="2"/>
          </w:tcPr>
          <w:p w14:paraId="7C99309A" w14:textId="77777777" w:rsidR="00C94B0A" w:rsidRDefault="00C94B0A" w:rsidP="00383224">
            <w:pPr>
              <w:jc w:val="both"/>
              <w:rPr>
                <w:b/>
              </w:rPr>
            </w:pPr>
          </w:p>
        </w:tc>
        <w:tc>
          <w:tcPr>
            <w:tcW w:w="1701" w:type="dxa"/>
            <w:gridSpan w:val="2"/>
          </w:tcPr>
          <w:p w14:paraId="1BEA777D" w14:textId="77777777" w:rsidR="00C94B0A" w:rsidRDefault="00C94B0A" w:rsidP="00383224">
            <w:pPr>
              <w:jc w:val="both"/>
              <w:rPr>
                <w:b/>
              </w:rPr>
            </w:pPr>
          </w:p>
        </w:tc>
        <w:tc>
          <w:tcPr>
            <w:tcW w:w="1558" w:type="dxa"/>
            <w:gridSpan w:val="2"/>
          </w:tcPr>
          <w:p w14:paraId="0CF6AD7C" w14:textId="77777777" w:rsidR="00C94B0A" w:rsidRDefault="00C94B0A" w:rsidP="00383224">
            <w:pPr>
              <w:jc w:val="both"/>
              <w:rPr>
                <w:b/>
              </w:rPr>
            </w:pPr>
          </w:p>
        </w:tc>
      </w:tr>
      <w:tr w:rsidR="00C94B0A" w14:paraId="0657D0ED" w14:textId="77777777">
        <w:tc>
          <w:tcPr>
            <w:tcW w:w="3397" w:type="dxa"/>
          </w:tcPr>
          <w:p w14:paraId="7B7D61DA" w14:textId="77777777" w:rsidR="00C94B0A" w:rsidRPr="0061147C" w:rsidRDefault="00C94B0A" w:rsidP="00A3692C">
            <w:pPr>
              <w:jc w:val="center"/>
            </w:pPr>
            <w:r w:rsidRPr="0061147C">
              <w:t>Inobservança dels terminis establerts a les bases reguladores/convocatòria per a la presentació de sol·licituds.</w:t>
            </w:r>
          </w:p>
        </w:tc>
        <w:tc>
          <w:tcPr>
            <w:tcW w:w="1843" w:type="dxa"/>
            <w:gridSpan w:val="2"/>
          </w:tcPr>
          <w:p w14:paraId="141FEED8" w14:textId="77777777" w:rsidR="00C94B0A" w:rsidRDefault="00C94B0A" w:rsidP="00383224">
            <w:pPr>
              <w:jc w:val="both"/>
              <w:rPr>
                <w:b/>
              </w:rPr>
            </w:pPr>
          </w:p>
        </w:tc>
        <w:tc>
          <w:tcPr>
            <w:tcW w:w="1701" w:type="dxa"/>
            <w:gridSpan w:val="2"/>
          </w:tcPr>
          <w:p w14:paraId="281A97AE" w14:textId="77777777" w:rsidR="00C94B0A" w:rsidRDefault="00C94B0A" w:rsidP="00383224">
            <w:pPr>
              <w:jc w:val="both"/>
              <w:rPr>
                <w:b/>
              </w:rPr>
            </w:pPr>
          </w:p>
        </w:tc>
        <w:tc>
          <w:tcPr>
            <w:tcW w:w="1558" w:type="dxa"/>
            <w:gridSpan w:val="2"/>
          </w:tcPr>
          <w:p w14:paraId="1F39C56E" w14:textId="77777777" w:rsidR="00C94B0A" w:rsidRDefault="00C94B0A" w:rsidP="00383224">
            <w:pPr>
              <w:jc w:val="both"/>
              <w:rPr>
                <w:b/>
              </w:rPr>
            </w:pPr>
          </w:p>
        </w:tc>
      </w:tr>
      <w:tr w:rsidR="00C94B0A" w14:paraId="10334601" w14:textId="77777777">
        <w:tc>
          <w:tcPr>
            <w:tcW w:w="3397" w:type="dxa"/>
          </w:tcPr>
          <w:p w14:paraId="71F6BDE8" w14:textId="77777777" w:rsidR="00C94B0A" w:rsidRPr="0061147C" w:rsidRDefault="00C94B0A" w:rsidP="00A3692C">
            <w:pPr>
              <w:jc w:val="center"/>
            </w:pPr>
            <w:r w:rsidRPr="0061147C">
              <w:t>S'incompleixen els principis d'objectivitat, igualtat i no discriminació en la selecció de beneficiaris. No se segueix un criteri homogeni per a la selecció de beneficiaris.</w:t>
            </w:r>
          </w:p>
        </w:tc>
        <w:tc>
          <w:tcPr>
            <w:tcW w:w="1843" w:type="dxa"/>
            <w:gridSpan w:val="2"/>
          </w:tcPr>
          <w:p w14:paraId="21E054C2" w14:textId="77777777" w:rsidR="00C94B0A" w:rsidRDefault="00C94B0A" w:rsidP="00383224">
            <w:pPr>
              <w:jc w:val="both"/>
              <w:rPr>
                <w:b/>
              </w:rPr>
            </w:pPr>
          </w:p>
        </w:tc>
        <w:tc>
          <w:tcPr>
            <w:tcW w:w="1701" w:type="dxa"/>
            <w:gridSpan w:val="2"/>
          </w:tcPr>
          <w:p w14:paraId="36206A79" w14:textId="77777777" w:rsidR="00C94B0A" w:rsidRDefault="00C94B0A" w:rsidP="00383224">
            <w:pPr>
              <w:jc w:val="both"/>
              <w:rPr>
                <w:b/>
              </w:rPr>
            </w:pPr>
          </w:p>
        </w:tc>
        <w:tc>
          <w:tcPr>
            <w:tcW w:w="1558" w:type="dxa"/>
            <w:gridSpan w:val="2"/>
          </w:tcPr>
          <w:p w14:paraId="14A16F30" w14:textId="77777777" w:rsidR="00C94B0A" w:rsidRDefault="00C94B0A" w:rsidP="00383224">
            <w:pPr>
              <w:jc w:val="both"/>
              <w:rPr>
                <w:b/>
              </w:rPr>
            </w:pPr>
          </w:p>
        </w:tc>
      </w:tr>
      <w:tr w:rsidR="00A3692C" w14:paraId="239EF90C" w14:textId="77777777">
        <w:tc>
          <w:tcPr>
            <w:tcW w:w="8499" w:type="dxa"/>
            <w:gridSpan w:val="7"/>
            <w:shd w:val="clear" w:color="auto" w:fill="F2F2F2" w:themeFill="background1" w:themeFillShade="F2"/>
          </w:tcPr>
          <w:p w14:paraId="1A11455E" w14:textId="77777777" w:rsidR="00A3692C" w:rsidRDefault="00A3692C" w:rsidP="00383224">
            <w:pPr>
              <w:jc w:val="both"/>
              <w:rPr>
                <w:b/>
              </w:rPr>
            </w:pPr>
            <w:r w:rsidRPr="0061147C">
              <w:t>TRACTE DESCRIMINATORI</w:t>
            </w:r>
          </w:p>
        </w:tc>
      </w:tr>
      <w:tr w:rsidR="00C94B0A" w14:paraId="0AE7F726" w14:textId="77777777">
        <w:tc>
          <w:tcPr>
            <w:tcW w:w="3397" w:type="dxa"/>
          </w:tcPr>
          <w:p w14:paraId="24C5094B" w14:textId="77777777" w:rsidR="00C94B0A" w:rsidRDefault="00C94B0A" w:rsidP="00A3692C">
            <w:pPr>
              <w:jc w:val="center"/>
              <w:rPr>
                <w:b/>
              </w:rPr>
            </w:pPr>
            <w:r w:rsidRPr="0061147C">
              <w:t>S'incompleixen els principi</w:t>
            </w:r>
            <w:r>
              <w:t xml:space="preserve">s d'objectivitat, igualtat i no </w:t>
            </w:r>
            <w:r w:rsidRPr="0061147C">
              <w:t>discriminació en la selecció de beneficiaris.</w:t>
            </w:r>
            <w:r w:rsidRPr="0061147C">
              <w:rPr>
                <w:b/>
              </w:rPr>
              <w:t xml:space="preserve"> </w:t>
            </w:r>
            <w:r>
              <w:t xml:space="preserve">No </w:t>
            </w:r>
            <w:r w:rsidRPr="0061147C">
              <w:t>segueix un criteri homogeni per a la selecció de beneficiaris.</w:t>
            </w:r>
          </w:p>
        </w:tc>
        <w:tc>
          <w:tcPr>
            <w:tcW w:w="1843" w:type="dxa"/>
            <w:gridSpan w:val="2"/>
          </w:tcPr>
          <w:p w14:paraId="3602441C" w14:textId="77777777" w:rsidR="00C94B0A" w:rsidRDefault="00C94B0A" w:rsidP="00383224">
            <w:pPr>
              <w:jc w:val="both"/>
              <w:rPr>
                <w:b/>
              </w:rPr>
            </w:pPr>
          </w:p>
        </w:tc>
        <w:tc>
          <w:tcPr>
            <w:tcW w:w="1701" w:type="dxa"/>
            <w:gridSpan w:val="2"/>
          </w:tcPr>
          <w:p w14:paraId="0FFBB30D" w14:textId="77777777" w:rsidR="00C94B0A" w:rsidRDefault="00C94B0A" w:rsidP="00383224">
            <w:pPr>
              <w:jc w:val="both"/>
              <w:rPr>
                <w:b/>
              </w:rPr>
            </w:pPr>
          </w:p>
        </w:tc>
        <w:tc>
          <w:tcPr>
            <w:tcW w:w="1558" w:type="dxa"/>
            <w:gridSpan w:val="2"/>
          </w:tcPr>
          <w:p w14:paraId="4610BB23" w14:textId="77777777" w:rsidR="00C94B0A" w:rsidRDefault="00C94B0A" w:rsidP="00383224">
            <w:pPr>
              <w:jc w:val="both"/>
              <w:rPr>
                <w:b/>
              </w:rPr>
            </w:pPr>
          </w:p>
        </w:tc>
      </w:tr>
      <w:tr w:rsidR="00C94B0A" w14:paraId="1ED3C708" w14:textId="77777777">
        <w:tc>
          <w:tcPr>
            <w:tcW w:w="3397" w:type="dxa"/>
            <w:shd w:val="clear" w:color="auto" w:fill="F2F2F2" w:themeFill="background1" w:themeFillShade="F2"/>
          </w:tcPr>
          <w:p w14:paraId="00012096" w14:textId="77777777" w:rsidR="00C94B0A" w:rsidRPr="0061147C" w:rsidRDefault="00C94B0A" w:rsidP="00383224">
            <w:pPr>
              <w:jc w:val="both"/>
            </w:pPr>
            <w:r>
              <w:t>CONFLICTES D'INTERÈS</w:t>
            </w:r>
          </w:p>
        </w:tc>
        <w:tc>
          <w:tcPr>
            <w:tcW w:w="1843" w:type="dxa"/>
            <w:gridSpan w:val="2"/>
            <w:shd w:val="clear" w:color="auto" w:fill="F2F2F2" w:themeFill="background1" w:themeFillShade="F2"/>
          </w:tcPr>
          <w:p w14:paraId="464BBB50" w14:textId="77777777" w:rsidR="00C94B0A" w:rsidRDefault="00C94B0A" w:rsidP="00383224">
            <w:pPr>
              <w:jc w:val="both"/>
              <w:rPr>
                <w:b/>
              </w:rPr>
            </w:pPr>
          </w:p>
        </w:tc>
        <w:tc>
          <w:tcPr>
            <w:tcW w:w="1701" w:type="dxa"/>
            <w:gridSpan w:val="2"/>
            <w:shd w:val="clear" w:color="auto" w:fill="F2F2F2" w:themeFill="background1" w:themeFillShade="F2"/>
          </w:tcPr>
          <w:p w14:paraId="625DB4F8" w14:textId="77777777" w:rsidR="00C94B0A" w:rsidRDefault="00C94B0A" w:rsidP="00383224">
            <w:pPr>
              <w:jc w:val="both"/>
              <w:rPr>
                <w:b/>
              </w:rPr>
            </w:pPr>
          </w:p>
        </w:tc>
        <w:tc>
          <w:tcPr>
            <w:tcW w:w="1558" w:type="dxa"/>
            <w:gridSpan w:val="2"/>
            <w:shd w:val="clear" w:color="auto" w:fill="F2F2F2" w:themeFill="background1" w:themeFillShade="F2"/>
          </w:tcPr>
          <w:p w14:paraId="3FF46BAE" w14:textId="77777777" w:rsidR="00C94B0A" w:rsidRDefault="00C94B0A" w:rsidP="00383224">
            <w:pPr>
              <w:jc w:val="both"/>
              <w:rPr>
                <w:b/>
              </w:rPr>
            </w:pPr>
          </w:p>
        </w:tc>
      </w:tr>
      <w:tr w:rsidR="00C94B0A" w14:paraId="7C5BE64E" w14:textId="77777777">
        <w:tc>
          <w:tcPr>
            <w:tcW w:w="3397" w:type="dxa"/>
          </w:tcPr>
          <w:p w14:paraId="3D87490F" w14:textId="77777777" w:rsidR="00C94B0A" w:rsidRPr="0061147C" w:rsidRDefault="00C94B0A" w:rsidP="00A3692C">
            <w:pPr>
              <w:jc w:val="center"/>
            </w:pPr>
            <w:r w:rsidRPr="006050B3">
              <w:lastRenderedPageBreak/>
              <w:t>S'ha influït de forma deliberada en l'avaluació i la selecció dels beneficiaris, afavorint-ne algun</w:t>
            </w:r>
            <w:r>
              <w:t xml:space="preserve"> d</w:t>
            </w:r>
            <w:r w:rsidR="00D0574C">
              <w:t>’</w:t>
            </w:r>
            <w:r>
              <w:t>ells</w:t>
            </w:r>
            <w:r w:rsidRPr="006050B3">
              <w:t>, donant tracte preferent o pressionant altres membres de la comissió</w:t>
            </w:r>
          </w:p>
        </w:tc>
        <w:tc>
          <w:tcPr>
            <w:tcW w:w="1843" w:type="dxa"/>
            <w:gridSpan w:val="2"/>
          </w:tcPr>
          <w:p w14:paraId="0A0AA569" w14:textId="77777777" w:rsidR="00C94B0A" w:rsidRDefault="00C94B0A" w:rsidP="00383224">
            <w:pPr>
              <w:jc w:val="both"/>
              <w:rPr>
                <w:b/>
              </w:rPr>
            </w:pPr>
          </w:p>
        </w:tc>
        <w:tc>
          <w:tcPr>
            <w:tcW w:w="1701" w:type="dxa"/>
            <w:gridSpan w:val="2"/>
          </w:tcPr>
          <w:p w14:paraId="55786245" w14:textId="77777777" w:rsidR="00C94B0A" w:rsidRDefault="00C94B0A" w:rsidP="00383224">
            <w:pPr>
              <w:jc w:val="both"/>
              <w:rPr>
                <w:b/>
              </w:rPr>
            </w:pPr>
          </w:p>
        </w:tc>
        <w:tc>
          <w:tcPr>
            <w:tcW w:w="1558" w:type="dxa"/>
            <w:gridSpan w:val="2"/>
          </w:tcPr>
          <w:p w14:paraId="065EC298" w14:textId="77777777" w:rsidR="00C94B0A" w:rsidRDefault="00C94B0A" w:rsidP="00383224">
            <w:pPr>
              <w:jc w:val="both"/>
              <w:rPr>
                <w:b/>
              </w:rPr>
            </w:pPr>
          </w:p>
        </w:tc>
      </w:tr>
      <w:tr w:rsidR="00A3692C" w14:paraId="33ADABC6" w14:textId="77777777">
        <w:tc>
          <w:tcPr>
            <w:tcW w:w="8499" w:type="dxa"/>
            <w:gridSpan w:val="7"/>
            <w:shd w:val="clear" w:color="auto" w:fill="F2F2F2" w:themeFill="background1" w:themeFillShade="F2"/>
          </w:tcPr>
          <w:p w14:paraId="6C9F3B2A" w14:textId="77777777" w:rsidR="00A3692C" w:rsidRDefault="00A3692C" w:rsidP="00383224">
            <w:pPr>
              <w:jc w:val="both"/>
              <w:rPr>
                <w:b/>
              </w:rPr>
            </w:pPr>
            <w:r>
              <w:t xml:space="preserve">DESVIACIÓ </w:t>
            </w:r>
            <w:r w:rsidR="00BA7CB7">
              <w:t>DE L’</w:t>
            </w:r>
            <w:r>
              <w:t>OBJECTE</w:t>
            </w:r>
          </w:p>
        </w:tc>
      </w:tr>
      <w:tr w:rsidR="00C94B0A" w14:paraId="14A9D9F5" w14:textId="77777777">
        <w:tc>
          <w:tcPr>
            <w:tcW w:w="3397" w:type="dxa"/>
          </w:tcPr>
          <w:p w14:paraId="28A3ABF7" w14:textId="77777777" w:rsidR="00C94B0A" w:rsidRPr="0061147C" w:rsidRDefault="00C94B0A" w:rsidP="00A3692C">
            <w:pPr>
              <w:jc w:val="center"/>
            </w:pPr>
            <w:r w:rsidRPr="006050B3">
              <w:t>Inobservança de la finalitat establerta a la normativa reguladora de la subvenció per part del beneficiari o manca d'execució</w:t>
            </w:r>
          </w:p>
        </w:tc>
        <w:tc>
          <w:tcPr>
            <w:tcW w:w="1843" w:type="dxa"/>
            <w:gridSpan w:val="2"/>
          </w:tcPr>
          <w:p w14:paraId="2A08DED3" w14:textId="77777777" w:rsidR="00C94B0A" w:rsidRDefault="00C94B0A" w:rsidP="00383224">
            <w:pPr>
              <w:jc w:val="both"/>
              <w:rPr>
                <w:b/>
              </w:rPr>
            </w:pPr>
          </w:p>
        </w:tc>
        <w:tc>
          <w:tcPr>
            <w:tcW w:w="1701" w:type="dxa"/>
            <w:gridSpan w:val="2"/>
          </w:tcPr>
          <w:p w14:paraId="3159120E" w14:textId="77777777" w:rsidR="00C94B0A" w:rsidRDefault="00C94B0A" w:rsidP="00383224">
            <w:pPr>
              <w:jc w:val="both"/>
              <w:rPr>
                <w:b/>
              </w:rPr>
            </w:pPr>
          </w:p>
        </w:tc>
        <w:tc>
          <w:tcPr>
            <w:tcW w:w="1558" w:type="dxa"/>
            <w:gridSpan w:val="2"/>
          </w:tcPr>
          <w:p w14:paraId="41166EEA" w14:textId="77777777" w:rsidR="00C94B0A" w:rsidRDefault="00C94B0A" w:rsidP="00383224">
            <w:pPr>
              <w:jc w:val="both"/>
              <w:rPr>
                <w:b/>
              </w:rPr>
            </w:pPr>
          </w:p>
        </w:tc>
      </w:tr>
      <w:tr w:rsidR="00A3692C" w14:paraId="57CF3E50" w14:textId="77777777">
        <w:tc>
          <w:tcPr>
            <w:tcW w:w="8499" w:type="dxa"/>
            <w:gridSpan w:val="7"/>
            <w:shd w:val="clear" w:color="auto" w:fill="F2F2F2" w:themeFill="background1" w:themeFillShade="F2"/>
          </w:tcPr>
          <w:p w14:paraId="531B4267" w14:textId="77777777" w:rsidR="00A3692C" w:rsidRDefault="00A3692C" w:rsidP="00383224">
            <w:pPr>
              <w:jc w:val="both"/>
              <w:rPr>
                <w:b/>
              </w:rPr>
            </w:pPr>
            <w:r>
              <w:t>FALSEDAT DOCUMENTAL</w:t>
            </w:r>
          </w:p>
        </w:tc>
      </w:tr>
      <w:tr w:rsidR="00C94B0A" w14:paraId="2C207148" w14:textId="77777777">
        <w:tc>
          <w:tcPr>
            <w:tcW w:w="3397" w:type="dxa"/>
          </w:tcPr>
          <w:p w14:paraId="4496552F" w14:textId="77777777" w:rsidR="00C94B0A" w:rsidRPr="0061147C" w:rsidRDefault="00C94B0A" w:rsidP="00A3692C">
            <w:pPr>
              <w:jc w:val="center"/>
            </w:pPr>
            <w:r w:rsidRPr="00103A6A">
              <w:t>Es constata l'existència de documents o declaracions falses presentades pels sol·licitants</w:t>
            </w:r>
          </w:p>
        </w:tc>
        <w:tc>
          <w:tcPr>
            <w:tcW w:w="1843" w:type="dxa"/>
            <w:gridSpan w:val="2"/>
          </w:tcPr>
          <w:p w14:paraId="564EC8E9" w14:textId="77777777" w:rsidR="00C94B0A" w:rsidRDefault="00C94B0A" w:rsidP="00383224">
            <w:pPr>
              <w:jc w:val="both"/>
              <w:rPr>
                <w:b/>
              </w:rPr>
            </w:pPr>
          </w:p>
        </w:tc>
        <w:tc>
          <w:tcPr>
            <w:tcW w:w="1701" w:type="dxa"/>
            <w:gridSpan w:val="2"/>
          </w:tcPr>
          <w:p w14:paraId="277E6E82" w14:textId="77777777" w:rsidR="00C94B0A" w:rsidRDefault="00C94B0A" w:rsidP="00383224">
            <w:pPr>
              <w:jc w:val="both"/>
              <w:rPr>
                <w:b/>
              </w:rPr>
            </w:pPr>
          </w:p>
        </w:tc>
        <w:tc>
          <w:tcPr>
            <w:tcW w:w="1558" w:type="dxa"/>
            <w:gridSpan w:val="2"/>
          </w:tcPr>
          <w:p w14:paraId="38623F3A" w14:textId="77777777" w:rsidR="00C94B0A" w:rsidRDefault="00C94B0A" w:rsidP="00383224">
            <w:pPr>
              <w:jc w:val="both"/>
              <w:rPr>
                <w:b/>
              </w:rPr>
            </w:pPr>
          </w:p>
        </w:tc>
      </w:tr>
      <w:tr w:rsidR="00C94B0A" w14:paraId="7BFD6848" w14:textId="77777777">
        <w:tc>
          <w:tcPr>
            <w:tcW w:w="3397" w:type="dxa"/>
          </w:tcPr>
          <w:p w14:paraId="73A6AF7E" w14:textId="77777777" w:rsidR="00C94B0A" w:rsidRPr="00103A6A" w:rsidRDefault="00C94B0A" w:rsidP="00A3692C">
            <w:pPr>
              <w:jc w:val="center"/>
            </w:pPr>
            <w:r w:rsidRPr="00103A6A">
              <w:t>S'ha manipulat el suport documental de justificació de despeses</w:t>
            </w:r>
          </w:p>
        </w:tc>
        <w:tc>
          <w:tcPr>
            <w:tcW w:w="1843" w:type="dxa"/>
            <w:gridSpan w:val="2"/>
          </w:tcPr>
          <w:p w14:paraId="5CA77AE5" w14:textId="77777777" w:rsidR="00C94B0A" w:rsidRDefault="00C94B0A" w:rsidP="00383224">
            <w:pPr>
              <w:jc w:val="both"/>
              <w:rPr>
                <w:b/>
              </w:rPr>
            </w:pPr>
          </w:p>
        </w:tc>
        <w:tc>
          <w:tcPr>
            <w:tcW w:w="1701" w:type="dxa"/>
            <w:gridSpan w:val="2"/>
          </w:tcPr>
          <w:p w14:paraId="2022826D" w14:textId="77777777" w:rsidR="00C94B0A" w:rsidRDefault="00C94B0A" w:rsidP="00383224">
            <w:pPr>
              <w:jc w:val="both"/>
              <w:rPr>
                <w:b/>
              </w:rPr>
            </w:pPr>
          </w:p>
        </w:tc>
        <w:tc>
          <w:tcPr>
            <w:tcW w:w="1558" w:type="dxa"/>
            <w:gridSpan w:val="2"/>
          </w:tcPr>
          <w:p w14:paraId="66F26444" w14:textId="77777777" w:rsidR="00C94B0A" w:rsidRDefault="00C94B0A" w:rsidP="00383224">
            <w:pPr>
              <w:jc w:val="both"/>
              <w:rPr>
                <w:b/>
              </w:rPr>
            </w:pPr>
          </w:p>
        </w:tc>
      </w:tr>
      <w:tr w:rsidR="00A3692C" w14:paraId="7F072CCB" w14:textId="77777777">
        <w:tc>
          <w:tcPr>
            <w:tcW w:w="8499" w:type="dxa"/>
            <w:gridSpan w:val="7"/>
            <w:shd w:val="clear" w:color="auto" w:fill="F2F2F2" w:themeFill="background1" w:themeFillShade="F2"/>
            <w:vAlign w:val="center"/>
          </w:tcPr>
          <w:p w14:paraId="43967B5B" w14:textId="77777777" w:rsidR="00A3692C" w:rsidRDefault="00A3692C" w:rsidP="00A3692C">
            <w:pPr>
              <w:rPr>
                <w:b/>
              </w:rPr>
            </w:pPr>
            <w:r>
              <w:t>AUDIT</w:t>
            </w:r>
            <w:r w:rsidR="007D60F5">
              <w:t>O</w:t>
            </w:r>
            <w:r>
              <w:t>RIES</w:t>
            </w:r>
          </w:p>
        </w:tc>
      </w:tr>
      <w:tr w:rsidR="00C94B0A" w14:paraId="62F44437" w14:textId="77777777">
        <w:tc>
          <w:tcPr>
            <w:tcW w:w="3397" w:type="dxa"/>
          </w:tcPr>
          <w:p w14:paraId="514E66AD" w14:textId="77777777" w:rsidR="00C94B0A" w:rsidRPr="00103A6A" w:rsidRDefault="00C94B0A" w:rsidP="00A3692C">
            <w:pPr>
              <w:jc w:val="center"/>
            </w:pPr>
            <w:r w:rsidRPr="00103A6A">
              <w:t>L'entitat obvia la</w:t>
            </w:r>
            <w:r>
              <w:t xml:space="preserve"> </w:t>
            </w:r>
            <w:r w:rsidRPr="00103A6A">
              <w:t>correcta documentació de l'operació que permetria garantir la pista de l'auditoria</w:t>
            </w:r>
          </w:p>
        </w:tc>
        <w:tc>
          <w:tcPr>
            <w:tcW w:w="1843" w:type="dxa"/>
            <w:gridSpan w:val="2"/>
          </w:tcPr>
          <w:p w14:paraId="47C5C94C" w14:textId="77777777" w:rsidR="00C94B0A" w:rsidRDefault="00C94B0A" w:rsidP="00383224">
            <w:pPr>
              <w:jc w:val="both"/>
              <w:rPr>
                <w:b/>
              </w:rPr>
            </w:pPr>
          </w:p>
        </w:tc>
        <w:tc>
          <w:tcPr>
            <w:tcW w:w="1701" w:type="dxa"/>
            <w:gridSpan w:val="2"/>
          </w:tcPr>
          <w:p w14:paraId="09C84945" w14:textId="77777777" w:rsidR="00C94B0A" w:rsidRDefault="00C94B0A" w:rsidP="00383224">
            <w:pPr>
              <w:jc w:val="both"/>
              <w:rPr>
                <w:b/>
              </w:rPr>
            </w:pPr>
          </w:p>
        </w:tc>
        <w:tc>
          <w:tcPr>
            <w:tcW w:w="1558" w:type="dxa"/>
            <w:gridSpan w:val="2"/>
          </w:tcPr>
          <w:p w14:paraId="63AF9BAE" w14:textId="77777777" w:rsidR="00C94B0A" w:rsidRDefault="00C94B0A" w:rsidP="00383224">
            <w:pPr>
              <w:jc w:val="both"/>
              <w:rPr>
                <w:b/>
              </w:rPr>
            </w:pPr>
          </w:p>
        </w:tc>
      </w:tr>
      <w:tr w:rsidR="00C94B0A" w14:paraId="46F195D7" w14:textId="77777777">
        <w:tc>
          <w:tcPr>
            <w:tcW w:w="3397" w:type="dxa"/>
          </w:tcPr>
          <w:p w14:paraId="4FE9E24C" w14:textId="77777777" w:rsidR="00C94B0A" w:rsidRPr="00103A6A" w:rsidRDefault="00C94B0A" w:rsidP="00A3692C">
            <w:pPr>
              <w:jc w:val="center"/>
            </w:pPr>
            <w:r w:rsidRPr="00103A6A">
              <w:t>La convocatòria eludeix la manera com s'han de documentar les diferents despeses derivades de l'operació</w:t>
            </w:r>
          </w:p>
        </w:tc>
        <w:tc>
          <w:tcPr>
            <w:tcW w:w="1843" w:type="dxa"/>
            <w:gridSpan w:val="2"/>
          </w:tcPr>
          <w:p w14:paraId="5A9B6229" w14:textId="77777777" w:rsidR="00C94B0A" w:rsidRDefault="00C94B0A" w:rsidP="00383224">
            <w:pPr>
              <w:jc w:val="both"/>
              <w:rPr>
                <w:b/>
              </w:rPr>
            </w:pPr>
          </w:p>
        </w:tc>
        <w:tc>
          <w:tcPr>
            <w:tcW w:w="1701" w:type="dxa"/>
            <w:gridSpan w:val="2"/>
          </w:tcPr>
          <w:p w14:paraId="1611B5F5" w14:textId="77777777" w:rsidR="00C94B0A" w:rsidRDefault="00C94B0A" w:rsidP="00383224">
            <w:pPr>
              <w:jc w:val="both"/>
              <w:rPr>
                <w:b/>
              </w:rPr>
            </w:pPr>
          </w:p>
        </w:tc>
        <w:tc>
          <w:tcPr>
            <w:tcW w:w="1558" w:type="dxa"/>
            <w:gridSpan w:val="2"/>
          </w:tcPr>
          <w:p w14:paraId="407E4388" w14:textId="77777777" w:rsidR="00C94B0A" w:rsidRDefault="00C94B0A" w:rsidP="00383224">
            <w:pPr>
              <w:jc w:val="both"/>
              <w:rPr>
                <w:b/>
              </w:rPr>
            </w:pPr>
          </w:p>
        </w:tc>
      </w:tr>
    </w:tbl>
    <w:p w14:paraId="3D0E465A" w14:textId="77777777" w:rsidR="00C94B0A" w:rsidRDefault="00C94B0A" w:rsidP="00C94B0A">
      <w:pPr>
        <w:jc w:val="both"/>
        <w:rPr>
          <w:b/>
          <w:sz w:val="28"/>
          <w:szCs w:val="28"/>
        </w:rPr>
      </w:pPr>
    </w:p>
    <w:p w14:paraId="67ADBE17" w14:textId="77777777" w:rsidR="00C94B0A" w:rsidRDefault="00C94B0A" w:rsidP="00C94B0A">
      <w:pPr>
        <w:jc w:val="both"/>
        <w:rPr>
          <w:b/>
          <w:sz w:val="28"/>
          <w:szCs w:val="28"/>
        </w:rPr>
      </w:pPr>
      <w:r>
        <w:rPr>
          <w:b/>
          <w:sz w:val="28"/>
          <w:szCs w:val="28"/>
        </w:rPr>
        <w:t xml:space="preserve">III.- </w:t>
      </w:r>
      <w:r w:rsidRPr="00103A6A">
        <w:rPr>
          <w:b/>
          <w:sz w:val="28"/>
          <w:szCs w:val="28"/>
        </w:rPr>
        <w:t>RISCOS ORGANITZATIUS I DE GESTIÓ DE PERSONES EN L'EXECUCIÓ DE FONS EUROPEUS</w:t>
      </w:r>
    </w:p>
    <w:tbl>
      <w:tblPr>
        <w:tblStyle w:val="Tablaconcuadrcula"/>
        <w:tblW w:w="8499" w:type="dxa"/>
        <w:tblLook w:val="04A0" w:firstRow="1" w:lastRow="0" w:firstColumn="1" w:lastColumn="0" w:noHBand="0" w:noVBand="1"/>
      </w:tblPr>
      <w:tblGrid>
        <w:gridCol w:w="3397"/>
        <w:gridCol w:w="21"/>
        <w:gridCol w:w="1822"/>
        <w:gridCol w:w="34"/>
        <w:gridCol w:w="1667"/>
        <w:gridCol w:w="14"/>
        <w:gridCol w:w="1544"/>
      </w:tblGrid>
      <w:tr w:rsidR="006D7D66" w14:paraId="69B1DC36" w14:textId="77777777">
        <w:tc>
          <w:tcPr>
            <w:tcW w:w="3418" w:type="dxa"/>
            <w:gridSpan w:val="2"/>
            <w:vAlign w:val="center"/>
          </w:tcPr>
          <w:p w14:paraId="0F625891" w14:textId="77777777" w:rsidR="006D7D66" w:rsidRPr="00862B1B" w:rsidRDefault="006D7D66" w:rsidP="00383224">
            <w:pPr>
              <w:jc w:val="center"/>
              <w:rPr>
                <w:b/>
              </w:rPr>
            </w:pPr>
            <w:r w:rsidRPr="00862B1B">
              <w:rPr>
                <w:b/>
              </w:rPr>
              <w:t>Risc</w:t>
            </w:r>
          </w:p>
        </w:tc>
        <w:tc>
          <w:tcPr>
            <w:tcW w:w="1856" w:type="dxa"/>
            <w:gridSpan w:val="2"/>
          </w:tcPr>
          <w:p w14:paraId="4AEC6ED8" w14:textId="77777777" w:rsidR="006D7D66" w:rsidRDefault="006D7D66" w:rsidP="00383224">
            <w:pPr>
              <w:jc w:val="center"/>
              <w:rPr>
                <w:b/>
              </w:rPr>
            </w:pPr>
            <w:r>
              <w:rPr>
                <w:b/>
              </w:rPr>
              <w:t xml:space="preserve">Freqüència </w:t>
            </w:r>
          </w:p>
          <w:p w14:paraId="6B6528D6" w14:textId="77777777" w:rsidR="006D7D66" w:rsidRPr="00862B1B" w:rsidRDefault="006D7D66" w:rsidP="00383224">
            <w:pPr>
              <w:jc w:val="center"/>
              <w:rPr>
                <w:b/>
              </w:rPr>
            </w:pPr>
            <w:r w:rsidRPr="00862B1B">
              <w:rPr>
                <w:b/>
              </w:rPr>
              <w:t>Alta</w:t>
            </w:r>
            <w:r>
              <w:rPr>
                <w:b/>
              </w:rPr>
              <w:t xml:space="preserve"> (3) </w:t>
            </w:r>
            <w:r w:rsidRPr="00862B1B">
              <w:rPr>
                <w:b/>
              </w:rPr>
              <w:t>Mitjana</w:t>
            </w:r>
            <w:r>
              <w:rPr>
                <w:b/>
              </w:rPr>
              <w:t xml:space="preserve"> (2) </w:t>
            </w:r>
            <w:r w:rsidRPr="00862B1B">
              <w:rPr>
                <w:b/>
              </w:rPr>
              <w:t>Baixa</w:t>
            </w:r>
            <w:r>
              <w:rPr>
                <w:b/>
              </w:rPr>
              <w:t xml:space="preserve"> (1)</w:t>
            </w:r>
          </w:p>
        </w:tc>
        <w:tc>
          <w:tcPr>
            <w:tcW w:w="1681" w:type="dxa"/>
            <w:gridSpan w:val="2"/>
          </w:tcPr>
          <w:p w14:paraId="22DC87D0" w14:textId="77777777" w:rsidR="006D7D66" w:rsidRPr="00862B1B" w:rsidRDefault="006D7D66" w:rsidP="00383224">
            <w:pPr>
              <w:jc w:val="center"/>
              <w:rPr>
                <w:b/>
              </w:rPr>
            </w:pPr>
            <w:r w:rsidRPr="00862B1B">
              <w:rPr>
                <w:b/>
              </w:rPr>
              <w:t>Impacte</w:t>
            </w:r>
            <w:r>
              <w:rPr>
                <w:b/>
              </w:rPr>
              <w:t xml:space="preserve"> o gravetat </w:t>
            </w:r>
            <w:r w:rsidRPr="00862B1B">
              <w:rPr>
                <w:b/>
              </w:rPr>
              <w:t>(Alt/Mitjà/</w:t>
            </w:r>
            <w:r>
              <w:rPr>
                <w:b/>
              </w:rPr>
              <w:t>B</w:t>
            </w:r>
            <w:r w:rsidRPr="00862B1B">
              <w:rPr>
                <w:b/>
              </w:rPr>
              <w:t>aix)</w:t>
            </w:r>
          </w:p>
        </w:tc>
        <w:tc>
          <w:tcPr>
            <w:tcW w:w="1544" w:type="dxa"/>
          </w:tcPr>
          <w:p w14:paraId="015309F6" w14:textId="77777777" w:rsidR="006D7D66" w:rsidRPr="00862B1B" w:rsidRDefault="006D7D66" w:rsidP="00383224">
            <w:pPr>
              <w:jc w:val="center"/>
              <w:rPr>
                <w:b/>
              </w:rPr>
            </w:pPr>
            <w:r w:rsidRPr="00862B1B">
              <w:rPr>
                <w:b/>
              </w:rPr>
              <w:t>Naturalesa del risc</w:t>
            </w:r>
            <w:r>
              <w:rPr>
                <w:b/>
              </w:rPr>
              <w:t xml:space="preserve"> Alt/Mitjà/Baix</w:t>
            </w:r>
          </w:p>
        </w:tc>
      </w:tr>
      <w:tr w:rsidR="00C94B0A" w14:paraId="036F73CA" w14:textId="77777777">
        <w:tc>
          <w:tcPr>
            <w:tcW w:w="3397" w:type="dxa"/>
            <w:vAlign w:val="center"/>
          </w:tcPr>
          <w:p w14:paraId="6759E626" w14:textId="77777777" w:rsidR="00C94B0A" w:rsidRPr="00447246" w:rsidRDefault="00C94B0A" w:rsidP="006D7D66">
            <w:pPr>
              <w:jc w:val="center"/>
            </w:pPr>
            <w:r w:rsidRPr="00447246">
              <w:t>Manca Comissió Tècnica en la gestió de fons</w:t>
            </w:r>
          </w:p>
        </w:tc>
        <w:tc>
          <w:tcPr>
            <w:tcW w:w="1843" w:type="dxa"/>
            <w:gridSpan w:val="2"/>
          </w:tcPr>
          <w:p w14:paraId="7EDF1FA2" w14:textId="77777777" w:rsidR="00C94B0A" w:rsidRDefault="00C94B0A" w:rsidP="00383224">
            <w:pPr>
              <w:jc w:val="both"/>
              <w:rPr>
                <w:b/>
                <w:sz w:val="28"/>
                <w:szCs w:val="28"/>
              </w:rPr>
            </w:pPr>
          </w:p>
        </w:tc>
        <w:tc>
          <w:tcPr>
            <w:tcW w:w="1701" w:type="dxa"/>
            <w:gridSpan w:val="2"/>
          </w:tcPr>
          <w:p w14:paraId="50CD9644" w14:textId="77777777" w:rsidR="00C94B0A" w:rsidRDefault="00C94B0A" w:rsidP="00383224">
            <w:pPr>
              <w:jc w:val="both"/>
              <w:rPr>
                <w:b/>
                <w:sz w:val="28"/>
                <w:szCs w:val="28"/>
              </w:rPr>
            </w:pPr>
          </w:p>
        </w:tc>
        <w:tc>
          <w:tcPr>
            <w:tcW w:w="1558" w:type="dxa"/>
            <w:gridSpan w:val="2"/>
          </w:tcPr>
          <w:p w14:paraId="7A0A97D3" w14:textId="77777777" w:rsidR="00C94B0A" w:rsidRDefault="00C94B0A" w:rsidP="00383224">
            <w:pPr>
              <w:jc w:val="both"/>
              <w:rPr>
                <w:b/>
                <w:sz w:val="28"/>
                <w:szCs w:val="28"/>
              </w:rPr>
            </w:pPr>
          </w:p>
        </w:tc>
      </w:tr>
      <w:tr w:rsidR="00C94B0A" w14:paraId="7BCD1C10" w14:textId="77777777">
        <w:tc>
          <w:tcPr>
            <w:tcW w:w="3397" w:type="dxa"/>
            <w:vAlign w:val="center"/>
          </w:tcPr>
          <w:p w14:paraId="65B9C2DB" w14:textId="77777777" w:rsidR="00C94B0A" w:rsidRPr="00447246" w:rsidRDefault="00C94B0A" w:rsidP="006D7D66">
            <w:pPr>
              <w:jc w:val="center"/>
            </w:pPr>
            <w:r w:rsidRPr="00447246">
              <w:t>Absència de sistemes de concertació institucional en l'execució de fons europeus</w:t>
            </w:r>
          </w:p>
        </w:tc>
        <w:tc>
          <w:tcPr>
            <w:tcW w:w="1843" w:type="dxa"/>
            <w:gridSpan w:val="2"/>
          </w:tcPr>
          <w:p w14:paraId="2275276C" w14:textId="77777777" w:rsidR="00C94B0A" w:rsidRDefault="00C94B0A" w:rsidP="00383224">
            <w:pPr>
              <w:jc w:val="both"/>
              <w:rPr>
                <w:b/>
                <w:sz w:val="28"/>
                <w:szCs w:val="28"/>
              </w:rPr>
            </w:pPr>
          </w:p>
        </w:tc>
        <w:tc>
          <w:tcPr>
            <w:tcW w:w="1701" w:type="dxa"/>
            <w:gridSpan w:val="2"/>
          </w:tcPr>
          <w:p w14:paraId="0376283D" w14:textId="77777777" w:rsidR="00C94B0A" w:rsidRDefault="00C94B0A" w:rsidP="00383224">
            <w:pPr>
              <w:jc w:val="both"/>
              <w:rPr>
                <w:b/>
                <w:sz w:val="28"/>
                <w:szCs w:val="28"/>
              </w:rPr>
            </w:pPr>
          </w:p>
        </w:tc>
        <w:tc>
          <w:tcPr>
            <w:tcW w:w="1558" w:type="dxa"/>
            <w:gridSpan w:val="2"/>
          </w:tcPr>
          <w:p w14:paraId="66F26301" w14:textId="77777777" w:rsidR="00C94B0A" w:rsidRDefault="00C94B0A" w:rsidP="00383224">
            <w:pPr>
              <w:jc w:val="both"/>
              <w:rPr>
                <w:b/>
                <w:sz w:val="28"/>
                <w:szCs w:val="28"/>
              </w:rPr>
            </w:pPr>
          </w:p>
        </w:tc>
      </w:tr>
      <w:tr w:rsidR="00C94B0A" w14:paraId="64203685" w14:textId="77777777">
        <w:tc>
          <w:tcPr>
            <w:tcW w:w="3397" w:type="dxa"/>
            <w:vAlign w:val="center"/>
          </w:tcPr>
          <w:p w14:paraId="06BA97F0" w14:textId="77777777" w:rsidR="00C94B0A" w:rsidRPr="00447246" w:rsidRDefault="00CD716E" w:rsidP="006D7D66">
            <w:pPr>
              <w:jc w:val="center"/>
            </w:pPr>
            <w:proofErr w:type="spellStart"/>
            <w:r>
              <w:t>Externalitzar</w:t>
            </w:r>
            <w:proofErr w:type="spellEnd"/>
            <w:r w:rsidR="00C94B0A" w:rsidRPr="00447246">
              <w:t xml:space="preserve"> tasques de gestió de fons que tinguin relació directa o indirecta amb potestats públiques i amb funcions d'autoritat</w:t>
            </w:r>
          </w:p>
        </w:tc>
        <w:tc>
          <w:tcPr>
            <w:tcW w:w="1843" w:type="dxa"/>
            <w:gridSpan w:val="2"/>
          </w:tcPr>
          <w:p w14:paraId="3F638B0F" w14:textId="77777777" w:rsidR="00C94B0A" w:rsidRDefault="00C94B0A" w:rsidP="00383224">
            <w:pPr>
              <w:jc w:val="both"/>
              <w:rPr>
                <w:b/>
                <w:sz w:val="28"/>
                <w:szCs w:val="28"/>
              </w:rPr>
            </w:pPr>
          </w:p>
        </w:tc>
        <w:tc>
          <w:tcPr>
            <w:tcW w:w="1701" w:type="dxa"/>
            <w:gridSpan w:val="2"/>
          </w:tcPr>
          <w:p w14:paraId="68DA931E" w14:textId="77777777" w:rsidR="00C94B0A" w:rsidRDefault="00C94B0A" w:rsidP="00383224">
            <w:pPr>
              <w:jc w:val="both"/>
              <w:rPr>
                <w:b/>
                <w:sz w:val="28"/>
                <w:szCs w:val="28"/>
              </w:rPr>
            </w:pPr>
          </w:p>
        </w:tc>
        <w:tc>
          <w:tcPr>
            <w:tcW w:w="1558" w:type="dxa"/>
            <w:gridSpan w:val="2"/>
          </w:tcPr>
          <w:p w14:paraId="244AC97B" w14:textId="77777777" w:rsidR="00C94B0A" w:rsidRDefault="00C94B0A" w:rsidP="00383224">
            <w:pPr>
              <w:jc w:val="both"/>
              <w:rPr>
                <w:b/>
                <w:sz w:val="28"/>
                <w:szCs w:val="28"/>
              </w:rPr>
            </w:pPr>
          </w:p>
        </w:tc>
      </w:tr>
      <w:tr w:rsidR="00C94B0A" w14:paraId="2CA3FCC9" w14:textId="77777777">
        <w:tc>
          <w:tcPr>
            <w:tcW w:w="3397" w:type="dxa"/>
            <w:vAlign w:val="center"/>
          </w:tcPr>
          <w:p w14:paraId="42D8670E" w14:textId="77777777" w:rsidR="00C94B0A" w:rsidRPr="005C0E47" w:rsidRDefault="00C94B0A" w:rsidP="006D7D66">
            <w:pPr>
              <w:jc w:val="center"/>
            </w:pPr>
            <w:r w:rsidRPr="005C0E47">
              <w:t>Disposar d</w:t>
            </w:r>
            <w:r w:rsidR="009B5A07">
              <w:t>’</w:t>
            </w:r>
            <w:r w:rsidRPr="005C0E47">
              <w:t>una organització obsoleta, només funcional i no adaptada a la gestió de fons europeus</w:t>
            </w:r>
          </w:p>
        </w:tc>
        <w:tc>
          <w:tcPr>
            <w:tcW w:w="1843" w:type="dxa"/>
            <w:gridSpan w:val="2"/>
          </w:tcPr>
          <w:p w14:paraId="02F65CA8" w14:textId="77777777" w:rsidR="00C94B0A" w:rsidRDefault="00C94B0A" w:rsidP="00383224">
            <w:pPr>
              <w:jc w:val="both"/>
              <w:rPr>
                <w:b/>
                <w:sz w:val="28"/>
                <w:szCs w:val="28"/>
              </w:rPr>
            </w:pPr>
          </w:p>
        </w:tc>
        <w:tc>
          <w:tcPr>
            <w:tcW w:w="1701" w:type="dxa"/>
            <w:gridSpan w:val="2"/>
          </w:tcPr>
          <w:p w14:paraId="404D40F8" w14:textId="77777777" w:rsidR="00C94B0A" w:rsidRDefault="00C94B0A" w:rsidP="00383224">
            <w:pPr>
              <w:jc w:val="both"/>
              <w:rPr>
                <w:b/>
                <w:sz w:val="28"/>
                <w:szCs w:val="28"/>
              </w:rPr>
            </w:pPr>
          </w:p>
        </w:tc>
        <w:tc>
          <w:tcPr>
            <w:tcW w:w="1558" w:type="dxa"/>
            <w:gridSpan w:val="2"/>
          </w:tcPr>
          <w:p w14:paraId="6EC23CD0" w14:textId="77777777" w:rsidR="00C94B0A" w:rsidRDefault="00C94B0A" w:rsidP="00383224">
            <w:pPr>
              <w:jc w:val="both"/>
              <w:rPr>
                <w:b/>
                <w:sz w:val="28"/>
                <w:szCs w:val="28"/>
              </w:rPr>
            </w:pPr>
          </w:p>
        </w:tc>
      </w:tr>
      <w:tr w:rsidR="00C94B0A" w14:paraId="465C56DF" w14:textId="77777777">
        <w:tc>
          <w:tcPr>
            <w:tcW w:w="3397" w:type="dxa"/>
            <w:shd w:val="clear" w:color="auto" w:fill="F2F2F2" w:themeFill="background1" w:themeFillShade="F2"/>
          </w:tcPr>
          <w:p w14:paraId="2A25835D" w14:textId="77777777" w:rsidR="00C94B0A" w:rsidRPr="005C0E47" w:rsidRDefault="00C94B0A" w:rsidP="00383224">
            <w:pPr>
              <w:jc w:val="both"/>
            </w:pPr>
            <w:r>
              <w:t>GESTIÓ ECON</w:t>
            </w:r>
            <w:r w:rsidR="009B5A07">
              <w:t>O</w:t>
            </w:r>
            <w:r>
              <w:t>MIC</w:t>
            </w:r>
            <w:r w:rsidR="009B5A07">
              <w:t xml:space="preserve">A I </w:t>
            </w:r>
            <w:r>
              <w:t>FINANCERA</w:t>
            </w:r>
          </w:p>
        </w:tc>
        <w:tc>
          <w:tcPr>
            <w:tcW w:w="1843" w:type="dxa"/>
            <w:gridSpan w:val="2"/>
            <w:shd w:val="clear" w:color="auto" w:fill="F2F2F2" w:themeFill="background1" w:themeFillShade="F2"/>
          </w:tcPr>
          <w:p w14:paraId="7C2D402D" w14:textId="77777777" w:rsidR="00C94B0A" w:rsidRDefault="00C94B0A" w:rsidP="00383224">
            <w:pPr>
              <w:jc w:val="both"/>
              <w:rPr>
                <w:b/>
                <w:sz w:val="28"/>
                <w:szCs w:val="28"/>
              </w:rPr>
            </w:pPr>
          </w:p>
        </w:tc>
        <w:tc>
          <w:tcPr>
            <w:tcW w:w="1701" w:type="dxa"/>
            <w:gridSpan w:val="2"/>
            <w:shd w:val="clear" w:color="auto" w:fill="F2F2F2" w:themeFill="background1" w:themeFillShade="F2"/>
          </w:tcPr>
          <w:p w14:paraId="6F0403CB" w14:textId="77777777" w:rsidR="00C94B0A" w:rsidRDefault="00C94B0A" w:rsidP="00383224">
            <w:pPr>
              <w:jc w:val="both"/>
              <w:rPr>
                <w:b/>
                <w:sz w:val="28"/>
                <w:szCs w:val="28"/>
              </w:rPr>
            </w:pPr>
          </w:p>
        </w:tc>
        <w:tc>
          <w:tcPr>
            <w:tcW w:w="1558" w:type="dxa"/>
            <w:gridSpan w:val="2"/>
            <w:shd w:val="clear" w:color="auto" w:fill="F2F2F2" w:themeFill="background1" w:themeFillShade="F2"/>
          </w:tcPr>
          <w:p w14:paraId="08126FEC" w14:textId="77777777" w:rsidR="00C94B0A" w:rsidRDefault="00C94B0A" w:rsidP="00383224">
            <w:pPr>
              <w:jc w:val="both"/>
              <w:rPr>
                <w:b/>
                <w:sz w:val="28"/>
                <w:szCs w:val="28"/>
              </w:rPr>
            </w:pPr>
          </w:p>
        </w:tc>
      </w:tr>
      <w:tr w:rsidR="00C94B0A" w14:paraId="561B9D64" w14:textId="77777777">
        <w:tc>
          <w:tcPr>
            <w:tcW w:w="3397" w:type="dxa"/>
          </w:tcPr>
          <w:p w14:paraId="5F7D944F" w14:textId="77777777" w:rsidR="00C94B0A" w:rsidRPr="005C0E47" w:rsidRDefault="00C94B0A" w:rsidP="006D7D66">
            <w:pPr>
              <w:jc w:val="center"/>
            </w:pPr>
            <w:r w:rsidRPr="00FA136C">
              <w:lastRenderedPageBreak/>
              <w:t>No separar adequadament les tasques de gestió, control i pagament en l'execució dels fons (Amb les limitacions de la Secretaria-Intervenció, se n'haurà de deixar constància)</w:t>
            </w:r>
          </w:p>
        </w:tc>
        <w:tc>
          <w:tcPr>
            <w:tcW w:w="1843" w:type="dxa"/>
            <w:gridSpan w:val="2"/>
          </w:tcPr>
          <w:p w14:paraId="6FAF78BB" w14:textId="77777777" w:rsidR="00C94B0A" w:rsidRDefault="00C94B0A" w:rsidP="00383224">
            <w:pPr>
              <w:jc w:val="both"/>
              <w:rPr>
                <w:b/>
                <w:sz w:val="28"/>
                <w:szCs w:val="28"/>
              </w:rPr>
            </w:pPr>
          </w:p>
        </w:tc>
        <w:tc>
          <w:tcPr>
            <w:tcW w:w="1701" w:type="dxa"/>
            <w:gridSpan w:val="2"/>
          </w:tcPr>
          <w:p w14:paraId="39B79C90" w14:textId="77777777" w:rsidR="00C94B0A" w:rsidRDefault="00C94B0A" w:rsidP="00383224">
            <w:pPr>
              <w:jc w:val="both"/>
              <w:rPr>
                <w:b/>
                <w:sz w:val="28"/>
                <w:szCs w:val="28"/>
              </w:rPr>
            </w:pPr>
          </w:p>
        </w:tc>
        <w:tc>
          <w:tcPr>
            <w:tcW w:w="1558" w:type="dxa"/>
            <w:gridSpan w:val="2"/>
          </w:tcPr>
          <w:p w14:paraId="53FE1940" w14:textId="77777777" w:rsidR="00C94B0A" w:rsidRDefault="00C94B0A" w:rsidP="00383224">
            <w:pPr>
              <w:jc w:val="both"/>
              <w:rPr>
                <w:b/>
                <w:sz w:val="28"/>
                <w:szCs w:val="28"/>
              </w:rPr>
            </w:pPr>
          </w:p>
        </w:tc>
      </w:tr>
      <w:tr w:rsidR="00C94B0A" w14:paraId="3A2D4434" w14:textId="77777777">
        <w:tc>
          <w:tcPr>
            <w:tcW w:w="3397" w:type="dxa"/>
          </w:tcPr>
          <w:p w14:paraId="7C71E9CE" w14:textId="77777777" w:rsidR="00C94B0A" w:rsidRPr="00FA136C" w:rsidRDefault="00C94B0A" w:rsidP="006D7D66">
            <w:pPr>
              <w:jc w:val="center"/>
            </w:pPr>
            <w:r w:rsidRPr="00FA136C">
              <w:t xml:space="preserve">Insuficiència de mitjans de gestió </w:t>
            </w:r>
            <w:r w:rsidR="009B5A07">
              <w:t xml:space="preserve">en </w:t>
            </w:r>
            <w:r w:rsidRPr="00FA136C">
              <w:t>l'àmbit econòmic financer</w:t>
            </w:r>
          </w:p>
        </w:tc>
        <w:tc>
          <w:tcPr>
            <w:tcW w:w="1843" w:type="dxa"/>
            <w:gridSpan w:val="2"/>
          </w:tcPr>
          <w:p w14:paraId="392373EE" w14:textId="77777777" w:rsidR="00C94B0A" w:rsidRDefault="00C94B0A" w:rsidP="00383224">
            <w:pPr>
              <w:jc w:val="both"/>
              <w:rPr>
                <w:b/>
                <w:sz w:val="28"/>
                <w:szCs w:val="28"/>
              </w:rPr>
            </w:pPr>
          </w:p>
        </w:tc>
        <w:tc>
          <w:tcPr>
            <w:tcW w:w="1701" w:type="dxa"/>
            <w:gridSpan w:val="2"/>
          </w:tcPr>
          <w:p w14:paraId="2023411D" w14:textId="77777777" w:rsidR="00C94B0A" w:rsidRDefault="00C94B0A" w:rsidP="00383224">
            <w:pPr>
              <w:jc w:val="both"/>
              <w:rPr>
                <w:b/>
                <w:sz w:val="28"/>
                <w:szCs w:val="28"/>
              </w:rPr>
            </w:pPr>
          </w:p>
        </w:tc>
        <w:tc>
          <w:tcPr>
            <w:tcW w:w="1558" w:type="dxa"/>
            <w:gridSpan w:val="2"/>
          </w:tcPr>
          <w:p w14:paraId="0385AC3D" w14:textId="77777777" w:rsidR="00C94B0A" w:rsidRDefault="00C94B0A" w:rsidP="00383224">
            <w:pPr>
              <w:jc w:val="both"/>
              <w:rPr>
                <w:b/>
                <w:sz w:val="28"/>
                <w:szCs w:val="28"/>
              </w:rPr>
            </w:pPr>
          </w:p>
        </w:tc>
      </w:tr>
      <w:tr w:rsidR="00C94B0A" w14:paraId="6A84AA12" w14:textId="77777777">
        <w:tc>
          <w:tcPr>
            <w:tcW w:w="3397" w:type="dxa"/>
            <w:shd w:val="clear" w:color="auto" w:fill="F2F2F2" w:themeFill="background1" w:themeFillShade="F2"/>
          </w:tcPr>
          <w:p w14:paraId="759E4086" w14:textId="77777777" w:rsidR="00C94B0A" w:rsidRPr="00FA136C" w:rsidRDefault="00C94B0A" w:rsidP="00383224">
            <w:pPr>
              <w:jc w:val="both"/>
            </w:pPr>
            <w:r>
              <w:t>RECURSOS HUMANS</w:t>
            </w:r>
          </w:p>
        </w:tc>
        <w:tc>
          <w:tcPr>
            <w:tcW w:w="1843" w:type="dxa"/>
            <w:gridSpan w:val="2"/>
            <w:shd w:val="clear" w:color="auto" w:fill="F2F2F2" w:themeFill="background1" w:themeFillShade="F2"/>
          </w:tcPr>
          <w:p w14:paraId="531E5960" w14:textId="77777777" w:rsidR="00C94B0A" w:rsidRDefault="00C94B0A" w:rsidP="00383224">
            <w:pPr>
              <w:jc w:val="both"/>
              <w:rPr>
                <w:b/>
                <w:sz w:val="28"/>
                <w:szCs w:val="28"/>
              </w:rPr>
            </w:pPr>
          </w:p>
        </w:tc>
        <w:tc>
          <w:tcPr>
            <w:tcW w:w="1701" w:type="dxa"/>
            <w:gridSpan w:val="2"/>
            <w:shd w:val="clear" w:color="auto" w:fill="F2F2F2" w:themeFill="background1" w:themeFillShade="F2"/>
          </w:tcPr>
          <w:p w14:paraId="4E57AC17" w14:textId="77777777" w:rsidR="00C94B0A" w:rsidRDefault="00C94B0A" w:rsidP="00383224">
            <w:pPr>
              <w:jc w:val="both"/>
              <w:rPr>
                <w:b/>
                <w:sz w:val="28"/>
                <w:szCs w:val="28"/>
              </w:rPr>
            </w:pPr>
          </w:p>
        </w:tc>
        <w:tc>
          <w:tcPr>
            <w:tcW w:w="1558" w:type="dxa"/>
            <w:gridSpan w:val="2"/>
            <w:shd w:val="clear" w:color="auto" w:fill="F2F2F2" w:themeFill="background1" w:themeFillShade="F2"/>
          </w:tcPr>
          <w:p w14:paraId="1471BDA2" w14:textId="77777777" w:rsidR="00C94B0A" w:rsidRDefault="00C94B0A" w:rsidP="00383224">
            <w:pPr>
              <w:jc w:val="both"/>
              <w:rPr>
                <w:b/>
                <w:sz w:val="28"/>
                <w:szCs w:val="28"/>
              </w:rPr>
            </w:pPr>
          </w:p>
        </w:tc>
      </w:tr>
      <w:tr w:rsidR="00C94B0A" w14:paraId="1B6AC93E" w14:textId="77777777">
        <w:tc>
          <w:tcPr>
            <w:tcW w:w="3397" w:type="dxa"/>
          </w:tcPr>
          <w:p w14:paraId="7E7D538B" w14:textId="77777777" w:rsidR="00C94B0A" w:rsidRDefault="00C94B0A" w:rsidP="006D7D66">
            <w:pPr>
              <w:jc w:val="center"/>
            </w:pPr>
            <w:r w:rsidRPr="00FA136C">
              <w:t>No fomentar la realització d’accions d'enfortiment professional o accions singulars (formació, RRHH, integritat) en matèria de contractació pública</w:t>
            </w:r>
          </w:p>
        </w:tc>
        <w:tc>
          <w:tcPr>
            <w:tcW w:w="1843" w:type="dxa"/>
            <w:gridSpan w:val="2"/>
          </w:tcPr>
          <w:p w14:paraId="28FB07FD" w14:textId="77777777" w:rsidR="00C94B0A" w:rsidRDefault="00C94B0A" w:rsidP="00383224">
            <w:pPr>
              <w:jc w:val="both"/>
              <w:rPr>
                <w:b/>
                <w:sz w:val="28"/>
                <w:szCs w:val="28"/>
              </w:rPr>
            </w:pPr>
          </w:p>
        </w:tc>
        <w:tc>
          <w:tcPr>
            <w:tcW w:w="1701" w:type="dxa"/>
            <w:gridSpan w:val="2"/>
          </w:tcPr>
          <w:p w14:paraId="416E3E91" w14:textId="77777777" w:rsidR="00C94B0A" w:rsidRDefault="00C94B0A" w:rsidP="00383224">
            <w:pPr>
              <w:jc w:val="both"/>
              <w:rPr>
                <w:b/>
                <w:sz w:val="28"/>
                <w:szCs w:val="28"/>
              </w:rPr>
            </w:pPr>
          </w:p>
        </w:tc>
        <w:tc>
          <w:tcPr>
            <w:tcW w:w="1558" w:type="dxa"/>
            <w:gridSpan w:val="2"/>
          </w:tcPr>
          <w:p w14:paraId="3D63095B" w14:textId="77777777" w:rsidR="00C94B0A" w:rsidRDefault="00C94B0A" w:rsidP="00383224">
            <w:pPr>
              <w:jc w:val="both"/>
              <w:rPr>
                <w:b/>
                <w:sz w:val="28"/>
                <w:szCs w:val="28"/>
              </w:rPr>
            </w:pPr>
          </w:p>
        </w:tc>
      </w:tr>
      <w:tr w:rsidR="00C94B0A" w14:paraId="0D0FFBC5" w14:textId="77777777">
        <w:tc>
          <w:tcPr>
            <w:tcW w:w="3397" w:type="dxa"/>
          </w:tcPr>
          <w:p w14:paraId="6AB7198D" w14:textId="77777777" w:rsidR="00C94B0A" w:rsidRDefault="00C94B0A" w:rsidP="006D7D66">
            <w:pPr>
              <w:jc w:val="center"/>
            </w:pPr>
            <w:r w:rsidRPr="007F3B6D">
              <w:t>No fomentar la realització d’accions d'enfortiment professional o accions singulars (formació, RRHH, integritat) en matèria de gestió econòmica</w:t>
            </w:r>
            <w:r>
              <w:t xml:space="preserve"> </w:t>
            </w:r>
            <w:r w:rsidRPr="007F3B6D">
              <w:t>financera</w:t>
            </w:r>
          </w:p>
        </w:tc>
        <w:tc>
          <w:tcPr>
            <w:tcW w:w="1843" w:type="dxa"/>
            <w:gridSpan w:val="2"/>
          </w:tcPr>
          <w:p w14:paraId="0D5C21C0" w14:textId="77777777" w:rsidR="00C94B0A" w:rsidRDefault="00C94B0A" w:rsidP="00383224">
            <w:pPr>
              <w:jc w:val="both"/>
              <w:rPr>
                <w:b/>
                <w:sz w:val="28"/>
                <w:szCs w:val="28"/>
              </w:rPr>
            </w:pPr>
          </w:p>
        </w:tc>
        <w:tc>
          <w:tcPr>
            <w:tcW w:w="1701" w:type="dxa"/>
            <w:gridSpan w:val="2"/>
          </w:tcPr>
          <w:p w14:paraId="228768F7" w14:textId="77777777" w:rsidR="00C94B0A" w:rsidRDefault="00C94B0A" w:rsidP="00383224">
            <w:pPr>
              <w:jc w:val="both"/>
              <w:rPr>
                <w:b/>
                <w:sz w:val="28"/>
                <w:szCs w:val="28"/>
              </w:rPr>
            </w:pPr>
          </w:p>
        </w:tc>
        <w:tc>
          <w:tcPr>
            <w:tcW w:w="1558" w:type="dxa"/>
            <w:gridSpan w:val="2"/>
          </w:tcPr>
          <w:p w14:paraId="3FD297A2" w14:textId="77777777" w:rsidR="00C94B0A" w:rsidRDefault="00C94B0A" w:rsidP="00383224">
            <w:pPr>
              <w:jc w:val="both"/>
              <w:rPr>
                <w:b/>
                <w:sz w:val="28"/>
                <w:szCs w:val="28"/>
              </w:rPr>
            </w:pPr>
          </w:p>
        </w:tc>
      </w:tr>
      <w:tr w:rsidR="00C94B0A" w14:paraId="7DB236C5" w14:textId="77777777">
        <w:tc>
          <w:tcPr>
            <w:tcW w:w="3397" w:type="dxa"/>
          </w:tcPr>
          <w:p w14:paraId="393A66D8" w14:textId="77777777" w:rsidR="00C94B0A" w:rsidRDefault="00C94B0A" w:rsidP="006D7D66">
            <w:pPr>
              <w:jc w:val="center"/>
            </w:pPr>
            <w:r w:rsidRPr="007F3B6D">
              <w:t>No incorporar les eines de prevenció, detecció i correcció de les irregularitats, el frau, la corrupció i els conflictes d'inter</w:t>
            </w:r>
            <w:r w:rsidR="003C6BD0">
              <w:t>ès</w:t>
            </w:r>
            <w:r w:rsidRPr="007F3B6D">
              <w:t xml:space="preserve"> en els sistemes de control intern si no és entitat executora</w:t>
            </w:r>
          </w:p>
        </w:tc>
        <w:tc>
          <w:tcPr>
            <w:tcW w:w="1843" w:type="dxa"/>
            <w:gridSpan w:val="2"/>
          </w:tcPr>
          <w:p w14:paraId="108841BE" w14:textId="77777777" w:rsidR="00C94B0A" w:rsidRDefault="00C94B0A" w:rsidP="00383224">
            <w:pPr>
              <w:jc w:val="both"/>
              <w:rPr>
                <w:b/>
                <w:sz w:val="28"/>
                <w:szCs w:val="28"/>
              </w:rPr>
            </w:pPr>
          </w:p>
        </w:tc>
        <w:tc>
          <w:tcPr>
            <w:tcW w:w="1701" w:type="dxa"/>
            <w:gridSpan w:val="2"/>
          </w:tcPr>
          <w:p w14:paraId="564EBE42" w14:textId="77777777" w:rsidR="00C94B0A" w:rsidRDefault="00C94B0A" w:rsidP="00383224">
            <w:pPr>
              <w:jc w:val="both"/>
              <w:rPr>
                <w:b/>
                <w:sz w:val="28"/>
                <w:szCs w:val="28"/>
              </w:rPr>
            </w:pPr>
          </w:p>
        </w:tc>
        <w:tc>
          <w:tcPr>
            <w:tcW w:w="1558" w:type="dxa"/>
            <w:gridSpan w:val="2"/>
          </w:tcPr>
          <w:p w14:paraId="25E5D893" w14:textId="77777777" w:rsidR="00C94B0A" w:rsidRDefault="00C94B0A" w:rsidP="00383224">
            <w:pPr>
              <w:jc w:val="both"/>
              <w:rPr>
                <w:b/>
                <w:sz w:val="28"/>
                <w:szCs w:val="28"/>
              </w:rPr>
            </w:pPr>
          </w:p>
        </w:tc>
      </w:tr>
      <w:tr w:rsidR="00C94B0A" w14:paraId="09FE82D9" w14:textId="77777777">
        <w:tc>
          <w:tcPr>
            <w:tcW w:w="3397" w:type="dxa"/>
          </w:tcPr>
          <w:p w14:paraId="38EC2CB0" w14:textId="77777777" w:rsidR="00C94B0A" w:rsidRDefault="009B5A07" w:rsidP="006D7D66">
            <w:pPr>
              <w:jc w:val="center"/>
            </w:pPr>
            <w:r>
              <w:t>En cas de ser entitat executora, n</w:t>
            </w:r>
            <w:r w:rsidR="00C94B0A" w:rsidRPr="007F3B6D">
              <w:t>o incorporar les eines de prevenció, detecció i correcció de les irregularitats, el frau, la corrupció i els conflictes d'inter</w:t>
            </w:r>
            <w:r w:rsidR="003C6BD0">
              <w:t>ès</w:t>
            </w:r>
            <w:r w:rsidR="00C94B0A" w:rsidRPr="007F3B6D">
              <w:t xml:space="preserve"> en els sistemes de control intern </w:t>
            </w:r>
          </w:p>
        </w:tc>
        <w:tc>
          <w:tcPr>
            <w:tcW w:w="1843" w:type="dxa"/>
            <w:gridSpan w:val="2"/>
          </w:tcPr>
          <w:p w14:paraId="577B1EFF" w14:textId="77777777" w:rsidR="00C94B0A" w:rsidRDefault="00C94B0A" w:rsidP="00383224">
            <w:pPr>
              <w:jc w:val="both"/>
              <w:rPr>
                <w:b/>
                <w:sz w:val="28"/>
                <w:szCs w:val="28"/>
              </w:rPr>
            </w:pPr>
          </w:p>
        </w:tc>
        <w:tc>
          <w:tcPr>
            <w:tcW w:w="1701" w:type="dxa"/>
            <w:gridSpan w:val="2"/>
          </w:tcPr>
          <w:p w14:paraId="29610C48" w14:textId="77777777" w:rsidR="00C94B0A" w:rsidRDefault="00C94B0A" w:rsidP="00383224">
            <w:pPr>
              <w:jc w:val="both"/>
              <w:rPr>
                <w:b/>
                <w:sz w:val="28"/>
                <w:szCs w:val="28"/>
              </w:rPr>
            </w:pPr>
          </w:p>
        </w:tc>
        <w:tc>
          <w:tcPr>
            <w:tcW w:w="1558" w:type="dxa"/>
            <w:gridSpan w:val="2"/>
          </w:tcPr>
          <w:p w14:paraId="0B20F25D" w14:textId="77777777" w:rsidR="00C94B0A" w:rsidRDefault="00C94B0A" w:rsidP="00383224">
            <w:pPr>
              <w:jc w:val="both"/>
              <w:rPr>
                <w:b/>
                <w:sz w:val="28"/>
                <w:szCs w:val="28"/>
              </w:rPr>
            </w:pPr>
          </w:p>
        </w:tc>
      </w:tr>
      <w:tr w:rsidR="00C94B0A" w14:paraId="44C87BE8" w14:textId="77777777">
        <w:tc>
          <w:tcPr>
            <w:tcW w:w="3397" w:type="dxa"/>
          </w:tcPr>
          <w:p w14:paraId="03EE86FE" w14:textId="77777777" w:rsidR="00C94B0A" w:rsidRDefault="00C94B0A" w:rsidP="006D7D66">
            <w:pPr>
              <w:jc w:val="center"/>
            </w:pPr>
            <w:r w:rsidRPr="007F3B6D">
              <w:t>Abusar reiteradament de nomenaments interins i de personal contractat laboral temporal sense exigir competències professionals qualificades i estàndards d'integritat elevats</w:t>
            </w:r>
          </w:p>
        </w:tc>
        <w:tc>
          <w:tcPr>
            <w:tcW w:w="1843" w:type="dxa"/>
            <w:gridSpan w:val="2"/>
          </w:tcPr>
          <w:p w14:paraId="70BD6EAD" w14:textId="77777777" w:rsidR="00C94B0A" w:rsidRDefault="00C94B0A" w:rsidP="00383224">
            <w:pPr>
              <w:jc w:val="both"/>
              <w:rPr>
                <w:b/>
                <w:sz w:val="28"/>
                <w:szCs w:val="28"/>
              </w:rPr>
            </w:pPr>
          </w:p>
        </w:tc>
        <w:tc>
          <w:tcPr>
            <w:tcW w:w="1701" w:type="dxa"/>
            <w:gridSpan w:val="2"/>
          </w:tcPr>
          <w:p w14:paraId="2E4BC9BA" w14:textId="77777777" w:rsidR="00C94B0A" w:rsidRDefault="00C94B0A" w:rsidP="00383224">
            <w:pPr>
              <w:jc w:val="both"/>
              <w:rPr>
                <w:b/>
                <w:sz w:val="28"/>
                <w:szCs w:val="28"/>
              </w:rPr>
            </w:pPr>
          </w:p>
        </w:tc>
        <w:tc>
          <w:tcPr>
            <w:tcW w:w="1558" w:type="dxa"/>
            <w:gridSpan w:val="2"/>
          </w:tcPr>
          <w:p w14:paraId="2C86A72F" w14:textId="77777777" w:rsidR="00C94B0A" w:rsidRDefault="00C94B0A" w:rsidP="00383224">
            <w:pPr>
              <w:jc w:val="both"/>
              <w:rPr>
                <w:b/>
                <w:sz w:val="28"/>
                <w:szCs w:val="28"/>
              </w:rPr>
            </w:pPr>
          </w:p>
        </w:tc>
      </w:tr>
      <w:tr w:rsidR="00C94B0A" w14:paraId="0D1D409F" w14:textId="77777777">
        <w:tc>
          <w:tcPr>
            <w:tcW w:w="3397" w:type="dxa"/>
          </w:tcPr>
          <w:p w14:paraId="5A465835" w14:textId="77777777" w:rsidR="00C94B0A" w:rsidRDefault="00C94B0A" w:rsidP="006D7D66">
            <w:pPr>
              <w:jc w:val="center"/>
            </w:pPr>
            <w:r w:rsidRPr="007F3B6D">
              <w:t>Manca de personal tècnic en matèria de contractació pública o personal escassament format</w:t>
            </w:r>
          </w:p>
        </w:tc>
        <w:tc>
          <w:tcPr>
            <w:tcW w:w="1843" w:type="dxa"/>
            <w:gridSpan w:val="2"/>
          </w:tcPr>
          <w:p w14:paraId="57B2DCCB" w14:textId="77777777" w:rsidR="00C94B0A" w:rsidRDefault="00C94B0A" w:rsidP="00383224">
            <w:pPr>
              <w:jc w:val="both"/>
              <w:rPr>
                <w:b/>
                <w:sz w:val="28"/>
                <w:szCs w:val="28"/>
              </w:rPr>
            </w:pPr>
          </w:p>
        </w:tc>
        <w:tc>
          <w:tcPr>
            <w:tcW w:w="1701" w:type="dxa"/>
            <w:gridSpan w:val="2"/>
          </w:tcPr>
          <w:p w14:paraId="03CD3509" w14:textId="77777777" w:rsidR="00C94B0A" w:rsidRDefault="00C94B0A" w:rsidP="00383224">
            <w:pPr>
              <w:jc w:val="both"/>
              <w:rPr>
                <w:b/>
                <w:sz w:val="28"/>
                <w:szCs w:val="28"/>
              </w:rPr>
            </w:pPr>
          </w:p>
        </w:tc>
        <w:tc>
          <w:tcPr>
            <w:tcW w:w="1558" w:type="dxa"/>
            <w:gridSpan w:val="2"/>
          </w:tcPr>
          <w:p w14:paraId="72785336" w14:textId="77777777" w:rsidR="00C94B0A" w:rsidRDefault="00C94B0A" w:rsidP="00383224">
            <w:pPr>
              <w:jc w:val="both"/>
              <w:rPr>
                <w:b/>
                <w:sz w:val="28"/>
                <w:szCs w:val="28"/>
              </w:rPr>
            </w:pPr>
          </w:p>
        </w:tc>
      </w:tr>
    </w:tbl>
    <w:p w14:paraId="3644CCEF" w14:textId="77777777" w:rsidR="00C94B0A" w:rsidRDefault="00C94B0A" w:rsidP="00C94B0A">
      <w:pPr>
        <w:jc w:val="both"/>
        <w:rPr>
          <w:b/>
          <w:sz w:val="28"/>
          <w:szCs w:val="28"/>
        </w:rPr>
      </w:pPr>
    </w:p>
    <w:p w14:paraId="0876B702" w14:textId="77777777" w:rsidR="00C94B0A" w:rsidRDefault="00C94B0A" w:rsidP="00C94B0A">
      <w:pPr>
        <w:jc w:val="both"/>
        <w:rPr>
          <w:b/>
          <w:sz w:val="28"/>
          <w:szCs w:val="28"/>
        </w:rPr>
      </w:pPr>
    </w:p>
    <w:p w14:paraId="4D577475" w14:textId="77777777" w:rsidR="00C94B0A" w:rsidRDefault="00C94B0A">
      <w:pPr>
        <w:rPr>
          <w:rFonts w:ascii="Arial" w:hAnsi="Arial" w:cs="Arial"/>
          <w:b/>
        </w:rPr>
      </w:pPr>
      <w:r>
        <w:rPr>
          <w:rFonts w:ascii="Arial" w:hAnsi="Arial" w:cs="Arial"/>
          <w:b/>
        </w:rPr>
        <w:br w:type="page"/>
      </w:r>
    </w:p>
    <w:p w14:paraId="2F1B9734" w14:textId="77777777" w:rsidR="00D06792" w:rsidRPr="00D06792" w:rsidRDefault="00D06792" w:rsidP="00D06792">
      <w:pPr>
        <w:jc w:val="both"/>
        <w:rPr>
          <w:rFonts w:ascii="Arial" w:hAnsi="Arial" w:cs="Times New Roman"/>
          <w:b/>
          <w:iCs/>
          <w:szCs w:val="20"/>
          <w:lang w:eastAsia="es-ES_tradnl"/>
        </w:rPr>
      </w:pPr>
      <w:r w:rsidRPr="00D06792">
        <w:rPr>
          <w:rFonts w:ascii="Arial" w:hAnsi="Arial" w:cs="Times New Roman"/>
          <w:b/>
          <w:iCs/>
          <w:szCs w:val="20"/>
          <w:lang w:eastAsia="es-ES_tradnl"/>
        </w:rPr>
        <w:lastRenderedPageBreak/>
        <w:t xml:space="preserve">Annex </w:t>
      </w:r>
      <w:r w:rsidR="001B3CDA">
        <w:rPr>
          <w:rFonts w:ascii="Arial" w:hAnsi="Arial" w:cs="Times New Roman"/>
          <w:b/>
          <w:iCs/>
          <w:szCs w:val="20"/>
          <w:lang w:eastAsia="es-ES_tradnl"/>
        </w:rPr>
        <w:t>I</w:t>
      </w:r>
      <w:r w:rsidR="00187E42">
        <w:rPr>
          <w:rFonts w:ascii="Arial" w:hAnsi="Arial" w:cs="Times New Roman"/>
          <w:b/>
          <w:iCs/>
          <w:szCs w:val="20"/>
          <w:lang w:eastAsia="es-ES_tradnl"/>
        </w:rPr>
        <w:t>II</w:t>
      </w:r>
      <w:r w:rsidR="001B3CDA">
        <w:rPr>
          <w:rFonts w:ascii="Arial" w:hAnsi="Arial" w:cs="Times New Roman"/>
          <w:b/>
          <w:iCs/>
          <w:szCs w:val="20"/>
          <w:lang w:eastAsia="es-ES_tradnl"/>
        </w:rPr>
        <w:t>.</w:t>
      </w:r>
      <w:r w:rsidRPr="00D06792">
        <w:rPr>
          <w:rFonts w:ascii="Arial" w:hAnsi="Arial" w:cs="Times New Roman"/>
          <w:b/>
          <w:iCs/>
          <w:szCs w:val="20"/>
          <w:lang w:eastAsia="es-ES_tradnl"/>
        </w:rPr>
        <w:t xml:space="preserve"> </w:t>
      </w:r>
      <w:bookmarkStart w:id="4" w:name="_Hlk100359010"/>
      <w:r>
        <w:rPr>
          <w:rFonts w:ascii="Arial" w:hAnsi="Arial" w:cs="Times New Roman"/>
          <w:b/>
          <w:iCs/>
          <w:szCs w:val="20"/>
          <w:lang w:eastAsia="es-ES_tradnl"/>
        </w:rPr>
        <w:t>Banderes vermelles en la detecció de les irregularitats administratives, el frau, la corrupció i els conflictes d’interès</w:t>
      </w:r>
      <w:bookmarkEnd w:id="4"/>
    </w:p>
    <w:p w14:paraId="5084728B" w14:textId="77777777" w:rsidR="00F040CA" w:rsidRPr="00F040CA" w:rsidRDefault="00F040CA" w:rsidP="00F040CA">
      <w:pPr>
        <w:jc w:val="both"/>
        <w:rPr>
          <w:rFonts w:ascii="Arial" w:hAnsi="Arial" w:cs="Times New Roman"/>
          <w:bCs/>
          <w:iCs/>
          <w:szCs w:val="20"/>
          <w:lang w:eastAsia="es-ES_tradnl"/>
        </w:rPr>
      </w:pPr>
      <w:r w:rsidRPr="00F040CA">
        <w:rPr>
          <w:rFonts w:ascii="Arial" w:hAnsi="Arial" w:cs="Times New Roman"/>
          <w:bCs/>
          <w:iCs/>
          <w:szCs w:val="20"/>
          <w:lang w:eastAsia="es-ES_tradnl"/>
        </w:rPr>
        <w:t xml:space="preserve">Les “banderes vermelles” són sistemes d'alerta que </w:t>
      </w:r>
      <w:r>
        <w:rPr>
          <w:rFonts w:ascii="Arial" w:hAnsi="Arial" w:cs="Times New Roman"/>
          <w:bCs/>
          <w:iCs/>
          <w:szCs w:val="20"/>
          <w:lang w:eastAsia="es-ES_tradnl"/>
        </w:rPr>
        <w:t xml:space="preserve">identifiquen </w:t>
      </w:r>
      <w:r w:rsidRPr="00F040CA">
        <w:rPr>
          <w:rFonts w:ascii="Arial" w:hAnsi="Arial" w:cs="Times New Roman"/>
          <w:bCs/>
          <w:iCs/>
          <w:szCs w:val="20"/>
          <w:lang w:eastAsia="es-ES_tradnl"/>
        </w:rPr>
        <w:t>situacions o actuacions que poden implicar la possible existència d'indicis o pistes de frau, sense que això suposi que el frau es concreti finalment, però adverteix</w:t>
      </w:r>
      <w:r>
        <w:rPr>
          <w:rFonts w:ascii="Arial" w:hAnsi="Arial" w:cs="Times New Roman"/>
          <w:bCs/>
          <w:iCs/>
          <w:szCs w:val="20"/>
          <w:lang w:eastAsia="es-ES_tradnl"/>
        </w:rPr>
        <w:t>en</w:t>
      </w:r>
      <w:r w:rsidRPr="00F040CA">
        <w:rPr>
          <w:rFonts w:ascii="Arial" w:hAnsi="Arial" w:cs="Times New Roman"/>
          <w:bCs/>
          <w:iCs/>
          <w:szCs w:val="20"/>
          <w:lang w:eastAsia="es-ES_tradnl"/>
        </w:rPr>
        <w:t xml:space="preserve"> </w:t>
      </w:r>
      <w:r>
        <w:rPr>
          <w:rFonts w:ascii="Arial" w:hAnsi="Arial" w:cs="Times New Roman"/>
          <w:bCs/>
          <w:iCs/>
          <w:szCs w:val="20"/>
          <w:lang w:eastAsia="es-ES_tradnl"/>
        </w:rPr>
        <w:t xml:space="preserve">a </w:t>
      </w:r>
      <w:r w:rsidRPr="00F040CA">
        <w:rPr>
          <w:rFonts w:ascii="Arial" w:hAnsi="Arial" w:cs="Times New Roman"/>
          <w:bCs/>
          <w:iCs/>
          <w:szCs w:val="20"/>
          <w:lang w:eastAsia="es-ES_tradnl"/>
        </w:rPr>
        <w:t>l'organització i particularment les persones que decideixen o executen sobre fons europeus</w:t>
      </w:r>
      <w:r w:rsidR="003D2D8D">
        <w:rPr>
          <w:rFonts w:ascii="Arial" w:hAnsi="Arial" w:cs="Times New Roman"/>
          <w:bCs/>
          <w:iCs/>
          <w:szCs w:val="20"/>
          <w:lang w:eastAsia="es-ES_tradnl"/>
        </w:rPr>
        <w:t xml:space="preserve">, </w:t>
      </w:r>
      <w:r w:rsidRPr="00F040CA">
        <w:rPr>
          <w:rFonts w:ascii="Arial" w:hAnsi="Arial" w:cs="Times New Roman"/>
          <w:bCs/>
          <w:iCs/>
          <w:szCs w:val="20"/>
          <w:lang w:eastAsia="es-ES_tradnl"/>
        </w:rPr>
        <w:t>que han d'adoptar el màxim de diligència i prevenció, així com desplegar totes les mesures possibles que estiguin en el seu àmbit de decisió o execució, perquè aquestes alertes no es transformin definitivament en situacions de frau o de corrupció.</w:t>
      </w:r>
    </w:p>
    <w:p w14:paraId="042B115F" w14:textId="77777777" w:rsidR="00F040CA" w:rsidRDefault="00F040CA" w:rsidP="00F040CA">
      <w:pPr>
        <w:jc w:val="both"/>
        <w:rPr>
          <w:rFonts w:ascii="Arial" w:hAnsi="Arial" w:cs="Times New Roman"/>
          <w:bCs/>
          <w:iCs/>
          <w:szCs w:val="20"/>
          <w:lang w:eastAsia="es-ES_tradnl"/>
        </w:rPr>
      </w:pPr>
      <w:r w:rsidRPr="00F040CA">
        <w:rPr>
          <w:rFonts w:ascii="Arial" w:hAnsi="Arial" w:cs="Times New Roman"/>
          <w:bCs/>
          <w:iCs/>
          <w:szCs w:val="20"/>
          <w:lang w:eastAsia="es-ES_tradnl"/>
        </w:rPr>
        <w:t>Per tant, les banderes vermelles són indicadors d'alerta</w:t>
      </w:r>
      <w:r w:rsidR="00B24130">
        <w:rPr>
          <w:rFonts w:ascii="Arial" w:hAnsi="Arial" w:cs="Times New Roman"/>
          <w:bCs/>
          <w:iCs/>
          <w:szCs w:val="20"/>
          <w:lang w:eastAsia="es-ES_tradnl"/>
        </w:rPr>
        <w:t xml:space="preserve"> </w:t>
      </w:r>
      <w:r w:rsidRPr="00F040CA">
        <w:rPr>
          <w:rFonts w:ascii="Arial" w:hAnsi="Arial" w:cs="Times New Roman"/>
          <w:bCs/>
          <w:iCs/>
          <w:szCs w:val="20"/>
          <w:lang w:eastAsia="es-ES_tradnl"/>
        </w:rPr>
        <w:t>que tenen una dimensió preventiva, però sobretot faciliten la detecció de conductes d'irregularitat administrativ</w:t>
      </w:r>
      <w:r w:rsidR="00B24130">
        <w:rPr>
          <w:rFonts w:ascii="Arial" w:hAnsi="Arial" w:cs="Times New Roman"/>
          <w:bCs/>
          <w:iCs/>
          <w:szCs w:val="20"/>
          <w:lang w:eastAsia="es-ES_tradnl"/>
        </w:rPr>
        <w:t>a</w:t>
      </w:r>
      <w:r w:rsidRPr="00F040CA">
        <w:rPr>
          <w:rFonts w:ascii="Arial" w:hAnsi="Arial" w:cs="Times New Roman"/>
          <w:bCs/>
          <w:iCs/>
          <w:szCs w:val="20"/>
          <w:lang w:eastAsia="es-ES_tradnl"/>
        </w:rPr>
        <w:t>, frau o corrupció, així com de conflictes d'inter</w:t>
      </w:r>
      <w:r w:rsidR="00B24130">
        <w:rPr>
          <w:rFonts w:ascii="Arial" w:hAnsi="Arial" w:cs="Times New Roman"/>
          <w:bCs/>
          <w:iCs/>
          <w:szCs w:val="20"/>
          <w:lang w:eastAsia="es-ES_tradnl"/>
        </w:rPr>
        <w:t>ès</w:t>
      </w:r>
      <w:r w:rsidRPr="00F040CA">
        <w:rPr>
          <w:rFonts w:ascii="Arial" w:hAnsi="Arial" w:cs="Times New Roman"/>
          <w:bCs/>
          <w:iCs/>
          <w:szCs w:val="20"/>
          <w:lang w:eastAsia="es-ES_tradnl"/>
        </w:rPr>
        <w:t>, ja que poden implicar, entre moltes altres coses, inaplicació de la normativa vigent, interpretació del marc normatiu clarament inadequada, promoció directa o indirecta de pautes de favoritisme, situacions que no encaixen en les pràctiques habituals de l'Administració o, en fi, una vulneració directa o indirecta de l'objectivitat i la imparcialitat que cal regir sempre l'actuació dels responsables i els gestors de fons europeus.</w:t>
      </w:r>
    </w:p>
    <w:p w14:paraId="034618F2" w14:textId="77777777" w:rsidR="00B24130" w:rsidRPr="00B24130" w:rsidRDefault="00B24130" w:rsidP="00B24130">
      <w:pPr>
        <w:jc w:val="both"/>
        <w:rPr>
          <w:rFonts w:ascii="Arial" w:hAnsi="Arial" w:cs="Times New Roman"/>
          <w:bCs/>
          <w:iCs/>
          <w:szCs w:val="20"/>
          <w:lang w:eastAsia="es-ES_tradnl"/>
        </w:rPr>
      </w:pPr>
      <w:r w:rsidRPr="00B24130">
        <w:rPr>
          <w:rFonts w:ascii="Arial" w:hAnsi="Arial" w:cs="Times New Roman"/>
          <w:bCs/>
          <w:iCs/>
          <w:szCs w:val="20"/>
          <w:lang w:eastAsia="es-ES_tradnl"/>
        </w:rPr>
        <w:t>Si les alertes es manifesten, això representa que, en funció de la gravetat, s'han d'adoptar mesures immediates per mitigar o descartar l'aparició del frau i de la corrupció. Per tant, davant de cada situació que s'identifiqui com a susceptible d'alerta, cal nuar una o diverses banderes vermelles en funció de si el risc és baix, mitjà o alt.</w:t>
      </w:r>
    </w:p>
    <w:p w14:paraId="3337AE91" w14:textId="77777777" w:rsidR="00B24130" w:rsidRPr="00B24130" w:rsidRDefault="00B24130" w:rsidP="00B24130">
      <w:pPr>
        <w:jc w:val="both"/>
        <w:rPr>
          <w:rFonts w:ascii="Arial" w:hAnsi="Arial" w:cs="Times New Roman"/>
          <w:bCs/>
          <w:iCs/>
          <w:szCs w:val="20"/>
          <w:lang w:eastAsia="es-ES_tradnl"/>
        </w:rPr>
      </w:pPr>
      <w:r w:rsidRPr="00B24130">
        <w:rPr>
          <w:rFonts w:ascii="Arial" w:hAnsi="Arial" w:cs="Times New Roman"/>
          <w:bCs/>
          <w:iCs/>
          <w:szCs w:val="20"/>
          <w:lang w:eastAsia="es-ES_tradnl"/>
        </w:rPr>
        <w:t>Aquesta classificació dels riscos comporta, per tant, una menor o</w:t>
      </w:r>
      <w:r>
        <w:rPr>
          <w:rFonts w:ascii="Arial" w:hAnsi="Arial" w:cs="Times New Roman"/>
          <w:bCs/>
          <w:iCs/>
          <w:szCs w:val="20"/>
          <w:lang w:eastAsia="es-ES_tradnl"/>
        </w:rPr>
        <w:t xml:space="preserve"> major</w:t>
      </w:r>
      <w:r w:rsidRPr="00B24130">
        <w:rPr>
          <w:rFonts w:ascii="Arial" w:hAnsi="Arial" w:cs="Times New Roman"/>
          <w:bCs/>
          <w:iCs/>
          <w:szCs w:val="20"/>
          <w:lang w:eastAsia="es-ES_tradnl"/>
        </w:rPr>
        <w:t xml:space="preserve"> aparició de pràctiques de frau o de corrupció, i té com a finalitat posar </w:t>
      </w:r>
      <w:r>
        <w:rPr>
          <w:rFonts w:ascii="Arial" w:hAnsi="Arial" w:cs="Times New Roman"/>
          <w:bCs/>
          <w:iCs/>
          <w:szCs w:val="20"/>
          <w:lang w:eastAsia="es-ES_tradnl"/>
        </w:rPr>
        <w:t xml:space="preserve">en </w:t>
      </w:r>
      <w:r w:rsidRPr="00B24130">
        <w:rPr>
          <w:rFonts w:ascii="Arial" w:hAnsi="Arial" w:cs="Times New Roman"/>
          <w:bCs/>
          <w:iCs/>
          <w:szCs w:val="20"/>
          <w:lang w:eastAsia="es-ES_tradnl"/>
        </w:rPr>
        <w:t>alerta a l'organització (als seus responsables i gestors) que haurà d'estar particularment atenta i obrar amb la diligència quan aquests senyals es manifestin.</w:t>
      </w:r>
    </w:p>
    <w:p w14:paraId="7A30C26C" w14:textId="77777777" w:rsidR="00B24130" w:rsidRDefault="00B24130" w:rsidP="00B24130">
      <w:pPr>
        <w:jc w:val="both"/>
        <w:rPr>
          <w:rFonts w:ascii="Arial" w:hAnsi="Arial" w:cs="Times New Roman"/>
          <w:bCs/>
          <w:iCs/>
          <w:szCs w:val="20"/>
          <w:lang w:eastAsia="es-ES_tradnl"/>
        </w:rPr>
      </w:pPr>
      <w:r w:rsidRPr="00B24130">
        <w:rPr>
          <w:rFonts w:ascii="Arial" w:hAnsi="Arial" w:cs="Times New Roman"/>
          <w:bCs/>
          <w:iCs/>
          <w:szCs w:val="20"/>
          <w:lang w:eastAsia="es-ES_tradnl"/>
        </w:rPr>
        <w:t>Aquest sistema de banderes vermelles ha de ser considerat com un primer marc de treball, que haurà de ser completat en funció de la complexitat de situacions crítiques que es puguin produir</w:t>
      </w:r>
      <w:r w:rsidR="00EA4799">
        <w:rPr>
          <w:rFonts w:ascii="Arial" w:hAnsi="Arial" w:cs="Times New Roman"/>
          <w:bCs/>
          <w:iCs/>
          <w:szCs w:val="20"/>
          <w:lang w:eastAsia="es-ES_tradnl"/>
        </w:rPr>
        <w:t>,</w:t>
      </w:r>
      <w:r w:rsidRPr="00B24130">
        <w:rPr>
          <w:rFonts w:ascii="Arial" w:hAnsi="Arial" w:cs="Times New Roman"/>
          <w:bCs/>
          <w:iCs/>
          <w:szCs w:val="20"/>
          <w:lang w:eastAsia="es-ES_tradnl"/>
        </w:rPr>
        <w:t xml:space="preserve"> que dependrà de cada context organitzatiu i funcional</w:t>
      </w:r>
      <w:r w:rsidR="00EA4799">
        <w:rPr>
          <w:rFonts w:ascii="Arial" w:hAnsi="Arial" w:cs="Times New Roman"/>
          <w:bCs/>
          <w:iCs/>
          <w:szCs w:val="20"/>
          <w:lang w:eastAsia="es-ES_tradnl"/>
        </w:rPr>
        <w:t xml:space="preserve"> i que haurà de </w:t>
      </w:r>
      <w:r w:rsidRPr="00B24130">
        <w:rPr>
          <w:rFonts w:ascii="Arial" w:hAnsi="Arial" w:cs="Times New Roman"/>
          <w:bCs/>
          <w:iCs/>
          <w:szCs w:val="20"/>
          <w:lang w:eastAsia="es-ES_tradnl"/>
        </w:rPr>
        <w:t xml:space="preserve">ser aplicat amb les modulacions que siguin procedents </w:t>
      </w:r>
      <w:r w:rsidR="00EA4799">
        <w:rPr>
          <w:rFonts w:ascii="Arial" w:hAnsi="Arial" w:cs="Times New Roman"/>
          <w:bCs/>
          <w:iCs/>
          <w:szCs w:val="20"/>
          <w:lang w:eastAsia="es-ES_tradnl"/>
        </w:rPr>
        <w:t>en cada cas.</w:t>
      </w:r>
      <w:r w:rsidRPr="00B24130">
        <w:rPr>
          <w:rFonts w:ascii="Arial" w:hAnsi="Arial" w:cs="Times New Roman"/>
          <w:bCs/>
          <w:iCs/>
          <w:szCs w:val="20"/>
          <w:lang w:eastAsia="es-ES_tradnl"/>
        </w:rPr>
        <w:t xml:space="preserve"> De tota manera, se'n proposa la revisió anual o com a màxim amb caràcter bianual, a través d'un procés d'avaluació en funció de la problemàtica que s'hagi plantejat en cada cas.</w:t>
      </w:r>
    </w:p>
    <w:p w14:paraId="3B9FA099" w14:textId="77777777" w:rsidR="00EA4799" w:rsidRDefault="00EA4799" w:rsidP="00B24130">
      <w:pPr>
        <w:jc w:val="both"/>
        <w:rPr>
          <w:rFonts w:ascii="Arial" w:hAnsi="Arial" w:cs="Times New Roman"/>
          <w:bCs/>
          <w:iCs/>
          <w:szCs w:val="20"/>
          <w:lang w:eastAsia="es-ES_tradnl"/>
        </w:rPr>
      </w:pPr>
    </w:p>
    <w:p w14:paraId="75E0CEB1" w14:textId="060FA5FE" w:rsidR="00EA4799" w:rsidRDefault="00EA4799" w:rsidP="00B24130">
      <w:pPr>
        <w:jc w:val="both"/>
        <w:rPr>
          <w:rFonts w:ascii="Arial" w:hAnsi="Arial" w:cs="Times New Roman"/>
          <w:bCs/>
          <w:iCs/>
          <w:szCs w:val="20"/>
          <w:lang w:eastAsia="es-ES_tradnl"/>
        </w:rPr>
      </w:pPr>
      <w:r w:rsidRPr="00EA4799">
        <w:rPr>
          <w:rFonts w:ascii="Arial" w:hAnsi="Arial" w:cs="Times New Roman"/>
          <w:bCs/>
          <w:iCs/>
          <w:szCs w:val="20"/>
          <w:lang w:eastAsia="es-ES_tradnl"/>
        </w:rPr>
        <w:t>NOTA: Aquest llistat de banderes vermelles</w:t>
      </w:r>
      <w:r w:rsidR="002D7D10">
        <w:rPr>
          <w:rFonts w:ascii="Arial" w:hAnsi="Arial" w:cs="Times New Roman"/>
          <w:bCs/>
          <w:iCs/>
          <w:szCs w:val="20"/>
          <w:lang w:eastAsia="es-ES_tradnl"/>
        </w:rPr>
        <w:t xml:space="preserve">, </w:t>
      </w:r>
      <w:r w:rsidRPr="00EA4799">
        <w:rPr>
          <w:rFonts w:ascii="Arial" w:hAnsi="Arial" w:cs="Times New Roman"/>
          <w:bCs/>
          <w:iCs/>
          <w:szCs w:val="20"/>
          <w:lang w:eastAsia="es-ES_tradnl"/>
        </w:rPr>
        <w:t xml:space="preserve">amb les adaptacions i reduccions pròpies per a la seva aplicació a municipis, </w:t>
      </w:r>
      <w:r w:rsidR="002D7D10">
        <w:rPr>
          <w:rFonts w:ascii="Arial" w:hAnsi="Arial" w:cs="Times New Roman"/>
          <w:bCs/>
          <w:iCs/>
          <w:szCs w:val="20"/>
          <w:lang w:eastAsia="es-ES_tradnl"/>
        </w:rPr>
        <w:t xml:space="preserve">s’ha pres </w:t>
      </w:r>
      <w:r w:rsidRPr="00EA4799">
        <w:rPr>
          <w:rFonts w:ascii="Arial" w:hAnsi="Arial" w:cs="Times New Roman"/>
          <w:bCs/>
          <w:iCs/>
          <w:szCs w:val="20"/>
          <w:lang w:eastAsia="es-ES_tradnl"/>
        </w:rPr>
        <w:t>del document elaborat per la Secretaria General de Fons Europeus del Ministeri d'Hisenda i Funció Pública "Orientacions per al Reforç dels mecanismes per a la prevenció, detecció i correcció del frau, la corrupció i els conflictes d'interessos, referits a l'article 6 de l'Ordre HFP 1030/2021, de 2</w:t>
      </w:r>
      <w:r>
        <w:rPr>
          <w:rFonts w:ascii="Arial" w:hAnsi="Arial" w:cs="Times New Roman"/>
          <w:bCs/>
          <w:iCs/>
          <w:szCs w:val="20"/>
          <w:lang w:eastAsia="es-ES_tradnl"/>
        </w:rPr>
        <w:t>9</w:t>
      </w:r>
      <w:r w:rsidRPr="00EA4799">
        <w:rPr>
          <w:rFonts w:ascii="Arial" w:hAnsi="Arial" w:cs="Times New Roman"/>
          <w:bCs/>
          <w:iCs/>
          <w:szCs w:val="20"/>
          <w:lang w:eastAsia="es-ES_tradnl"/>
        </w:rPr>
        <w:t xml:space="preserve"> de setembre".</w:t>
      </w:r>
    </w:p>
    <w:p w14:paraId="4C665695" w14:textId="77777777" w:rsidR="00DC6E95" w:rsidRDefault="00DC6E95" w:rsidP="00B24130">
      <w:pPr>
        <w:jc w:val="both"/>
        <w:rPr>
          <w:rFonts w:ascii="Arial" w:hAnsi="Arial" w:cs="Times New Roman"/>
          <w:bCs/>
          <w:iCs/>
          <w:szCs w:val="20"/>
          <w:lang w:eastAsia="es-ES_tradnl"/>
        </w:rPr>
      </w:pPr>
    </w:p>
    <w:p w14:paraId="0D147CC1" w14:textId="77777777" w:rsidR="00DC6E95" w:rsidRDefault="00DC6E95" w:rsidP="00B24130">
      <w:pPr>
        <w:jc w:val="both"/>
        <w:rPr>
          <w:rFonts w:ascii="Arial" w:hAnsi="Arial" w:cs="Times New Roman"/>
          <w:bCs/>
          <w:iCs/>
          <w:szCs w:val="20"/>
          <w:lang w:eastAsia="es-ES_tradnl"/>
        </w:rPr>
      </w:pPr>
    </w:p>
    <w:p w14:paraId="6602BDCB" w14:textId="77777777" w:rsidR="00DC6E95" w:rsidRDefault="00DC6E95" w:rsidP="00B24130">
      <w:pPr>
        <w:jc w:val="both"/>
        <w:rPr>
          <w:rFonts w:ascii="Arial" w:hAnsi="Arial" w:cs="Times New Roman"/>
          <w:bCs/>
          <w:iCs/>
          <w:szCs w:val="20"/>
          <w:lang w:eastAsia="es-ES_tradnl"/>
        </w:rPr>
      </w:pPr>
    </w:p>
    <w:p w14:paraId="1238121B" w14:textId="77777777" w:rsidR="00DC6E95" w:rsidRDefault="00DC6E95" w:rsidP="00B24130">
      <w:pPr>
        <w:jc w:val="both"/>
        <w:rPr>
          <w:rFonts w:ascii="Arial" w:hAnsi="Arial" w:cs="Times New Roman"/>
          <w:bCs/>
          <w:iCs/>
          <w:szCs w:val="20"/>
          <w:lang w:eastAsia="es-ES_tradnl"/>
        </w:rPr>
      </w:pPr>
    </w:p>
    <w:p w14:paraId="0C1B44DE" w14:textId="77777777" w:rsidR="00DC6E95" w:rsidRDefault="00DC6E95" w:rsidP="00B24130">
      <w:pPr>
        <w:jc w:val="both"/>
        <w:rPr>
          <w:rFonts w:ascii="Arial" w:hAnsi="Arial" w:cs="Times New Roman"/>
          <w:bCs/>
          <w:iCs/>
          <w:szCs w:val="20"/>
          <w:lang w:eastAsia="es-ES_tradnl"/>
        </w:rPr>
      </w:pPr>
    </w:p>
    <w:p w14:paraId="0D2DAED3" w14:textId="77777777" w:rsidR="00DC6E95" w:rsidRPr="00DC6E95" w:rsidRDefault="00DC6E95" w:rsidP="00DC6E95">
      <w:pPr>
        <w:jc w:val="both"/>
        <w:rPr>
          <w:rFonts w:ascii="Arial" w:hAnsi="Arial" w:cs="Times New Roman"/>
          <w:b/>
          <w:iCs/>
          <w:szCs w:val="20"/>
          <w:lang w:eastAsia="es-ES_tradnl"/>
        </w:rPr>
      </w:pPr>
      <w:r w:rsidRPr="00DC6E95">
        <w:rPr>
          <w:rFonts w:ascii="Arial" w:hAnsi="Arial" w:cs="Times New Roman"/>
          <w:b/>
          <w:iCs/>
          <w:szCs w:val="20"/>
          <w:lang w:eastAsia="es-ES_tradnl"/>
        </w:rPr>
        <w:lastRenderedPageBreak/>
        <w:t>I.- CONTRACTACIÓ PÚBLICA</w:t>
      </w:r>
    </w:p>
    <w:p w14:paraId="2C9894A5" w14:textId="77777777" w:rsidR="00DC6E95" w:rsidRPr="00DC6E95" w:rsidRDefault="00DC6E95" w:rsidP="00DC6E95">
      <w:pPr>
        <w:jc w:val="both"/>
        <w:rPr>
          <w:rFonts w:ascii="Arial" w:hAnsi="Arial" w:cs="Times New Roman"/>
          <w:bCs/>
          <w:iCs/>
          <w:szCs w:val="20"/>
          <w:u w:val="single"/>
          <w:lang w:eastAsia="es-ES_tradnl"/>
        </w:rPr>
      </w:pPr>
      <w:r w:rsidRPr="00DC6E95">
        <w:rPr>
          <w:rFonts w:ascii="Arial" w:hAnsi="Arial" w:cs="Times New Roman"/>
          <w:bCs/>
          <w:iCs/>
          <w:szCs w:val="20"/>
          <w:u w:val="single"/>
          <w:lang w:eastAsia="es-ES_tradnl"/>
        </w:rPr>
        <w:t>Contractació menor</w:t>
      </w:r>
    </w:p>
    <w:p w14:paraId="748B360F"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 Abús reiterat de la contractació menor amb adjudicacions als mateixos contractistes o reiteració en les adjudicacions a un nombre reduït sense cap motivació.</w:t>
      </w:r>
    </w:p>
    <w:p w14:paraId="1BA5DF87"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2.- Ús reiterat de la contractació menor sense sol·licitar mai ofertes</w:t>
      </w:r>
      <w:r>
        <w:rPr>
          <w:rFonts w:ascii="Arial" w:hAnsi="Arial" w:cs="Times New Roman"/>
          <w:bCs/>
          <w:iCs/>
          <w:szCs w:val="20"/>
          <w:lang w:eastAsia="es-ES_tradnl"/>
        </w:rPr>
        <w:t>.</w:t>
      </w:r>
    </w:p>
    <w:p w14:paraId="457CFE1B"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3.- Fraccionament de l'objecte i de la quantia en la contractació menor per fugir d'acudir a altres procediments de contractació</w:t>
      </w:r>
      <w:r>
        <w:rPr>
          <w:rFonts w:ascii="Arial" w:hAnsi="Arial" w:cs="Times New Roman"/>
          <w:bCs/>
          <w:iCs/>
          <w:szCs w:val="20"/>
          <w:lang w:eastAsia="es-ES_tradnl"/>
        </w:rPr>
        <w:t>.</w:t>
      </w:r>
    </w:p>
    <w:p w14:paraId="672D3742" w14:textId="77777777" w:rsidR="00DC6E95" w:rsidRPr="00DC6E95" w:rsidRDefault="00DC6E95" w:rsidP="00DC6E95">
      <w:pPr>
        <w:jc w:val="both"/>
        <w:rPr>
          <w:rFonts w:ascii="Arial" w:hAnsi="Arial" w:cs="Times New Roman"/>
          <w:bCs/>
          <w:iCs/>
          <w:szCs w:val="20"/>
          <w:u w:val="single"/>
          <w:lang w:eastAsia="es-ES_tradnl"/>
        </w:rPr>
      </w:pPr>
      <w:r w:rsidRPr="00DC6E95">
        <w:rPr>
          <w:rFonts w:ascii="Arial" w:hAnsi="Arial" w:cs="Times New Roman"/>
          <w:bCs/>
          <w:iCs/>
          <w:szCs w:val="20"/>
          <w:u w:val="single"/>
          <w:lang w:eastAsia="es-ES_tradnl"/>
        </w:rPr>
        <w:t>Plecs</w:t>
      </w:r>
    </w:p>
    <w:p w14:paraId="4CADDCEE"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4.- Es presenta una única oferta o hi ha un nombre de licitadors anormalment baix</w:t>
      </w:r>
      <w:r>
        <w:rPr>
          <w:rFonts w:ascii="Arial" w:hAnsi="Arial" w:cs="Times New Roman"/>
          <w:bCs/>
          <w:iCs/>
          <w:szCs w:val="20"/>
          <w:lang w:eastAsia="es-ES_tradnl"/>
        </w:rPr>
        <w:t>.</w:t>
      </w:r>
    </w:p>
    <w:p w14:paraId="45017D43"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5.- Similitud constatable entre els plecs del procediment de contractació i els serveis o productes del contractista adjudicatari</w:t>
      </w:r>
      <w:r>
        <w:rPr>
          <w:rFonts w:ascii="Arial" w:hAnsi="Arial" w:cs="Times New Roman"/>
          <w:bCs/>
          <w:iCs/>
          <w:szCs w:val="20"/>
          <w:lang w:eastAsia="es-ES_tradnl"/>
        </w:rPr>
        <w:t>.</w:t>
      </w:r>
    </w:p>
    <w:p w14:paraId="652F5545"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 xml:space="preserve">6.- </w:t>
      </w:r>
      <w:r>
        <w:rPr>
          <w:rFonts w:ascii="Arial" w:hAnsi="Arial" w:cs="Times New Roman"/>
          <w:bCs/>
          <w:iCs/>
          <w:szCs w:val="20"/>
          <w:lang w:eastAsia="es-ES_tradnl"/>
        </w:rPr>
        <w:t>Els p</w:t>
      </w:r>
      <w:r w:rsidRPr="00DC6E95">
        <w:rPr>
          <w:rFonts w:ascii="Arial" w:hAnsi="Arial" w:cs="Times New Roman"/>
          <w:bCs/>
          <w:iCs/>
          <w:szCs w:val="20"/>
          <w:lang w:eastAsia="es-ES_tradnl"/>
        </w:rPr>
        <w:t>lecs de contractació inclouen prescripcions que disten de les aprovades en procediments previs similars</w:t>
      </w:r>
      <w:r>
        <w:rPr>
          <w:rFonts w:ascii="Arial" w:hAnsi="Arial" w:cs="Times New Roman"/>
          <w:bCs/>
          <w:iCs/>
          <w:szCs w:val="20"/>
          <w:lang w:eastAsia="es-ES_tradnl"/>
        </w:rPr>
        <w:t>.</w:t>
      </w:r>
    </w:p>
    <w:p w14:paraId="63E7216A"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7.- Els plecs incorporen clàusules inusuals o poc raonables</w:t>
      </w:r>
      <w:r>
        <w:rPr>
          <w:rFonts w:ascii="Arial" w:hAnsi="Arial" w:cs="Times New Roman"/>
          <w:bCs/>
          <w:iCs/>
          <w:szCs w:val="20"/>
          <w:lang w:eastAsia="es-ES_tradnl"/>
        </w:rPr>
        <w:t>.</w:t>
      </w:r>
    </w:p>
    <w:p w14:paraId="34F9C82F"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 xml:space="preserve">8.- Absència de mesures d'informació i publicitat </w:t>
      </w:r>
      <w:r w:rsidR="005B141B">
        <w:rPr>
          <w:rFonts w:ascii="Arial" w:hAnsi="Arial" w:cs="Times New Roman"/>
          <w:bCs/>
          <w:iCs/>
          <w:szCs w:val="20"/>
          <w:lang w:eastAsia="es-ES_tradnl"/>
        </w:rPr>
        <w:t>en</w:t>
      </w:r>
      <w:r w:rsidRPr="00DC6E95">
        <w:rPr>
          <w:rFonts w:ascii="Arial" w:hAnsi="Arial" w:cs="Times New Roman"/>
          <w:bCs/>
          <w:iCs/>
          <w:szCs w:val="20"/>
          <w:lang w:eastAsia="es-ES_tradnl"/>
        </w:rPr>
        <w:t xml:space="preserve"> la documentació relativa al procediment de contractació i/o insuficiència de terminis per a la recepció d'ofertes</w:t>
      </w:r>
      <w:r w:rsidR="005B141B">
        <w:rPr>
          <w:rFonts w:ascii="Arial" w:hAnsi="Arial" w:cs="Times New Roman"/>
          <w:bCs/>
          <w:iCs/>
          <w:szCs w:val="20"/>
          <w:lang w:eastAsia="es-ES_tradnl"/>
        </w:rPr>
        <w:t>.</w:t>
      </w:r>
    </w:p>
    <w:p w14:paraId="6D818365" w14:textId="77777777" w:rsidR="00DC6E95" w:rsidRPr="005B141B" w:rsidRDefault="00DC6E95" w:rsidP="00DC6E95">
      <w:pPr>
        <w:jc w:val="both"/>
        <w:rPr>
          <w:rFonts w:ascii="Arial" w:hAnsi="Arial" w:cs="Times New Roman"/>
          <w:bCs/>
          <w:iCs/>
          <w:szCs w:val="20"/>
          <w:u w:val="single"/>
          <w:lang w:eastAsia="es-ES_tradnl"/>
        </w:rPr>
      </w:pPr>
      <w:r w:rsidRPr="005B141B">
        <w:rPr>
          <w:rFonts w:ascii="Arial" w:hAnsi="Arial" w:cs="Times New Roman"/>
          <w:bCs/>
          <w:iCs/>
          <w:szCs w:val="20"/>
          <w:u w:val="single"/>
          <w:lang w:eastAsia="es-ES_tradnl"/>
        </w:rPr>
        <w:t>Col·lusió a la licitació</w:t>
      </w:r>
    </w:p>
    <w:p w14:paraId="1C9AAF1B"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 xml:space="preserve">9.- El resultat de la licitació condueix a l'adjudicació del contracte a una oferta excessivament alta en comparació </w:t>
      </w:r>
      <w:r w:rsidR="005B141B">
        <w:rPr>
          <w:rFonts w:ascii="Arial" w:hAnsi="Arial" w:cs="Times New Roman"/>
          <w:bCs/>
          <w:iCs/>
          <w:szCs w:val="20"/>
          <w:lang w:eastAsia="es-ES_tradnl"/>
        </w:rPr>
        <w:t>amb e</w:t>
      </w:r>
      <w:r w:rsidRPr="00DC6E95">
        <w:rPr>
          <w:rFonts w:ascii="Arial" w:hAnsi="Arial" w:cs="Times New Roman"/>
          <w:bCs/>
          <w:iCs/>
          <w:szCs w:val="20"/>
          <w:lang w:eastAsia="es-ES_tradnl"/>
        </w:rPr>
        <w:t>ls costos previstos, amb les llistes de preus públics o amb obres o serveis similars</w:t>
      </w:r>
      <w:r w:rsidR="005B141B">
        <w:rPr>
          <w:rFonts w:ascii="Arial" w:hAnsi="Arial" w:cs="Times New Roman"/>
          <w:bCs/>
          <w:iCs/>
          <w:szCs w:val="20"/>
          <w:lang w:eastAsia="es-ES_tradnl"/>
        </w:rPr>
        <w:t>.</w:t>
      </w:r>
    </w:p>
    <w:p w14:paraId="753C6A8F"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10.- Totes les ofertes presentades inclouen preus elevats de forma continuada</w:t>
      </w:r>
      <w:r w:rsidR="005B141B">
        <w:rPr>
          <w:rFonts w:ascii="Arial" w:hAnsi="Arial" w:cs="Times New Roman"/>
          <w:bCs/>
          <w:iCs/>
          <w:szCs w:val="20"/>
          <w:lang w:eastAsia="es-ES_tradnl"/>
        </w:rPr>
        <w:t>.</w:t>
      </w:r>
    </w:p>
    <w:p w14:paraId="29D0E24B"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11.- Els adjudicataris fan torns de participació per regions, comarques, localitats, tipus d'obra o servei</w:t>
      </w:r>
      <w:r w:rsidR="005B141B">
        <w:rPr>
          <w:rFonts w:ascii="Arial" w:hAnsi="Arial" w:cs="Times New Roman"/>
          <w:bCs/>
          <w:iCs/>
          <w:szCs w:val="20"/>
          <w:lang w:eastAsia="es-ES_tradnl"/>
        </w:rPr>
        <w:t>.</w:t>
      </w:r>
    </w:p>
    <w:p w14:paraId="4D8611EA"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12.- Davant la presència de nous licitadors</w:t>
      </w:r>
      <w:r w:rsidR="005B141B">
        <w:rPr>
          <w:rFonts w:ascii="Arial" w:hAnsi="Arial" w:cs="Times New Roman"/>
          <w:bCs/>
          <w:iCs/>
          <w:szCs w:val="20"/>
          <w:lang w:eastAsia="es-ES_tradnl"/>
        </w:rPr>
        <w:t xml:space="preserve">, </w:t>
      </w:r>
      <w:r w:rsidRPr="00DC6E95">
        <w:rPr>
          <w:rFonts w:ascii="Arial" w:hAnsi="Arial" w:cs="Times New Roman"/>
          <w:bCs/>
          <w:iCs/>
          <w:szCs w:val="20"/>
          <w:lang w:eastAsia="es-ES_tradnl"/>
        </w:rPr>
        <w:t>les ofertes baixen considerablement</w:t>
      </w:r>
      <w:r w:rsidR="005B141B">
        <w:rPr>
          <w:rFonts w:ascii="Arial" w:hAnsi="Arial" w:cs="Times New Roman"/>
          <w:bCs/>
          <w:iCs/>
          <w:szCs w:val="20"/>
          <w:lang w:eastAsia="es-ES_tradnl"/>
        </w:rPr>
        <w:t>.</w:t>
      </w:r>
    </w:p>
    <w:p w14:paraId="2B6A2077"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w:t>
      </w:r>
      <w:r w:rsidR="005B141B">
        <w:rPr>
          <w:rFonts w:ascii="Arial" w:hAnsi="Arial" w:cs="Times New Roman"/>
          <w:bCs/>
          <w:iCs/>
          <w:szCs w:val="20"/>
          <w:lang w:eastAsia="es-ES_tradnl"/>
        </w:rPr>
        <w:t>3</w:t>
      </w:r>
      <w:r w:rsidRPr="00DC6E95">
        <w:rPr>
          <w:rFonts w:ascii="Arial" w:hAnsi="Arial" w:cs="Times New Roman"/>
          <w:bCs/>
          <w:iCs/>
          <w:szCs w:val="20"/>
          <w:lang w:eastAsia="es-ES_tradnl"/>
        </w:rPr>
        <w:t xml:space="preserve">.- Hi ha </w:t>
      </w:r>
      <w:proofErr w:type="spellStart"/>
      <w:r w:rsidRPr="00DC6E95">
        <w:rPr>
          <w:rFonts w:ascii="Arial" w:hAnsi="Arial" w:cs="Times New Roman"/>
          <w:bCs/>
          <w:iCs/>
          <w:szCs w:val="20"/>
          <w:lang w:eastAsia="es-ES_tradnl"/>
        </w:rPr>
        <w:t>subcontractistes</w:t>
      </w:r>
      <w:proofErr w:type="spellEnd"/>
      <w:r w:rsidRPr="00DC6E95">
        <w:rPr>
          <w:rFonts w:ascii="Arial" w:hAnsi="Arial" w:cs="Times New Roman"/>
          <w:bCs/>
          <w:iCs/>
          <w:szCs w:val="20"/>
          <w:lang w:eastAsia="es-ES_tradnl"/>
        </w:rPr>
        <w:t xml:space="preserve"> que participen en la licitació.</w:t>
      </w:r>
    </w:p>
    <w:p w14:paraId="216C42A2"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w:t>
      </w:r>
      <w:r w:rsidR="005B141B">
        <w:rPr>
          <w:rFonts w:ascii="Arial" w:hAnsi="Arial" w:cs="Times New Roman"/>
          <w:bCs/>
          <w:iCs/>
          <w:szCs w:val="20"/>
          <w:lang w:eastAsia="es-ES_tradnl"/>
        </w:rPr>
        <w:t>4</w:t>
      </w:r>
      <w:r w:rsidRPr="00DC6E95">
        <w:rPr>
          <w:rFonts w:ascii="Arial" w:hAnsi="Arial" w:cs="Times New Roman"/>
          <w:bCs/>
          <w:iCs/>
          <w:szCs w:val="20"/>
          <w:lang w:eastAsia="es-ES_tradnl"/>
        </w:rPr>
        <w:t>.- Hi ha patrons d'ofertes inusuals (en pressupost, preu, temps, etc.)</w:t>
      </w:r>
    </w:p>
    <w:p w14:paraId="51450CAE" w14:textId="77777777" w:rsidR="00DC6E95" w:rsidRP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w:t>
      </w:r>
      <w:r w:rsidR="005B141B">
        <w:rPr>
          <w:rFonts w:ascii="Arial" w:hAnsi="Arial" w:cs="Times New Roman"/>
          <w:bCs/>
          <w:iCs/>
          <w:szCs w:val="20"/>
          <w:lang w:eastAsia="es-ES_tradnl"/>
        </w:rPr>
        <w:t>5</w:t>
      </w:r>
      <w:r w:rsidRPr="00DC6E95">
        <w:rPr>
          <w:rFonts w:ascii="Arial" w:hAnsi="Arial" w:cs="Times New Roman"/>
          <w:bCs/>
          <w:iCs/>
          <w:szCs w:val="20"/>
          <w:lang w:eastAsia="es-ES_tradnl"/>
        </w:rPr>
        <w:t xml:space="preserve">.- </w:t>
      </w:r>
      <w:r w:rsidR="005B141B">
        <w:rPr>
          <w:rFonts w:ascii="Arial" w:hAnsi="Arial" w:cs="Times New Roman"/>
          <w:bCs/>
          <w:iCs/>
          <w:szCs w:val="20"/>
          <w:lang w:eastAsia="es-ES_tradnl"/>
        </w:rPr>
        <w:t>Hi ha e</w:t>
      </w:r>
      <w:r w:rsidRPr="00DC6E95">
        <w:rPr>
          <w:rFonts w:ascii="Arial" w:hAnsi="Arial" w:cs="Times New Roman"/>
          <w:bCs/>
          <w:iCs/>
          <w:szCs w:val="20"/>
          <w:lang w:eastAsia="es-ES_tradnl"/>
        </w:rPr>
        <w:t>vidència de connexions entre licitadors (domicilis comuns, telèfon</w:t>
      </w:r>
      <w:r w:rsidR="005B141B">
        <w:rPr>
          <w:rFonts w:ascii="Arial" w:hAnsi="Arial" w:cs="Times New Roman"/>
          <w:bCs/>
          <w:iCs/>
          <w:szCs w:val="20"/>
          <w:lang w:eastAsia="es-ES_tradnl"/>
        </w:rPr>
        <w:t>,...</w:t>
      </w:r>
      <w:r w:rsidRPr="00DC6E95">
        <w:rPr>
          <w:rFonts w:ascii="Arial" w:hAnsi="Arial" w:cs="Times New Roman"/>
          <w:bCs/>
          <w:iCs/>
          <w:szCs w:val="20"/>
          <w:lang w:eastAsia="es-ES_tradnl"/>
        </w:rPr>
        <w:t>)</w:t>
      </w:r>
    </w:p>
    <w:p w14:paraId="61044228" w14:textId="77777777" w:rsidR="00DC6E95" w:rsidRDefault="00DC6E95" w:rsidP="00DC6E95">
      <w:pPr>
        <w:jc w:val="both"/>
        <w:rPr>
          <w:rFonts w:ascii="Arial" w:hAnsi="Arial" w:cs="Times New Roman"/>
          <w:bCs/>
          <w:iCs/>
          <w:szCs w:val="20"/>
          <w:lang w:eastAsia="es-ES_tradnl"/>
        </w:rPr>
      </w:pPr>
      <w:r w:rsidRPr="00DC6E95">
        <w:rPr>
          <w:rFonts w:ascii="Arial" w:hAnsi="Arial" w:cs="Times New Roman"/>
          <w:bCs/>
          <w:iCs/>
          <w:szCs w:val="20"/>
          <w:lang w:eastAsia="es-ES_tradnl"/>
        </w:rPr>
        <w:t>1</w:t>
      </w:r>
      <w:r w:rsidR="005B141B">
        <w:rPr>
          <w:rFonts w:ascii="Arial" w:hAnsi="Arial" w:cs="Times New Roman"/>
          <w:bCs/>
          <w:iCs/>
          <w:szCs w:val="20"/>
          <w:lang w:eastAsia="es-ES_tradnl"/>
        </w:rPr>
        <w:t>6</w:t>
      </w:r>
      <w:r w:rsidRPr="00DC6E95">
        <w:rPr>
          <w:rFonts w:ascii="Arial" w:hAnsi="Arial" w:cs="Times New Roman"/>
          <w:bCs/>
          <w:iCs/>
          <w:szCs w:val="20"/>
          <w:lang w:eastAsia="es-ES_tradnl"/>
        </w:rPr>
        <w:t xml:space="preserve">.- </w:t>
      </w:r>
      <w:r w:rsidR="005B141B">
        <w:rPr>
          <w:rFonts w:ascii="Arial" w:hAnsi="Arial" w:cs="Times New Roman"/>
          <w:bCs/>
          <w:iCs/>
          <w:szCs w:val="20"/>
          <w:lang w:eastAsia="es-ES_tradnl"/>
        </w:rPr>
        <w:t>E</w:t>
      </w:r>
      <w:r w:rsidRPr="00DC6E95">
        <w:rPr>
          <w:rFonts w:ascii="Arial" w:hAnsi="Arial" w:cs="Times New Roman"/>
          <w:bCs/>
          <w:iCs/>
          <w:szCs w:val="20"/>
          <w:lang w:eastAsia="es-ES_tradnl"/>
        </w:rPr>
        <w:t xml:space="preserve">l contractista </w:t>
      </w:r>
      <w:r w:rsidR="005B141B">
        <w:rPr>
          <w:rFonts w:ascii="Arial" w:hAnsi="Arial" w:cs="Times New Roman"/>
          <w:bCs/>
          <w:iCs/>
          <w:szCs w:val="20"/>
          <w:lang w:eastAsia="es-ES_tradnl"/>
        </w:rPr>
        <w:t xml:space="preserve">comunica </w:t>
      </w:r>
      <w:r w:rsidRPr="00DC6E95">
        <w:rPr>
          <w:rFonts w:ascii="Arial" w:hAnsi="Arial" w:cs="Times New Roman"/>
          <w:bCs/>
          <w:iCs/>
          <w:szCs w:val="20"/>
          <w:lang w:eastAsia="es-ES_tradnl"/>
        </w:rPr>
        <w:t>a</w:t>
      </w:r>
      <w:r w:rsidR="005B141B">
        <w:rPr>
          <w:rFonts w:ascii="Arial" w:hAnsi="Arial" w:cs="Times New Roman"/>
          <w:bCs/>
          <w:iCs/>
          <w:szCs w:val="20"/>
          <w:lang w:eastAsia="es-ES_tradnl"/>
        </w:rPr>
        <w:t>l</w:t>
      </w:r>
      <w:r w:rsidRPr="00DC6E95">
        <w:rPr>
          <w:rFonts w:ascii="Arial" w:hAnsi="Arial" w:cs="Times New Roman"/>
          <w:bCs/>
          <w:iCs/>
          <w:szCs w:val="20"/>
          <w:lang w:eastAsia="es-ES_tradnl"/>
        </w:rPr>
        <w:t xml:space="preserve"> </w:t>
      </w:r>
      <w:proofErr w:type="spellStart"/>
      <w:r w:rsidRPr="00DC6E95">
        <w:rPr>
          <w:rFonts w:ascii="Arial" w:hAnsi="Arial" w:cs="Times New Roman"/>
          <w:bCs/>
          <w:iCs/>
          <w:szCs w:val="20"/>
          <w:lang w:eastAsia="es-ES_tradnl"/>
        </w:rPr>
        <w:t>subcontractistes</w:t>
      </w:r>
      <w:proofErr w:type="spellEnd"/>
      <w:r w:rsidRPr="00DC6E95">
        <w:rPr>
          <w:rFonts w:ascii="Arial" w:hAnsi="Arial" w:cs="Times New Roman"/>
          <w:bCs/>
          <w:iCs/>
          <w:szCs w:val="20"/>
          <w:lang w:eastAsia="es-ES_tradnl"/>
        </w:rPr>
        <w:t xml:space="preserve"> que també participi com a licitadors</w:t>
      </w:r>
      <w:r w:rsidR="005B141B">
        <w:rPr>
          <w:rFonts w:ascii="Arial" w:hAnsi="Arial" w:cs="Times New Roman"/>
          <w:bCs/>
          <w:iCs/>
          <w:szCs w:val="20"/>
          <w:lang w:eastAsia="es-ES_tradnl"/>
        </w:rPr>
        <w:t>.</w:t>
      </w:r>
    </w:p>
    <w:p w14:paraId="7B6AD54A"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1</w:t>
      </w:r>
      <w:r>
        <w:rPr>
          <w:rFonts w:ascii="Arial" w:hAnsi="Arial" w:cs="Times New Roman"/>
          <w:bCs/>
          <w:iCs/>
          <w:szCs w:val="20"/>
          <w:lang w:eastAsia="es-ES_tradnl"/>
        </w:rPr>
        <w:t>7</w:t>
      </w:r>
      <w:r w:rsidRPr="005B141B">
        <w:rPr>
          <w:rFonts w:ascii="Arial" w:hAnsi="Arial" w:cs="Times New Roman"/>
          <w:bCs/>
          <w:iCs/>
          <w:szCs w:val="20"/>
          <w:lang w:eastAsia="es-ES_tradnl"/>
        </w:rPr>
        <w:t xml:space="preserve">.- </w:t>
      </w:r>
      <w:r>
        <w:rPr>
          <w:rFonts w:ascii="Arial" w:hAnsi="Arial" w:cs="Times New Roman"/>
          <w:bCs/>
          <w:iCs/>
          <w:szCs w:val="20"/>
          <w:lang w:eastAsia="es-ES_tradnl"/>
        </w:rPr>
        <w:t>Sempre c</w:t>
      </w:r>
      <w:r w:rsidRPr="005B141B">
        <w:rPr>
          <w:rFonts w:ascii="Arial" w:hAnsi="Arial" w:cs="Times New Roman"/>
          <w:bCs/>
          <w:iCs/>
          <w:szCs w:val="20"/>
          <w:lang w:eastAsia="es-ES_tradnl"/>
        </w:rPr>
        <w:t>ompeteixen les mateixes empreses o autònoms i altres mai ho fan</w:t>
      </w:r>
      <w:r>
        <w:rPr>
          <w:rFonts w:ascii="Arial" w:hAnsi="Arial" w:cs="Times New Roman"/>
          <w:bCs/>
          <w:iCs/>
          <w:szCs w:val="20"/>
          <w:lang w:eastAsia="es-ES_tradnl"/>
        </w:rPr>
        <w:t>.</w:t>
      </w:r>
    </w:p>
    <w:p w14:paraId="4C857324"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1</w:t>
      </w:r>
      <w:r>
        <w:rPr>
          <w:rFonts w:ascii="Arial" w:hAnsi="Arial" w:cs="Times New Roman"/>
          <w:bCs/>
          <w:iCs/>
          <w:szCs w:val="20"/>
          <w:lang w:eastAsia="es-ES_tradnl"/>
        </w:rPr>
        <w:t>8</w:t>
      </w:r>
      <w:r w:rsidRPr="005B141B">
        <w:rPr>
          <w:rFonts w:ascii="Arial" w:hAnsi="Arial" w:cs="Times New Roman"/>
          <w:bCs/>
          <w:iCs/>
          <w:szCs w:val="20"/>
          <w:lang w:eastAsia="es-ES_tradnl"/>
        </w:rPr>
        <w:t>.- Hi ha licitadors ficticis.</w:t>
      </w:r>
    </w:p>
    <w:p w14:paraId="369EFE46" w14:textId="77777777" w:rsidR="005B141B" w:rsidRPr="005B141B" w:rsidRDefault="005B141B" w:rsidP="005B141B">
      <w:pPr>
        <w:jc w:val="both"/>
        <w:rPr>
          <w:rFonts w:ascii="Arial" w:hAnsi="Arial" w:cs="Times New Roman"/>
          <w:bCs/>
          <w:iCs/>
          <w:szCs w:val="20"/>
          <w:lang w:eastAsia="es-ES_tradnl"/>
        </w:rPr>
      </w:pPr>
      <w:r>
        <w:rPr>
          <w:rFonts w:ascii="Arial" w:hAnsi="Arial" w:cs="Times New Roman"/>
          <w:bCs/>
          <w:iCs/>
          <w:szCs w:val="20"/>
          <w:lang w:eastAsia="es-ES_tradnl"/>
        </w:rPr>
        <w:t>19</w:t>
      </w:r>
      <w:r w:rsidRPr="005B141B">
        <w:rPr>
          <w:rFonts w:ascii="Arial" w:hAnsi="Arial" w:cs="Times New Roman"/>
          <w:bCs/>
          <w:iCs/>
          <w:szCs w:val="20"/>
          <w:lang w:eastAsia="es-ES_tradnl"/>
        </w:rPr>
        <w:t xml:space="preserve">.- </w:t>
      </w:r>
      <w:r>
        <w:rPr>
          <w:rFonts w:ascii="Arial" w:hAnsi="Arial" w:cs="Times New Roman"/>
          <w:bCs/>
          <w:iCs/>
          <w:szCs w:val="20"/>
          <w:lang w:eastAsia="es-ES_tradnl"/>
        </w:rPr>
        <w:t xml:space="preserve">S’evidencia que </w:t>
      </w:r>
      <w:r w:rsidRPr="005B141B">
        <w:rPr>
          <w:rFonts w:ascii="Arial" w:hAnsi="Arial" w:cs="Times New Roman"/>
          <w:bCs/>
          <w:iCs/>
          <w:szCs w:val="20"/>
          <w:lang w:eastAsia="es-ES_tradnl"/>
        </w:rPr>
        <w:t>certs licitadors intercanvien informació</w:t>
      </w:r>
      <w:r>
        <w:rPr>
          <w:rFonts w:ascii="Arial" w:hAnsi="Arial" w:cs="Times New Roman"/>
          <w:bCs/>
          <w:iCs/>
          <w:szCs w:val="20"/>
          <w:lang w:eastAsia="es-ES_tradnl"/>
        </w:rPr>
        <w:t xml:space="preserve">, </w:t>
      </w:r>
      <w:r w:rsidRPr="005B141B">
        <w:rPr>
          <w:rFonts w:ascii="Arial" w:hAnsi="Arial" w:cs="Times New Roman"/>
          <w:bCs/>
          <w:iCs/>
          <w:szCs w:val="20"/>
          <w:lang w:eastAsia="es-ES_tradnl"/>
        </w:rPr>
        <w:t>obtenint així acords informals</w:t>
      </w:r>
      <w:r>
        <w:rPr>
          <w:rFonts w:ascii="Arial" w:hAnsi="Arial" w:cs="Times New Roman"/>
          <w:bCs/>
          <w:iCs/>
          <w:szCs w:val="20"/>
          <w:lang w:eastAsia="es-ES_tradnl"/>
        </w:rPr>
        <w:t>.</w:t>
      </w:r>
    </w:p>
    <w:p w14:paraId="0C8DA73D" w14:textId="77777777" w:rsidR="005B141B" w:rsidRPr="005B141B" w:rsidRDefault="005B141B" w:rsidP="005B141B">
      <w:pPr>
        <w:jc w:val="both"/>
        <w:rPr>
          <w:rFonts w:ascii="Arial" w:hAnsi="Arial" w:cs="Times New Roman"/>
          <w:bCs/>
          <w:iCs/>
          <w:szCs w:val="20"/>
          <w:u w:val="single"/>
          <w:lang w:eastAsia="es-ES_tradnl"/>
        </w:rPr>
      </w:pPr>
      <w:r w:rsidRPr="005B141B">
        <w:rPr>
          <w:rFonts w:ascii="Arial" w:hAnsi="Arial" w:cs="Times New Roman"/>
          <w:bCs/>
          <w:iCs/>
          <w:szCs w:val="20"/>
          <w:u w:val="single"/>
          <w:lang w:eastAsia="es-ES_tradnl"/>
        </w:rPr>
        <w:t>Conflictes d'inter</w:t>
      </w:r>
      <w:r>
        <w:rPr>
          <w:rFonts w:ascii="Arial" w:hAnsi="Arial" w:cs="Times New Roman"/>
          <w:bCs/>
          <w:iCs/>
          <w:szCs w:val="20"/>
          <w:u w:val="single"/>
          <w:lang w:eastAsia="es-ES_tradnl"/>
        </w:rPr>
        <w:t>ès</w:t>
      </w:r>
    </w:p>
    <w:p w14:paraId="3155808A"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Pr>
          <w:rFonts w:ascii="Arial" w:hAnsi="Arial" w:cs="Times New Roman"/>
          <w:bCs/>
          <w:iCs/>
          <w:szCs w:val="20"/>
          <w:lang w:eastAsia="es-ES_tradnl"/>
        </w:rPr>
        <w:t>0</w:t>
      </w:r>
      <w:r w:rsidRPr="005B141B">
        <w:rPr>
          <w:rFonts w:ascii="Arial" w:hAnsi="Arial" w:cs="Times New Roman"/>
          <w:bCs/>
          <w:iCs/>
          <w:szCs w:val="20"/>
          <w:lang w:eastAsia="es-ES_tradnl"/>
        </w:rPr>
        <w:t xml:space="preserve">.- S'afavoreix </w:t>
      </w:r>
      <w:r>
        <w:rPr>
          <w:rFonts w:ascii="Arial" w:hAnsi="Arial" w:cs="Times New Roman"/>
          <w:bCs/>
          <w:iCs/>
          <w:szCs w:val="20"/>
          <w:lang w:eastAsia="es-ES_tradnl"/>
        </w:rPr>
        <w:t xml:space="preserve">a </w:t>
      </w:r>
      <w:r w:rsidRPr="005B141B">
        <w:rPr>
          <w:rFonts w:ascii="Arial" w:hAnsi="Arial" w:cs="Times New Roman"/>
          <w:bCs/>
          <w:iCs/>
          <w:szCs w:val="20"/>
          <w:lang w:eastAsia="es-ES_tradnl"/>
        </w:rPr>
        <w:t xml:space="preserve">un contractista o venedor en concret, </w:t>
      </w:r>
      <w:r w:rsidR="00F745EE">
        <w:rPr>
          <w:rFonts w:ascii="Arial" w:hAnsi="Arial" w:cs="Times New Roman"/>
          <w:bCs/>
          <w:iCs/>
          <w:szCs w:val="20"/>
          <w:lang w:eastAsia="es-ES_tradnl"/>
        </w:rPr>
        <w:t xml:space="preserve">de forma inusual o </w:t>
      </w:r>
      <w:r w:rsidRPr="005B141B">
        <w:rPr>
          <w:rFonts w:ascii="Arial" w:hAnsi="Arial" w:cs="Times New Roman"/>
          <w:bCs/>
          <w:iCs/>
          <w:szCs w:val="20"/>
          <w:lang w:eastAsia="es-ES_tradnl"/>
        </w:rPr>
        <w:t>sense cap explicaci</w:t>
      </w:r>
      <w:r w:rsidR="00F745EE">
        <w:rPr>
          <w:rFonts w:ascii="Arial" w:hAnsi="Arial" w:cs="Times New Roman"/>
          <w:bCs/>
          <w:iCs/>
          <w:szCs w:val="20"/>
          <w:lang w:eastAsia="es-ES_tradnl"/>
        </w:rPr>
        <w:t>ó.</w:t>
      </w:r>
    </w:p>
    <w:p w14:paraId="3830FC82"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lastRenderedPageBreak/>
        <w:t>2</w:t>
      </w:r>
      <w:r w:rsidR="00F745EE">
        <w:rPr>
          <w:rFonts w:ascii="Arial" w:hAnsi="Arial" w:cs="Times New Roman"/>
          <w:bCs/>
          <w:iCs/>
          <w:szCs w:val="20"/>
          <w:lang w:eastAsia="es-ES_tradnl"/>
        </w:rPr>
        <w:t>1</w:t>
      </w:r>
      <w:r w:rsidRPr="005B141B">
        <w:rPr>
          <w:rFonts w:ascii="Arial" w:hAnsi="Arial" w:cs="Times New Roman"/>
          <w:bCs/>
          <w:iCs/>
          <w:szCs w:val="20"/>
          <w:lang w:eastAsia="es-ES_tradnl"/>
        </w:rPr>
        <w:t xml:space="preserve">.- Comportament inusual per part </w:t>
      </w:r>
      <w:r w:rsidR="00F745EE">
        <w:rPr>
          <w:rFonts w:ascii="Arial" w:hAnsi="Arial" w:cs="Times New Roman"/>
          <w:bCs/>
          <w:iCs/>
          <w:szCs w:val="20"/>
          <w:lang w:eastAsia="es-ES_tradnl"/>
        </w:rPr>
        <w:t>d’un e</w:t>
      </w:r>
      <w:r w:rsidRPr="005B141B">
        <w:rPr>
          <w:rFonts w:ascii="Arial" w:hAnsi="Arial" w:cs="Times New Roman"/>
          <w:bCs/>
          <w:iCs/>
          <w:szCs w:val="20"/>
          <w:lang w:eastAsia="es-ES_tradnl"/>
        </w:rPr>
        <w:t>mpleat per obtenir informació sobre un procediment de licitació que no està a</w:t>
      </w:r>
      <w:r w:rsidR="00F745EE">
        <w:rPr>
          <w:rFonts w:ascii="Arial" w:hAnsi="Arial" w:cs="Times New Roman"/>
          <w:bCs/>
          <w:iCs/>
          <w:szCs w:val="20"/>
          <w:lang w:eastAsia="es-ES_tradnl"/>
        </w:rPr>
        <w:t xml:space="preserve">l seu </w:t>
      </w:r>
      <w:r w:rsidRPr="005B141B">
        <w:rPr>
          <w:rFonts w:ascii="Arial" w:hAnsi="Arial" w:cs="Times New Roman"/>
          <w:bCs/>
          <w:iCs/>
          <w:szCs w:val="20"/>
          <w:lang w:eastAsia="es-ES_tradnl"/>
        </w:rPr>
        <w:t>càrrec</w:t>
      </w:r>
      <w:r w:rsidR="00F745EE">
        <w:rPr>
          <w:rFonts w:ascii="Arial" w:hAnsi="Arial" w:cs="Times New Roman"/>
          <w:bCs/>
          <w:iCs/>
          <w:szCs w:val="20"/>
          <w:lang w:eastAsia="es-ES_tradnl"/>
        </w:rPr>
        <w:t>.</w:t>
      </w:r>
    </w:p>
    <w:p w14:paraId="4A53E0EA"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F745EE">
        <w:rPr>
          <w:rFonts w:ascii="Arial" w:hAnsi="Arial" w:cs="Times New Roman"/>
          <w:bCs/>
          <w:iCs/>
          <w:szCs w:val="20"/>
          <w:lang w:eastAsia="es-ES_tradnl"/>
        </w:rPr>
        <w:t>2</w:t>
      </w:r>
      <w:r w:rsidRPr="005B141B">
        <w:rPr>
          <w:rFonts w:ascii="Arial" w:hAnsi="Arial" w:cs="Times New Roman"/>
          <w:bCs/>
          <w:iCs/>
          <w:szCs w:val="20"/>
          <w:lang w:eastAsia="es-ES_tradnl"/>
        </w:rPr>
        <w:t xml:space="preserve">.- Membre de contractació que ha treballat </w:t>
      </w:r>
      <w:r w:rsidR="00F745EE">
        <w:rPr>
          <w:rFonts w:ascii="Arial" w:hAnsi="Arial" w:cs="Times New Roman"/>
          <w:bCs/>
          <w:iCs/>
          <w:szCs w:val="20"/>
          <w:lang w:eastAsia="es-ES_tradnl"/>
        </w:rPr>
        <w:t xml:space="preserve">anteriorment a la seva incorporació a l’ajuntament en una </w:t>
      </w:r>
      <w:r w:rsidRPr="005B141B">
        <w:rPr>
          <w:rFonts w:ascii="Arial" w:hAnsi="Arial" w:cs="Times New Roman"/>
          <w:bCs/>
          <w:iCs/>
          <w:szCs w:val="20"/>
          <w:lang w:eastAsia="es-ES_tradnl"/>
        </w:rPr>
        <w:t xml:space="preserve">empresa que participa </w:t>
      </w:r>
      <w:r w:rsidR="00F745EE">
        <w:rPr>
          <w:rFonts w:ascii="Arial" w:hAnsi="Arial" w:cs="Times New Roman"/>
          <w:bCs/>
          <w:iCs/>
          <w:szCs w:val="20"/>
          <w:lang w:eastAsia="es-ES_tradnl"/>
        </w:rPr>
        <w:t>en</w:t>
      </w:r>
      <w:r w:rsidRPr="005B141B">
        <w:rPr>
          <w:rFonts w:ascii="Arial" w:hAnsi="Arial" w:cs="Times New Roman"/>
          <w:bCs/>
          <w:iCs/>
          <w:szCs w:val="20"/>
          <w:lang w:eastAsia="es-ES_tradnl"/>
        </w:rPr>
        <w:t xml:space="preserve"> la licitació</w:t>
      </w:r>
      <w:r w:rsidR="00F745EE">
        <w:rPr>
          <w:rFonts w:ascii="Arial" w:hAnsi="Arial" w:cs="Times New Roman"/>
          <w:bCs/>
          <w:iCs/>
          <w:szCs w:val="20"/>
          <w:lang w:eastAsia="es-ES_tradnl"/>
        </w:rPr>
        <w:t>.</w:t>
      </w:r>
    </w:p>
    <w:p w14:paraId="0EE85B1C"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F745EE">
        <w:rPr>
          <w:rFonts w:ascii="Arial" w:hAnsi="Arial" w:cs="Times New Roman"/>
          <w:bCs/>
          <w:iCs/>
          <w:szCs w:val="20"/>
          <w:lang w:eastAsia="es-ES_tradnl"/>
        </w:rPr>
        <w:t>3</w:t>
      </w:r>
      <w:r w:rsidRPr="005B141B">
        <w:rPr>
          <w:rFonts w:ascii="Arial" w:hAnsi="Arial" w:cs="Times New Roman"/>
          <w:bCs/>
          <w:iCs/>
          <w:szCs w:val="20"/>
          <w:lang w:eastAsia="es-ES_tradnl"/>
        </w:rPr>
        <w:t>.- Alguna vinculació familiar o d'amistat, o si és el cas política, entre membre de l'òrgan de contractació i adjudicatari d'un contracte o amb algun licitador</w:t>
      </w:r>
      <w:r w:rsidR="00F745EE">
        <w:rPr>
          <w:rFonts w:ascii="Arial" w:hAnsi="Arial" w:cs="Times New Roman"/>
          <w:bCs/>
          <w:iCs/>
          <w:szCs w:val="20"/>
          <w:lang w:eastAsia="es-ES_tradnl"/>
        </w:rPr>
        <w:t>.</w:t>
      </w:r>
    </w:p>
    <w:p w14:paraId="02FBFC72"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F745EE">
        <w:rPr>
          <w:rFonts w:ascii="Arial" w:hAnsi="Arial" w:cs="Times New Roman"/>
          <w:bCs/>
          <w:iCs/>
          <w:szCs w:val="20"/>
          <w:lang w:eastAsia="es-ES_tradnl"/>
        </w:rPr>
        <w:t>4</w:t>
      </w:r>
      <w:r w:rsidRPr="005B141B">
        <w:rPr>
          <w:rFonts w:ascii="Arial" w:hAnsi="Arial" w:cs="Times New Roman"/>
          <w:bCs/>
          <w:iCs/>
          <w:szCs w:val="20"/>
          <w:lang w:eastAsia="es-ES_tradnl"/>
        </w:rPr>
        <w:t xml:space="preserve">.- Reiteració d'adjudicacions </w:t>
      </w:r>
      <w:r w:rsidR="00F745EE">
        <w:rPr>
          <w:rFonts w:ascii="Arial" w:hAnsi="Arial" w:cs="Times New Roman"/>
          <w:bCs/>
          <w:iCs/>
          <w:szCs w:val="20"/>
          <w:lang w:eastAsia="es-ES_tradnl"/>
        </w:rPr>
        <w:t>a</w:t>
      </w:r>
      <w:r w:rsidRPr="005B141B">
        <w:rPr>
          <w:rFonts w:ascii="Arial" w:hAnsi="Arial" w:cs="Times New Roman"/>
          <w:bCs/>
          <w:iCs/>
          <w:szCs w:val="20"/>
          <w:lang w:eastAsia="es-ES_tradnl"/>
        </w:rPr>
        <w:t xml:space="preserve"> un mateix licitador</w:t>
      </w:r>
      <w:r w:rsidR="00F745EE">
        <w:rPr>
          <w:rFonts w:ascii="Arial" w:hAnsi="Arial" w:cs="Times New Roman"/>
          <w:bCs/>
          <w:iCs/>
          <w:szCs w:val="20"/>
          <w:lang w:eastAsia="es-ES_tradnl"/>
        </w:rPr>
        <w:t>.</w:t>
      </w:r>
    </w:p>
    <w:p w14:paraId="18104888"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F745EE">
        <w:rPr>
          <w:rFonts w:ascii="Arial" w:hAnsi="Arial" w:cs="Times New Roman"/>
          <w:bCs/>
          <w:iCs/>
          <w:szCs w:val="20"/>
          <w:lang w:eastAsia="es-ES_tradnl"/>
        </w:rPr>
        <w:t>5</w:t>
      </w:r>
      <w:r w:rsidRPr="005B141B">
        <w:rPr>
          <w:rFonts w:ascii="Arial" w:hAnsi="Arial" w:cs="Times New Roman"/>
          <w:bCs/>
          <w:iCs/>
          <w:szCs w:val="20"/>
          <w:lang w:eastAsia="es-ES_tradnl"/>
        </w:rPr>
        <w:t xml:space="preserve">.- S'accepten preus alts i </w:t>
      </w:r>
      <w:r w:rsidR="00F745EE">
        <w:rPr>
          <w:rFonts w:ascii="Arial" w:hAnsi="Arial" w:cs="Times New Roman"/>
          <w:bCs/>
          <w:iCs/>
          <w:szCs w:val="20"/>
          <w:lang w:eastAsia="es-ES_tradnl"/>
        </w:rPr>
        <w:t xml:space="preserve">treballs </w:t>
      </w:r>
      <w:r w:rsidRPr="005B141B">
        <w:rPr>
          <w:rFonts w:ascii="Arial" w:hAnsi="Arial" w:cs="Times New Roman"/>
          <w:bCs/>
          <w:iCs/>
          <w:szCs w:val="20"/>
          <w:lang w:eastAsia="es-ES_tradnl"/>
        </w:rPr>
        <w:t>de baixa qualitat</w:t>
      </w:r>
      <w:r w:rsidR="00F745EE">
        <w:rPr>
          <w:rFonts w:ascii="Arial" w:hAnsi="Arial" w:cs="Times New Roman"/>
          <w:bCs/>
          <w:iCs/>
          <w:szCs w:val="20"/>
          <w:lang w:eastAsia="es-ES_tradnl"/>
        </w:rPr>
        <w:t>.</w:t>
      </w:r>
    </w:p>
    <w:p w14:paraId="43BB35D7"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F745EE">
        <w:rPr>
          <w:rFonts w:ascii="Arial" w:hAnsi="Arial" w:cs="Times New Roman"/>
          <w:bCs/>
          <w:iCs/>
          <w:szCs w:val="20"/>
          <w:lang w:eastAsia="es-ES_tradnl"/>
        </w:rPr>
        <w:t>6</w:t>
      </w:r>
      <w:r w:rsidRPr="005B141B">
        <w:rPr>
          <w:rFonts w:ascii="Arial" w:hAnsi="Arial" w:cs="Times New Roman"/>
          <w:bCs/>
          <w:iCs/>
          <w:szCs w:val="20"/>
          <w:lang w:eastAsia="es-ES_tradnl"/>
        </w:rPr>
        <w:t>.- Els membres de l'òrgan de contractació que són representants locals no han subscrit algunes de les declaracions d'activitats o de béns patrimonials, ni han declarat determinades activitats com a incompatibles</w:t>
      </w:r>
      <w:r w:rsidR="00F745EE">
        <w:rPr>
          <w:rFonts w:ascii="Arial" w:hAnsi="Arial" w:cs="Times New Roman"/>
          <w:bCs/>
          <w:iCs/>
          <w:szCs w:val="20"/>
          <w:lang w:eastAsia="es-ES_tradnl"/>
        </w:rPr>
        <w:t>.</w:t>
      </w:r>
    </w:p>
    <w:p w14:paraId="000D5EF0"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476CDF">
        <w:rPr>
          <w:rFonts w:ascii="Arial" w:hAnsi="Arial" w:cs="Times New Roman"/>
          <w:bCs/>
          <w:iCs/>
          <w:szCs w:val="20"/>
          <w:lang w:eastAsia="es-ES_tradnl"/>
        </w:rPr>
        <w:t>7</w:t>
      </w:r>
      <w:r w:rsidRPr="005B141B">
        <w:rPr>
          <w:rFonts w:ascii="Arial" w:hAnsi="Arial" w:cs="Times New Roman"/>
          <w:bCs/>
          <w:iCs/>
          <w:szCs w:val="20"/>
          <w:lang w:eastAsia="es-ES_tradnl"/>
        </w:rPr>
        <w:t xml:space="preserve">.- </w:t>
      </w:r>
      <w:r w:rsidR="00F745EE">
        <w:rPr>
          <w:rFonts w:ascii="Arial" w:hAnsi="Arial" w:cs="Times New Roman"/>
          <w:bCs/>
          <w:iCs/>
          <w:szCs w:val="20"/>
          <w:lang w:eastAsia="es-ES_tradnl"/>
        </w:rPr>
        <w:t>E</w:t>
      </w:r>
      <w:r w:rsidRPr="005B141B">
        <w:rPr>
          <w:rFonts w:ascii="Arial" w:hAnsi="Arial" w:cs="Times New Roman"/>
          <w:bCs/>
          <w:iCs/>
          <w:szCs w:val="20"/>
          <w:lang w:eastAsia="es-ES_tradnl"/>
        </w:rPr>
        <w:t>ls membres que conformen els òrgans de contractació</w:t>
      </w:r>
      <w:r w:rsidR="00F745EE">
        <w:rPr>
          <w:rFonts w:ascii="Arial" w:hAnsi="Arial" w:cs="Times New Roman"/>
          <w:bCs/>
          <w:iCs/>
          <w:szCs w:val="20"/>
          <w:lang w:eastAsia="es-ES_tradnl"/>
        </w:rPr>
        <w:t xml:space="preserve"> n</w:t>
      </w:r>
      <w:r w:rsidR="00F745EE" w:rsidRPr="005B141B">
        <w:rPr>
          <w:rFonts w:ascii="Arial" w:hAnsi="Arial" w:cs="Times New Roman"/>
          <w:bCs/>
          <w:iCs/>
          <w:szCs w:val="20"/>
          <w:lang w:eastAsia="es-ES_tradnl"/>
        </w:rPr>
        <w:t xml:space="preserve">o </w:t>
      </w:r>
      <w:r w:rsidR="00F745EE">
        <w:rPr>
          <w:rFonts w:ascii="Arial" w:hAnsi="Arial" w:cs="Times New Roman"/>
          <w:bCs/>
          <w:iCs/>
          <w:szCs w:val="20"/>
          <w:lang w:eastAsia="es-ES_tradnl"/>
        </w:rPr>
        <w:t xml:space="preserve">presenten </w:t>
      </w:r>
      <w:r w:rsidR="00F745EE" w:rsidRPr="005B141B">
        <w:rPr>
          <w:rFonts w:ascii="Arial" w:hAnsi="Arial" w:cs="Times New Roman"/>
          <w:bCs/>
          <w:iCs/>
          <w:szCs w:val="20"/>
          <w:lang w:eastAsia="es-ES_tradnl"/>
        </w:rPr>
        <w:t>la DACI</w:t>
      </w:r>
      <w:r w:rsidRPr="005B141B">
        <w:rPr>
          <w:rFonts w:ascii="Arial" w:hAnsi="Arial" w:cs="Times New Roman"/>
          <w:bCs/>
          <w:iCs/>
          <w:szCs w:val="20"/>
          <w:lang w:eastAsia="es-ES_tradnl"/>
        </w:rPr>
        <w:t xml:space="preserve">, així com </w:t>
      </w:r>
      <w:r w:rsidR="00F745EE">
        <w:rPr>
          <w:rFonts w:ascii="Arial" w:hAnsi="Arial" w:cs="Times New Roman"/>
          <w:bCs/>
          <w:iCs/>
          <w:szCs w:val="20"/>
          <w:lang w:eastAsia="es-ES_tradnl"/>
        </w:rPr>
        <w:t xml:space="preserve">tampoc </w:t>
      </w:r>
      <w:r w:rsidRPr="005B141B">
        <w:rPr>
          <w:rFonts w:ascii="Arial" w:hAnsi="Arial" w:cs="Times New Roman"/>
          <w:bCs/>
          <w:iCs/>
          <w:szCs w:val="20"/>
          <w:lang w:eastAsia="es-ES_tradnl"/>
        </w:rPr>
        <w:t>funcionaris o empleats encarregats de la contractació administrativa</w:t>
      </w:r>
      <w:r w:rsidR="00F745EE">
        <w:rPr>
          <w:rFonts w:ascii="Arial" w:hAnsi="Arial" w:cs="Times New Roman"/>
          <w:bCs/>
          <w:iCs/>
          <w:szCs w:val="20"/>
          <w:lang w:eastAsia="es-ES_tradnl"/>
        </w:rPr>
        <w:t>.</w:t>
      </w:r>
    </w:p>
    <w:p w14:paraId="1BFFCAE5"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2</w:t>
      </w:r>
      <w:r w:rsidR="00476CDF">
        <w:rPr>
          <w:rFonts w:ascii="Arial" w:hAnsi="Arial" w:cs="Times New Roman"/>
          <w:bCs/>
          <w:iCs/>
          <w:szCs w:val="20"/>
          <w:lang w:eastAsia="es-ES_tradnl"/>
        </w:rPr>
        <w:t>8</w:t>
      </w:r>
      <w:r w:rsidRPr="005B141B">
        <w:rPr>
          <w:rFonts w:ascii="Arial" w:hAnsi="Arial" w:cs="Times New Roman"/>
          <w:bCs/>
          <w:iCs/>
          <w:szCs w:val="20"/>
          <w:lang w:eastAsia="es-ES_tradnl"/>
        </w:rPr>
        <w:t>.- El càrrec públic, funcionari o empleat que actua com a membre de l'òrgan de contractació o desenvolupa la seva activitat en l'àmbit de la contractació a l'Ajuntament</w:t>
      </w:r>
      <w:r w:rsidR="00476CDF">
        <w:rPr>
          <w:rFonts w:ascii="Arial" w:hAnsi="Arial" w:cs="Times New Roman"/>
          <w:bCs/>
          <w:iCs/>
          <w:szCs w:val="20"/>
          <w:lang w:eastAsia="es-ES_tradnl"/>
        </w:rPr>
        <w:t xml:space="preserve">, </w:t>
      </w:r>
      <w:r w:rsidRPr="005B141B">
        <w:rPr>
          <w:rFonts w:ascii="Arial" w:hAnsi="Arial" w:cs="Times New Roman"/>
          <w:bCs/>
          <w:iCs/>
          <w:szCs w:val="20"/>
          <w:lang w:eastAsia="es-ES_tradnl"/>
        </w:rPr>
        <w:t>fa negocis propis que poden afectar la seva imparcialitat i objectivitat en el desenvolupament de les seves funcions.</w:t>
      </w:r>
    </w:p>
    <w:p w14:paraId="3F178564" w14:textId="77777777" w:rsidR="005B141B" w:rsidRPr="005B141B" w:rsidRDefault="00476CDF" w:rsidP="005B141B">
      <w:pPr>
        <w:jc w:val="both"/>
        <w:rPr>
          <w:rFonts w:ascii="Arial" w:hAnsi="Arial" w:cs="Times New Roman"/>
          <w:bCs/>
          <w:iCs/>
          <w:szCs w:val="20"/>
          <w:lang w:eastAsia="es-ES_tradnl"/>
        </w:rPr>
      </w:pPr>
      <w:r>
        <w:rPr>
          <w:rFonts w:ascii="Arial" w:hAnsi="Arial" w:cs="Times New Roman"/>
          <w:bCs/>
          <w:iCs/>
          <w:szCs w:val="20"/>
          <w:lang w:eastAsia="es-ES_tradnl"/>
        </w:rPr>
        <w:t>29</w:t>
      </w:r>
      <w:r w:rsidR="005B141B" w:rsidRPr="005B141B">
        <w:rPr>
          <w:rFonts w:ascii="Arial" w:hAnsi="Arial" w:cs="Times New Roman"/>
          <w:bCs/>
          <w:iCs/>
          <w:szCs w:val="20"/>
          <w:lang w:eastAsia="es-ES_tradnl"/>
        </w:rPr>
        <w:t>.- Hi ha relació més enllà de l'àmbit professional entre membres de l'òrgan de contractació o encarregats de la contractació i un proveïdor de serveis o productes</w:t>
      </w:r>
      <w:r w:rsidR="00DB14F2">
        <w:rPr>
          <w:rFonts w:ascii="Arial" w:hAnsi="Arial" w:cs="Times New Roman"/>
          <w:bCs/>
          <w:iCs/>
          <w:szCs w:val="20"/>
          <w:lang w:eastAsia="es-ES_tradnl"/>
        </w:rPr>
        <w:t>.</w:t>
      </w:r>
    </w:p>
    <w:p w14:paraId="04651869"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3</w:t>
      </w:r>
      <w:r w:rsidR="00DB14F2">
        <w:rPr>
          <w:rFonts w:ascii="Arial" w:hAnsi="Arial" w:cs="Times New Roman"/>
          <w:bCs/>
          <w:iCs/>
          <w:szCs w:val="20"/>
          <w:lang w:eastAsia="es-ES_tradnl"/>
        </w:rPr>
        <w:t>0</w:t>
      </w:r>
      <w:r w:rsidRPr="005B141B">
        <w:rPr>
          <w:rFonts w:ascii="Arial" w:hAnsi="Arial" w:cs="Times New Roman"/>
          <w:bCs/>
          <w:iCs/>
          <w:szCs w:val="20"/>
          <w:lang w:eastAsia="es-ES_tradnl"/>
        </w:rPr>
        <w:t>.- Increment inexplicable de la riquesa o del nivell de vida dels membres dels òrgans de contractació i de les persones encarregades de la contractació pública a l'Ajuntament.</w:t>
      </w:r>
    </w:p>
    <w:p w14:paraId="356627C5" w14:textId="77777777" w:rsidR="005B141B" w:rsidRPr="00DB14F2" w:rsidRDefault="005B141B" w:rsidP="005B141B">
      <w:pPr>
        <w:jc w:val="both"/>
        <w:rPr>
          <w:rFonts w:ascii="Arial" w:hAnsi="Arial" w:cs="Times New Roman"/>
          <w:bCs/>
          <w:iCs/>
          <w:szCs w:val="20"/>
          <w:u w:val="single"/>
          <w:lang w:eastAsia="es-ES_tradnl"/>
        </w:rPr>
      </w:pPr>
      <w:r w:rsidRPr="00DB14F2">
        <w:rPr>
          <w:rFonts w:ascii="Arial" w:hAnsi="Arial" w:cs="Times New Roman"/>
          <w:bCs/>
          <w:iCs/>
          <w:szCs w:val="20"/>
          <w:u w:val="single"/>
          <w:lang w:eastAsia="es-ES_tradnl"/>
        </w:rPr>
        <w:t>Manipulació de les ofertes presentades</w:t>
      </w:r>
    </w:p>
    <w:p w14:paraId="2B10902D" w14:textId="77777777"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3</w:t>
      </w:r>
      <w:r w:rsidR="00A952F5">
        <w:rPr>
          <w:rFonts w:ascii="Arial" w:hAnsi="Arial" w:cs="Times New Roman"/>
          <w:bCs/>
          <w:iCs/>
          <w:szCs w:val="20"/>
          <w:lang w:eastAsia="es-ES_tradnl"/>
        </w:rPr>
        <w:t>1</w:t>
      </w:r>
      <w:r w:rsidRPr="005B141B">
        <w:rPr>
          <w:rFonts w:ascii="Arial" w:hAnsi="Arial" w:cs="Times New Roman"/>
          <w:bCs/>
          <w:iCs/>
          <w:szCs w:val="20"/>
          <w:lang w:eastAsia="es-ES_tradnl"/>
        </w:rPr>
        <w:t>.- Han existit queixes (denúncies, reclamacions, etc.) de licitadors.</w:t>
      </w:r>
    </w:p>
    <w:p w14:paraId="3577DF7F" w14:textId="6E27D4B9" w:rsidR="005B141B" w:rsidRP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3</w:t>
      </w:r>
      <w:r w:rsidR="00A952F5">
        <w:rPr>
          <w:rFonts w:ascii="Arial" w:hAnsi="Arial" w:cs="Times New Roman"/>
          <w:bCs/>
          <w:iCs/>
          <w:szCs w:val="20"/>
          <w:lang w:eastAsia="es-ES_tradnl"/>
        </w:rPr>
        <w:t>2</w:t>
      </w:r>
      <w:r w:rsidRPr="005B141B">
        <w:rPr>
          <w:rFonts w:ascii="Arial" w:hAnsi="Arial" w:cs="Times New Roman"/>
          <w:bCs/>
          <w:iCs/>
          <w:szCs w:val="20"/>
          <w:lang w:eastAsia="es-ES_tradnl"/>
        </w:rPr>
        <w:t xml:space="preserve">.- No hi ha personal qualificat en matèria de contractació pública i </w:t>
      </w:r>
      <w:r w:rsidR="00D24DFE">
        <w:rPr>
          <w:rFonts w:ascii="Arial" w:hAnsi="Arial" w:cs="Times New Roman"/>
          <w:bCs/>
          <w:iCs/>
          <w:szCs w:val="20"/>
          <w:lang w:eastAsia="es-ES_tradnl"/>
        </w:rPr>
        <w:t xml:space="preserve">el Consell Insular de Mallorca </w:t>
      </w:r>
      <w:r w:rsidRPr="005B141B">
        <w:rPr>
          <w:rFonts w:ascii="Arial" w:hAnsi="Arial" w:cs="Times New Roman"/>
          <w:bCs/>
          <w:iCs/>
          <w:szCs w:val="20"/>
          <w:lang w:eastAsia="es-ES_tradnl"/>
        </w:rPr>
        <w:t>no proveeix assistència en aquest àmbit</w:t>
      </w:r>
    </w:p>
    <w:p w14:paraId="52C5DA1C" w14:textId="77777777" w:rsidR="005B141B" w:rsidRDefault="005B141B" w:rsidP="005B141B">
      <w:pPr>
        <w:jc w:val="both"/>
        <w:rPr>
          <w:rFonts w:ascii="Arial" w:hAnsi="Arial" w:cs="Times New Roman"/>
          <w:bCs/>
          <w:iCs/>
          <w:szCs w:val="20"/>
          <w:lang w:eastAsia="es-ES_tradnl"/>
        </w:rPr>
      </w:pPr>
      <w:r w:rsidRPr="005B141B">
        <w:rPr>
          <w:rFonts w:ascii="Arial" w:hAnsi="Arial" w:cs="Times New Roman"/>
          <w:bCs/>
          <w:iCs/>
          <w:szCs w:val="20"/>
          <w:lang w:eastAsia="es-ES_tradnl"/>
        </w:rPr>
        <w:t>3</w:t>
      </w:r>
      <w:r w:rsidR="00A952F5">
        <w:rPr>
          <w:rFonts w:ascii="Arial" w:hAnsi="Arial" w:cs="Times New Roman"/>
          <w:bCs/>
          <w:iCs/>
          <w:szCs w:val="20"/>
          <w:lang w:eastAsia="es-ES_tradnl"/>
        </w:rPr>
        <w:t>3</w:t>
      </w:r>
      <w:r w:rsidRPr="005B141B">
        <w:rPr>
          <w:rFonts w:ascii="Arial" w:hAnsi="Arial" w:cs="Times New Roman"/>
          <w:bCs/>
          <w:iCs/>
          <w:szCs w:val="20"/>
          <w:lang w:eastAsia="es-ES_tradnl"/>
        </w:rPr>
        <w:t>.- Hi ha una manca de control o inadequació dels procediments de licitació</w:t>
      </w:r>
      <w:r w:rsidR="00A952F5">
        <w:rPr>
          <w:rFonts w:ascii="Arial" w:hAnsi="Arial" w:cs="Times New Roman"/>
          <w:bCs/>
          <w:iCs/>
          <w:szCs w:val="20"/>
          <w:lang w:eastAsia="es-ES_tradnl"/>
        </w:rPr>
        <w:t>.</w:t>
      </w:r>
    </w:p>
    <w:p w14:paraId="0B4D4F3F"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w:t>
      </w:r>
      <w:r>
        <w:rPr>
          <w:rFonts w:ascii="Arial" w:hAnsi="Arial" w:cs="Times New Roman"/>
          <w:bCs/>
          <w:iCs/>
          <w:szCs w:val="20"/>
          <w:lang w:eastAsia="es-ES_tradnl"/>
        </w:rPr>
        <w:t>4</w:t>
      </w:r>
      <w:r w:rsidRPr="00A952F5">
        <w:rPr>
          <w:rFonts w:ascii="Arial" w:hAnsi="Arial" w:cs="Times New Roman"/>
          <w:bCs/>
          <w:iCs/>
          <w:szCs w:val="20"/>
          <w:lang w:eastAsia="es-ES_tradnl"/>
        </w:rPr>
        <w:t>.- Ofertes excloses per l'existència d'errors</w:t>
      </w:r>
      <w:r>
        <w:rPr>
          <w:rFonts w:ascii="Arial" w:hAnsi="Arial" w:cs="Times New Roman"/>
          <w:bCs/>
          <w:iCs/>
          <w:szCs w:val="20"/>
          <w:lang w:eastAsia="es-ES_tradnl"/>
        </w:rPr>
        <w:t>.</w:t>
      </w:r>
    </w:p>
    <w:p w14:paraId="2FE5ED05"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w:t>
      </w:r>
      <w:r>
        <w:rPr>
          <w:rFonts w:ascii="Arial" w:hAnsi="Arial" w:cs="Times New Roman"/>
          <w:bCs/>
          <w:iCs/>
          <w:szCs w:val="20"/>
          <w:lang w:eastAsia="es-ES_tradnl"/>
        </w:rPr>
        <w:t>5</w:t>
      </w:r>
      <w:r w:rsidRPr="00A952F5">
        <w:rPr>
          <w:rFonts w:ascii="Arial" w:hAnsi="Arial" w:cs="Times New Roman"/>
          <w:bCs/>
          <w:iCs/>
          <w:szCs w:val="20"/>
          <w:lang w:eastAsia="es-ES_tradnl"/>
        </w:rPr>
        <w:t>.- Hi ha licitadors capacitats que han estat descartats per raons dubtoses</w:t>
      </w:r>
      <w:r>
        <w:rPr>
          <w:rFonts w:ascii="Arial" w:hAnsi="Arial" w:cs="Times New Roman"/>
          <w:bCs/>
          <w:iCs/>
          <w:szCs w:val="20"/>
          <w:lang w:eastAsia="es-ES_tradnl"/>
        </w:rPr>
        <w:t>.</w:t>
      </w:r>
    </w:p>
    <w:p w14:paraId="22C29715"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w:t>
      </w:r>
      <w:r>
        <w:rPr>
          <w:rFonts w:ascii="Arial" w:hAnsi="Arial" w:cs="Times New Roman"/>
          <w:bCs/>
          <w:iCs/>
          <w:szCs w:val="20"/>
          <w:lang w:eastAsia="es-ES_tradnl"/>
        </w:rPr>
        <w:t>6</w:t>
      </w:r>
      <w:r w:rsidRPr="00A952F5">
        <w:rPr>
          <w:rFonts w:ascii="Arial" w:hAnsi="Arial" w:cs="Times New Roman"/>
          <w:bCs/>
          <w:iCs/>
          <w:szCs w:val="20"/>
          <w:lang w:eastAsia="es-ES_tradnl"/>
        </w:rPr>
        <w:t>.- Es declara desert el procediment de contractació i es torna a convocar malgrat rebre ofertes admissibles d'acord amb els criteris que figuren als plecs.</w:t>
      </w:r>
    </w:p>
    <w:p w14:paraId="1E2AD84C" w14:textId="77777777" w:rsidR="00A952F5" w:rsidRPr="00A952F5" w:rsidRDefault="00A952F5" w:rsidP="00A952F5">
      <w:pPr>
        <w:jc w:val="both"/>
        <w:rPr>
          <w:rFonts w:ascii="Arial" w:hAnsi="Arial" w:cs="Times New Roman"/>
          <w:bCs/>
          <w:iCs/>
          <w:szCs w:val="20"/>
          <w:u w:val="single"/>
          <w:lang w:eastAsia="es-ES_tradnl"/>
        </w:rPr>
      </w:pPr>
      <w:r w:rsidRPr="00A952F5">
        <w:rPr>
          <w:rFonts w:ascii="Arial" w:hAnsi="Arial" w:cs="Times New Roman"/>
          <w:bCs/>
          <w:iCs/>
          <w:szCs w:val="20"/>
          <w:u w:val="single"/>
          <w:lang w:eastAsia="es-ES_tradnl"/>
        </w:rPr>
        <w:t>Fraccionament de la despesa:</w:t>
      </w:r>
    </w:p>
    <w:p w14:paraId="6CB8A303"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w:t>
      </w:r>
      <w:r>
        <w:rPr>
          <w:rFonts w:ascii="Arial" w:hAnsi="Arial" w:cs="Times New Roman"/>
          <w:bCs/>
          <w:iCs/>
          <w:szCs w:val="20"/>
          <w:lang w:eastAsia="es-ES_tradnl"/>
        </w:rPr>
        <w:t>7</w:t>
      </w:r>
      <w:r w:rsidRPr="00A952F5">
        <w:rPr>
          <w:rFonts w:ascii="Arial" w:hAnsi="Arial" w:cs="Times New Roman"/>
          <w:bCs/>
          <w:iCs/>
          <w:szCs w:val="20"/>
          <w:lang w:eastAsia="es-ES_tradnl"/>
        </w:rPr>
        <w:t>.- S'aprecien dues o més adquisicions amb objecte similar efectuades a favor d'idèntic adjudicatari, amb l'única finalitat de no utilitzar procediments amb més garanties de concurrència</w:t>
      </w:r>
      <w:r>
        <w:rPr>
          <w:rFonts w:ascii="Arial" w:hAnsi="Arial" w:cs="Times New Roman"/>
          <w:bCs/>
          <w:iCs/>
          <w:szCs w:val="20"/>
          <w:lang w:eastAsia="es-ES_tradnl"/>
        </w:rPr>
        <w:t>.</w:t>
      </w:r>
    </w:p>
    <w:p w14:paraId="0252AE44"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w:t>
      </w:r>
      <w:r>
        <w:rPr>
          <w:rFonts w:ascii="Arial" w:hAnsi="Arial" w:cs="Times New Roman"/>
          <w:bCs/>
          <w:iCs/>
          <w:szCs w:val="20"/>
          <w:lang w:eastAsia="es-ES_tradnl"/>
        </w:rPr>
        <w:t>8</w:t>
      </w:r>
      <w:r w:rsidRPr="00A952F5">
        <w:rPr>
          <w:rFonts w:ascii="Arial" w:hAnsi="Arial" w:cs="Times New Roman"/>
          <w:bCs/>
          <w:iCs/>
          <w:szCs w:val="20"/>
          <w:lang w:eastAsia="es-ES_tradnl"/>
        </w:rPr>
        <w:t>.- Les compres s'han separat injustificadament per formalitzar contractes separats per sota dels llindars de licitació oberta</w:t>
      </w:r>
      <w:r>
        <w:rPr>
          <w:rFonts w:ascii="Arial" w:hAnsi="Arial" w:cs="Times New Roman"/>
          <w:bCs/>
          <w:iCs/>
          <w:szCs w:val="20"/>
          <w:lang w:eastAsia="es-ES_tradnl"/>
        </w:rPr>
        <w:t>.</w:t>
      </w:r>
    </w:p>
    <w:p w14:paraId="38F42A10" w14:textId="77777777" w:rsidR="00A952F5" w:rsidRPr="00A952F5" w:rsidRDefault="00A952F5" w:rsidP="00A952F5">
      <w:pPr>
        <w:jc w:val="both"/>
        <w:rPr>
          <w:rFonts w:ascii="Arial" w:hAnsi="Arial" w:cs="Times New Roman"/>
          <w:bCs/>
          <w:iCs/>
          <w:szCs w:val="20"/>
          <w:lang w:eastAsia="es-ES_tradnl"/>
        </w:rPr>
      </w:pPr>
      <w:r>
        <w:rPr>
          <w:rFonts w:ascii="Arial" w:hAnsi="Arial" w:cs="Times New Roman"/>
          <w:bCs/>
          <w:iCs/>
          <w:szCs w:val="20"/>
          <w:lang w:eastAsia="es-ES_tradnl"/>
        </w:rPr>
        <w:t>39</w:t>
      </w:r>
      <w:r w:rsidRPr="00A952F5">
        <w:rPr>
          <w:rFonts w:ascii="Arial" w:hAnsi="Arial" w:cs="Times New Roman"/>
          <w:bCs/>
          <w:iCs/>
          <w:szCs w:val="20"/>
          <w:lang w:eastAsia="es-ES_tradnl"/>
        </w:rPr>
        <w:t>.- Hi ha compres seqüencials per sota dels llindars d'obligació de publicitat de les licitacions</w:t>
      </w:r>
      <w:r>
        <w:rPr>
          <w:rFonts w:ascii="Arial" w:hAnsi="Arial" w:cs="Times New Roman"/>
          <w:bCs/>
          <w:iCs/>
          <w:szCs w:val="20"/>
          <w:lang w:eastAsia="es-ES_tradnl"/>
        </w:rPr>
        <w:t>.</w:t>
      </w:r>
    </w:p>
    <w:p w14:paraId="09FE8CF9" w14:textId="77777777" w:rsidR="00B30CDE" w:rsidRDefault="00B30CDE" w:rsidP="00A952F5">
      <w:pPr>
        <w:jc w:val="both"/>
        <w:rPr>
          <w:rFonts w:ascii="Arial" w:hAnsi="Arial" w:cs="Times New Roman"/>
          <w:bCs/>
          <w:iCs/>
          <w:szCs w:val="20"/>
          <w:u w:val="single"/>
          <w:lang w:eastAsia="es-ES_tradnl"/>
        </w:rPr>
      </w:pPr>
    </w:p>
    <w:p w14:paraId="0572D8D2" w14:textId="77777777" w:rsidR="00A952F5" w:rsidRPr="00A952F5" w:rsidRDefault="00A952F5" w:rsidP="00A952F5">
      <w:pPr>
        <w:jc w:val="both"/>
        <w:rPr>
          <w:rFonts w:ascii="Arial" w:hAnsi="Arial" w:cs="Times New Roman"/>
          <w:bCs/>
          <w:iCs/>
          <w:szCs w:val="20"/>
          <w:u w:val="single"/>
          <w:lang w:eastAsia="es-ES_tradnl"/>
        </w:rPr>
      </w:pPr>
      <w:r w:rsidRPr="00A952F5">
        <w:rPr>
          <w:rFonts w:ascii="Arial" w:hAnsi="Arial" w:cs="Times New Roman"/>
          <w:bCs/>
          <w:iCs/>
          <w:szCs w:val="20"/>
          <w:u w:val="single"/>
          <w:lang w:eastAsia="es-ES_tradnl"/>
        </w:rPr>
        <w:lastRenderedPageBreak/>
        <w:t>Barreja de contractes:</w:t>
      </w:r>
    </w:p>
    <w:p w14:paraId="21F491C9"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40.- Hi ha factures similars presentades en diferents treballs o contractes</w:t>
      </w:r>
      <w:r>
        <w:rPr>
          <w:rFonts w:ascii="Arial" w:hAnsi="Arial" w:cs="Times New Roman"/>
          <w:bCs/>
          <w:iCs/>
          <w:szCs w:val="20"/>
          <w:lang w:eastAsia="es-ES_tradnl"/>
        </w:rPr>
        <w:t>.</w:t>
      </w:r>
    </w:p>
    <w:p w14:paraId="3E8986EA"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41.- El contractista factura més d'un</w:t>
      </w:r>
      <w:r>
        <w:rPr>
          <w:rFonts w:ascii="Arial" w:hAnsi="Arial" w:cs="Times New Roman"/>
          <w:bCs/>
          <w:iCs/>
          <w:szCs w:val="20"/>
          <w:lang w:eastAsia="es-ES_tradnl"/>
        </w:rPr>
        <w:t xml:space="preserve"> treball </w:t>
      </w:r>
      <w:r w:rsidRPr="00A952F5">
        <w:rPr>
          <w:rFonts w:ascii="Arial" w:hAnsi="Arial" w:cs="Times New Roman"/>
          <w:bCs/>
          <w:iCs/>
          <w:szCs w:val="20"/>
          <w:lang w:eastAsia="es-ES_tradnl"/>
        </w:rPr>
        <w:t>en el mateix període de temps</w:t>
      </w:r>
      <w:r>
        <w:rPr>
          <w:rFonts w:ascii="Arial" w:hAnsi="Arial" w:cs="Times New Roman"/>
          <w:bCs/>
          <w:iCs/>
          <w:szCs w:val="20"/>
          <w:lang w:eastAsia="es-ES_tradnl"/>
        </w:rPr>
        <w:t>.</w:t>
      </w:r>
    </w:p>
    <w:p w14:paraId="3D099001" w14:textId="77777777" w:rsidR="00A952F5" w:rsidRPr="00A952F5" w:rsidRDefault="00A952F5" w:rsidP="00A952F5">
      <w:pPr>
        <w:jc w:val="both"/>
        <w:rPr>
          <w:rFonts w:ascii="Arial" w:hAnsi="Arial" w:cs="Times New Roman"/>
          <w:bCs/>
          <w:iCs/>
          <w:szCs w:val="20"/>
          <w:u w:val="single"/>
          <w:lang w:eastAsia="es-ES_tradnl"/>
        </w:rPr>
      </w:pPr>
      <w:r w:rsidRPr="00A952F5">
        <w:rPr>
          <w:rFonts w:ascii="Arial" w:hAnsi="Arial" w:cs="Times New Roman"/>
          <w:bCs/>
          <w:iCs/>
          <w:szCs w:val="20"/>
          <w:u w:val="single"/>
          <w:lang w:eastAsia="es-ES_tradnl"/>
        </w:rPr>
        <w:t>Càrrega errònia de costos</w:t>
      </w:r>
    </w:p>
    <w:p w14:paraId="32E65DC4"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42.- Les càrregues laborals són excessives o inusuals</w:t>
      </w:r>
      <w:r>
        <w:rPr>
          <w:rFonts w:ascii="Arial" w:hAnsi="Arial" w:cs="Times New Roman"/>
          <w:bCs/>
          <w:iCs/>
          <w:szCs w:val="20"/>
          <w:lang w:eastAsia="es-ES_tradnl"/>
        </w:rPr>
        <w:t>.</w:t>
      </w:r>
    </w:p>
    <w:p w14:paraId="4AA7F527"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43.- Hi ha canvis aparents als fulls de control de temps</w:t>
      </w:r>
      <w:r>
        <w:rPr>
          <w:rFonts w:ascii="Arial" w:hAnsi="Arial" w:cs="Times New Roman"/>
          <w:bCs/>
          <w:iCs/>
          <w:szCs w:val="20"/>
          <w:lang w:eastAsia="es-ES_tradnl"/>
        </w:rPr>
        <w:t>.</w:t>
      </w:r>
    </w:p>
    <w:p w14:paraId="2874C7EA"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44.- Inexistència de full</w:t>
      </w:r>
      <w:r>
        <w:rPr>
          <w:rFonts w:ascii="Arial" w:hAnsi="Arial" w:cs="Times New Roman"/>
          <w:bCs/>
          <w:iCs/>
          <w:szCs w:val="20"/>
          <w:lang w:eastAsia="es-ES_tradnl"/>
        </w:rPr>
        <w:t>s</w:t>
      </w:r>
      <w:r w:rsidRPr="00A952F5">
        <w:rPr>
          <w:rFonts w:ascii="Arial" w:hAnsi="Arial" w:cs="Times New Roman"/>
          <w:bCs/>
          <w:iCs/>
          <w:szCs w:val="20"/>
          <w:lang w:eastAsia="es-ES_tradnl"/>
        </w:rPr>
        <w:t xml:space="preserve"> de control de temps</w:t>
      </w:r>
      <w:r>
        <w:rPr>
          <w:rFonts w:ascii="Arial" w:hAnsi="Arial" w:cs="Times New Roman"/>
          <w:bCs/>
          <w:iCs/>
          <w:szCs w:val="20"/>
          <w:lang w:eastAsia="es-ES_tradnl"/>
        </w:rPr>
        <w:t>.</w:t>
      </w:r>
    </w:p>
    <w:p w14:paraId="23262152"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45.- Hi ha costos materials idèntics imputats a més d</w:t>
      </w:r>
      <w:r>
        <w:rPr>
          <w:rFonts w:ascii="Arial" w:hAnsi="Arial" w:cs="Times New Roman"/>
          <w:bCs/>
          <w:iCs/>
          <w:szCs w:val="20"/>
          <w:lang w:eastAsia="es-ES_tradnl"/>
        </w:rPr>
        <w:t>’</w:t>
      </w:r>
      <w:r w:rsidRPr="00A952F5">
        <w:rPr>
          <w:rFonts w:ascii="Arial" w:hAnsi="Arial" w:cs="Times New Roman"/>
          <w:bCs/>
          <w:iCs/>
          <w:szCs w:val="20"/>
          <w:lang w:eastAsia="es-ES_tradnl"/>
        </w:rPr>
        <w:t>un contracte</w:t>
      </w:r>
      <w:r>
        <w:rPr>
          <w:rFonts w:ascii="Arial" w:hAnsi="Arial" w:cs="Times New Roman"/>
          <w:bCs/>
          <w:iCs/>
          <w:szCs w:val="20"/>
          <w:lang w:eastAsia="es-ES_tradnl"/>
        </w:rPr>
        <w:t>.</w:t>
      </w:r>
    </w:p>
    <w:p w14:paraId="08D8FAF1" w14:textId="77777777" w:rsid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46.- S'imputen costos indirectes com a costos directes</w:t>
      </w:r>
      <w:r>
        <w:rPr>
          <w:rFonts w:ascii="Arial" w:hAnsi="Arial" w:cs="Times New Roman"/>
          <w:bCs/>
          <w:iCs/>
          <w:szCs w:val="20"/>
          <w:lang w:eastAsia="es-ES_tradnl"/>
        </w:rPr>
        <w:t>.</w:t>
      </w:r>
    </w:p>
    <w:p w14:paraId="071FB337" w14:textId="77777777" w:rsidR="00A952F5" w:rsidRPr="00A952F5" w:rsidRDefault="00A952F5" w:rsidP="00A952F5">
      <w:pPr>
        <w:spacing w:before="360" w:after="120"/>
        <w:jc w:val="both"/>
        <w:rPr>
          <w:rFonts w:ascii="Arial" w:hAnsi="Arial" w:cs="Times New Roman"/>
          <w:b/>
          <w:iCs/>
          <w:szCs w:val="20"/>
          <w:lang w:eastAsia="es-ES_tradnl"/>
        </w:rPr>
      </w:pPr>
      <w:r w:rsidRPr="00A952F5">
        <w:rPr>
          <w:rFonts w:ascii="Arial" w:hAnsi="Arial" w:cs="Times New Roman"/>
          <w:b/>
          <w:iCs/>
          <w:szCs w:val="20"/>
          <w:lang w:eastAsia="es-ES_tradnl"/>
        </w:rPr>
        <w:t>II.- SUBVENCIONS</w:t>
      </w:r>
    </w:p>
    <w:p w14:paraId="662AF947" w14:textId="77777777" w:rsidR="00A952F5" w:rsidRPr="00A952F5" w:rsidRDefault="00A952F5" w:rsidP="00A952F5">
      <w:pPr>
        <w:jc w:val="both"/>
        <w:rPr>
          <w:rFonts w:ascii="Arial" w:hAnsi="Arial" w:cs="Times New Roman"/>
          <w:bCs/>
          <w:iCs/>
          <w:szCs w:val="20"/>
          <w:u w:val="single"/>
          <w:lang w:eastAsia="es-ES_tradnl"/>
        </w:rPr>
      </w:pPr>
      <w:r w:rsidRPr="00A952F5">
        <w:rPr>
          <w:rFonts w:ascii="Arial" w:hAnsi="Arial" w:cs="Times New Roman"/>
          <w:bCs/>
          <w:iCs/>
          <w:szCs w:val="20"/>
          <w:u w:val="single"/>
          <w:lang w:eastAsia="es-ES_tradnl"/>
        </w:rPr>
        <w:t>Limitació de la concurrència</w:t>
      </w:r>
    </w:p>
    <w:p w14:paraId="19AA10C1"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 Manca de la suficient difusió a les bases de reguladores/convocatòria, incomplint-se els principis de publicitat i transparència</w:t>
      </w:r>
      <w:r>
        <w:rPr>
          <w:rFonts w:ascii="Arial" w:hAnsi="Arial" w:cs="Times New Roman"/>
          <w:bCs/>
          <w:iCs/>
          <w:szCs w:val="20"/>
          <w:lang w:eastAsia="es-ES_tradnl"/>
        </w:rPr>
        <w:t>.</w:t>
      </w:r>
    </w:p>
    <w:p w14:paraId="2C518E89"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2.- Manca d'una definició clara a la convocatòria dels requisits que han de complir els beneficiaris/destinataris dels ajuts/subvencions</w:t>
      </w:r>
      <w:r>
        <w:rPr>
          <w:rFonts w:ascii="Arial" w:hAnsi="Arial" w:cs="Times New Roman"/>
          <w:bCs/>
          <w:iCs/>
          <w:szCs w:val="20"/>
          <w:lang w:eastAsia="es-ES_tradnl"/>
        </w:rPr>
        <w:t>.</w:t>
      </w:r>
    </w:p>
    <w:p w14:paraId="4FD5F01D"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3.- Inobservança dels terminis establerts a les bases reguladores/convocatòria per a la presentació de sol·licituds</w:t>
      </w:r>
      <w:r>
        <w:rPr>
          <w:rFonts w:ascii="Arial" w:hAnsi="Arial" w:cs="Times New Roman"/>
          <w:bCs/>
          <w:iCs/>
          <w:szCs w:val="20"/>
          <w:lang w:eastAsia="es-ES_tradnl"/>
        </w:rPr>
        <w:t>.</w:t>
      </w:r>
    </w:p>
    <w:p w14:paraId="5D697A46"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4.- Es produeix absència de publicació dels barems als Butlletins Oficials corresponents quan resultin aplicables a subvencions concedides</w:t>
      </w:r>
      <w:r w:rsidR="00DD6ED3">
        <w:rPr>
          <w:rFonts w:ascii="Arial" w:hAnsi="Arial" w:cs="Times New Roman"/>
          <w:bCs/>
          <w:iCs/>
          <w:szCs w:val="20"/>
          <w:lang w:eastAsia="es-ES_tradnl"/>
        </w:rPr>
        <w:t>.</w:t>
      </w:r>
    </w:p>
    <w:p w14:paraId="3284C54B"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Tracte discriminatori en la selecció dels sol·licitants</w:t>
      </w:r>
    </w:p>
    <w:p w14:paraId="2A919D5F"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5.- S'incompleixen els principis d'objectivitat, igualtat i no-discriminació en la selecció de beneficiaris. No se segueix un criteri homogeni per a la selecció de beneficiaris.</w:t>
      </w:r>
    </w:p>
    <w:p w14:paraId="2F4F1829"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Conflictes d'interès</w:t>
      </w:r>
    </w:p>
    <w:p w14:paraId="085E9DC9"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6.- S'ha influït de forma deliberada en l'avaluació i la selecció dels beneficiaris, afavorint-ne algun, donant tracte preferent o pressionant altres membres de la comissió.</w:t>
      </w:r>
    </w:p>
    <w:p w14:paraId="30D7E709"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Ajuts d'Estat</w:t>
      </w:r>
    </w:p>
    <w:p w14:paraId="65C714E4"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7.- Les operacions finançades constitueixen ajudes d'Estat i no s'ha seguit el procediment establert per la normativa europea pel que fa a la informació i la notificació</w:t>
      </w:r>
    </w:p>
    <w:p w14:paraId="217959C1"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Desviació de l</w:t>
      </w:r>
      <w:r w:rsidR="00DD6ED3">
        <w:rPr>
          <w:rFonts w:ascii="Arial" w:hAnsi="Arial" w:cs="Times New Roman"/>
          <w:bCs/>
          <w:iCs/>
          <w:szCs w:val="20"/>
          <w:u w:val="single"/>
          <w:lang w:eastAsia="es-ES_tradnl"/>
        </w:rPr>
        <w:t>’</w:t>
      </w:r>
      <w:r w:rsidRPr="00DD6ED3">
        <w:rPr>
          <w:rFonts w:ascii="Arial" w:hAnsi="Arial" w:cs="Times New Roman"/>
          <w:bCs/>
          <w:iCs/>
          <w:szCs w:val="20"/>
          <w:u w:val="single"/>
          <w:lang w:eastAsia="es-ES_tradnl"/>
        </w:rPr>
        <w:t>objecte de subvenció</w:t>
      </w:r>
    </w:p>
    <w:p w14:paraId="4774FC4E"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8.- Inobservança de la finalitat establerta a la normativa reguladora de la subvenció per part del beneficiari o manca d'execució</w:t>
      </w:r>
      <w:r w:rsidR="00DD6ED3">
        <w:rPr>
          <w:rFonts w:ascii="Arial" w:hAnsi="Arial" w:cs="Times New Roman"/>
          <w:bCs/>
          <w:iCs/>
          <w:szCs w:val="20"/>
          <w:lang w:eastAsia="es-ES_tradnl"/>
        </w:rPr>
        <w:t>.</w:t>
      </w:r>
    </w:p>
    <w:p w14:paraId="6E002934" w14:textId="2FDB10CC"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 xml:space="preserve">Incompliment de </w:t>
      </w:r>
      <w:proofErr w:type="spellStart"/>
      <w:r w:rsidRPr="00DD6ED3">
        <w:rPr>
          <w:rFonts w:ascii="Arial" w:hAnsi="Arial" w:cs="Times New Roman"/>
          <w:bCs/>
          <w:iCs/>
          <w:szCs w:val="20"/>
          <w:u w:val="single"/>
          <w:lang w:eastAsia="es-ES_tradnl"/>
        </w:rPr>
        <w:t>l</w:t>
      </w:r>
      <w:r w:rsidR="00DD6ED3" w:rsidRPr="00DD6ED3">
        <w:rPr>
          <w:rFonts w:ascii="Arial" w:hAnsi="Arial" w:cs="Times New Roman"/>
          <w:bCs/>
          <w:iCs/>
          <w:szCs w:val="20"/>
          <w:u w:val="single"/>
          <w:lang w:eastAsia="es-ES_tradnl"/>
        </w:rPr>
        <w:t>’</w:t>
      </w:r>
      <w:r w:rsidRPr="00DD6ED3">
        <w:rPr>
          <w:rFonts w:ascii="Arial" w:hAnsi="Arial" w:cs="Times New Roman"/>
          <w:bCs/>
          <w:iCs/>
          <w:szCs w:val="20"/>
          <w:u w:val="single"/>
          <w:lang w:eastAsia="es-ES_tradnl"/>
        </w:rPr>
        <w:t>ad</w:t>
      </w:r>
      <w:r w:rsidR="0081298C">
        <w:rPr>
          <w:rFonts w:ascii="Arial" w:hAnsi="Arial" w:cs="Times New Roman"/>
          <w:bCs/>
          <w:iCs/>
          <w:szCs w:val="20"/>
          <w:u w:val="single"/>
          <w:lang w:eastAsia="es-ES_tradnl"/>
        </w:rPr>
        <w:t>d</w:t>
      </w:r>
      <w:r w:rsidRPr="00DD6ED3">
        <w:rPr>
          <w:rFonts w:ascii="Arial" w:hAnsi="Arial" w:cs="Times New Roman"/>
          <w:bCs/>
          <w:iCs/>
          <w:szCs w:val="20"/>
          <w:u w:val="single"/>
          <w:lang w:eastAsia="es-ES_tradnl"/>
        </w:rPr>
        <w:t>icionalitat</w:t>
      </w:r>
      <w:proofErr w:type="spellEnd"/>
    </w:p>
    <w:p w14:paraId="1739AD2C"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 xml:space="preserve">9.- Hi ha un excés de cofinançament de les operacions i diversos </w:t>
      </w:r>
      <w:proofErr w:type="spellStart"/>
      <w:r w:rsidRPr="00A952F5">
        <w:rPr>
          <w:rFonts w:ascii="Arial" w:hAnsi="Arial" w:cs="Times New Roman"/>
          <w:bCs/>
          <w:iCs/>
          <w:szCs w:val="20"/>
          <w:lang w:eastAsia="es-ES_tradnl"/>
        </w:rPr>
        <w:t>cofinançadors</w:t>
      </w:r>
      <w:proofErr w:type="spellEnd"/>
      <w:r w:rsidRPr="00A952F5">
        <w:rPr>
          <w:rFonts w:ascii="Arial" w:hAnsi="Arial" w:cs="Times New Roman"/>
          <w:bCs/>
          <w:iCs/>
          <w:szCs w:val="20"/>
          <w:lang w:eastAsia="es-ES_tradnl"/>
        </w:rPr>
        <w:t xml:space="preserve"> que financen el mateix projecte, o duplicitat de recursos procedents dels fons del Mecanisme de Recuperació i altres fons europeus</w:t>
      </w:r>
      <w:r w:rsidR="00DD6ED3">
        <w:rPr>
          <w:rFonts w:ascii="Arial" w:hAnsi="Arial" w:cs="Times New Roman"/>
          <w:bCs/>
          <w:iCs/>
          <w:szCs w:val="20"/>
          <w:lang w:eastAsia="es-ES_tradnl"/>
        </w:rPr>
        <w:t>.</w:t>
      </w:r>
    </w:p>
    <w:p w14:paraId="1AB53F70"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lastRenderedPageBreak/>
        <w:t>10.- Manca de documentació de suport de les aportacions realitzades per tercers (convenis, donacions, etc.)</w:t>
      </w:r>
    </w:p>
    <w:p w14:paraId="364F65FC"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11.- Inexistència d'un control de les despeses i els ingressos per projecte per part del beneficiari</w:t>
      </w:r>
      <w:r w:rsidR="00DD6ED3">
        <w:rPr>
          <w:rFonts w:ascii="Arial" w:hAnsi="Arial" w:cs="Times New Roman"/>
          <w:bCs/>
          <w:iCs/>
          <w:szCs w:val="20"/>
          <w:lang w:eastAsia="es-ES_tradnl"/>
        </w:rPr>
        <w:t>.</w:t>
      </w:r>
    </w:p>
    <w:p w14:paraId="1F08342A"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Falsedat documental</w:t>
      </w:r>
    </w:p>
    <w:p w14:paraId="18C5EAE7"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12.- Es constata l'existència de documents o declaracions falses presentades pels sol·licitants a fi de sortir elegits en un procés de selecció, que indueixen l'error a la comissió de selecció</w:t>
      </w:r>
      <w:r w:rsidR="00DD6ED3">
        <w:rPr>
          <w:rFonts w:ascii="Arial" w:hAnsi="Arial" w:cs="Times New Roman"/>
          <w:bCs/>
          <w:iCs/>
          <w:szCs w:val="20"/>
          <w:lang w:eastAsia="es-ES_tradnl"/>
        </w:rPr>
        <w:t>.</w:t>
      </w:r>
    </w:p>
    <w:p w14:paraId="7BD169DE"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13.- S'ha manipulat el suport documental de justificació de despeses</w:t>
      </w:r>
      <w:r w:rsidR="00DD6ED3">
        <w:rPr>
          <w:rFonts w:ascii="Arial" w:hAnsi="Arial" w:cs="Times New Roman"/>
          <w:bCs/>
          <w:iCs/>
          <w:szCs w:val="20"/>
          <w:lang w:eastAsia="es-ES_tradnl"/>
        </w:rPr>
        <w:t>.</w:t>
      </w:r>
    </w:p>
    <w:p w14:paraId="2BD77491"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 xml:space="preserve">Incompliment </w:t>
      </w:r>
      <w:r w:rsidR="00DD6ED3">
        <w:rPr>
          <w:rFonts w:ascii="Arial" w:hAnsi="Arial" w:cs="Times New Roman"/>
          <w:bCs/>
          <w:iCs/>
          <w:szCs w:val="20"/>
          <w:u w:val="single"/>
          <w:lang w:eastAsia="es-ES_tradnl"/>
        </w:rPr>
        <w:t xml:space="preserve">de les </w:t>
      </w:r>
      <w:r w:rsidRPr="00DD6ED3">
        <w:rPr>
          <w:rFonts w:ascii="Arial" w:hAnsi="Arial" w:cs="Times New Roman"/>
          <w:bCs/>
          <w:iCs/>
          <w:szCs w:val="20"/>
          <w:u w:val="single"/>
          <w:lang w:eastAsia="es-ES_tradnl"/>
        </w:rPr>
        <w:t>obligacions d'informació i publicitat establertes a normativa europea o nacional</w:t>
      </w:r>
    </w:p>
    <w:p w14:paraId="039FAF87" w14:textId="77777777" w:rsidR="00A952F5" w:rsidRP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14.- Incompliment dels deures d'informació i comunicació, així com qualssevol altr</w:t>
      </w:r>
      <w:r w:rsidR="00DD6ED3">
        <w:rPr>
          <w:rFonts w:ascii="Arial" w:hAnsi="Arial" w:cs="Times New Roman"/>
          <w:bCs/>
          <w:iCs/>
          <w:szCs w:val="20"/>
          <w:lang w:eastAsia="es-ES_tradnl"/>
        </w:rPr>
        <w:t>a</w:t>
      </w:r>
      <w:r w:rsidRPr="00A952F5">
        <w:rPr>
          <w:rFonts w:ascii="Arial" w:hAnsi="Arial" w:cs="Times New Roman"/>
          <w:bCs/>
          <w:iCs/>
          <w:szCs w:val="20"/>
          <w:lang w:eastAsia="es-ES_tradnl"/>
        </w:rPr>
        <w:t xml:space="preserve"> obligaci</w:t>
      </w:r>
      <w:r w:rsidR="00DD6ED3">
        <w:rPr>
          <w:rFonts w:ascii="Arial" w:hAnsi="Arial" w:cs="Times New Roman"/>
          <w:bCs/>
          <w:iCs/>
          <w:szCs w:val="20"/>
          <w:lang w:eastAsia="es-ES_tradnl"/>
        </w:rPr>
        <w:t>ó</w:t>
      </w:r>
      <w:r w:rsidRPr="00A952F5">
        <w:rPr>
          <w:rFonts w:ascii="Arial" w:hAnsi="Arial" w:cs="Times New Roman"/>
          <w:bCs/>
          <w:iCs/>
          <w:szCs w:val="20"/>
          <w:lang w:eastAsia="es-ES_tradnl"/>
        </w:rPr>
        <w:t>, establer</w:t>
      </w:r>
      <w:r w:rsidR="00DD6ED3">
        <w:rPr>
          <w:rFonts w:ascii="Arial" w:hAnsi="Arial" w:cs="Times New Roman"/>
          <w:bCs/>
          <w:iCs/>
          <w:szCs w:val="20"/>
          <w:lang w:eastAsia="es-ES_tradnl"/>
        </w:rPr>
        <w:t>ta</w:t>
      </w:r>
      <w:r w:rsidRPr="00A952F5">
        <w:rPr>
          <w:rFonts w:ascii="Arial" w:hAnsi="Arial" w:cs="Times New Roman"/>
          <w:bCs/>
          <w:iCs/>
          <w:szCs w:val="20"/>
          <w:lang w:eastAsia="es-ES_tradnl"/>
        </w:rPr>
        <w:t xml:space="preserve"> a la normativa europea o nacional</w:t>
      </w:r>
      <w:r w:rsidR="00DD6ED3">
        <w:rPr>
          <w:rFonts w:ascii="Arial" w:hAnsi="Arial" w:cs="Times New Roman"/>
          <w:bCs/>
          <w:iCs/>
          <w:szCs w:val="20"/>
          <w:lang w:eastAsia="es-ES_tradnl"/>
        </w:rPr>
        <w:t>.</w:t>
      </w:r>
    </w:p>
    <w:p w14:paraId="201D8125" w14:textId="77777777" w:rsidR="00A952F5" w:rsidRPr="00DD6ED3" w:rsidRDefault="00A952F5" w:rsidP="00A952F5">
      <w:pPr>
        <w:jc w:val="both"/>
        <w:rPr>
          <w:rFonts w:ascii="Arial" w:hAnsi="Arial" w:cs="Times New Roman"/>
          <w:bCs/>
          <w:iCs/>
          <w:szCs w:val="20"/>
          <w:u w:val="single"/>
          <w:lang w:eastAsia="es-ES_tradnl"/>
        </w:rPr>
      </w:pPr>
      <w:r w:rsidRPr="00DD6ED3">
        <w:rPr>
          <w:rFonts w:ascii="Arial" w:hAnsi="Arial" w:cs="Times New Roman"/>
          <w:bCs/>
          <w:iCs/>
          <w:szCs w:val="20"/>
          <w:u w:val="single"/>
          <w:lang w:eastAsia="es-ES_tradnl"/>
        </w:rPr>
        <w:t>Dificultats per a la realització de les auditories</w:t>
      </w:r>
    </w:p>
    <w:p w14:paraId="26F03DA3" w14:textId="77777777" w:rsidR="00A952F5" w:rsidRDefault="00A952F5" w:rsidP="00A952F5">
      <w:pPr>
        <w:jc w:val="both"/>
        <w:rPr>
          <w:rFonts w:ascii="Arial" w:hAnsi="Arial" w:cs="Times New Roman"/>
          <w:bCs/>
          <w:iCs/>
          <w:szCs w:val="20"/>
          <w:lang w:eastAsia="es-ES_tradnl"/>
        </w:rPr>
      </w:pPr>
      <w:r w:rsidRPr="00A952F5">
        <w:rPr>
          <w:rFonts w:ascii="Arial" w:hAnsi="Arial" w:cs="Times New Roman"/>
          <w:bCs/>
          <w:iCs/>
          <w:szCs w:val="20"/>
          <w:lang w:eastAsia="es-ES_tradnl"/>
        </w:rPr>
        <w:t>15.- L'entitat obvia la documentació correcta de l'operació que permetria garantir la pista de l'auditoria</w:t>
      </w:r>
      <w:r w:rsidR="00DD6ED3">
        <w:rPr>
          <w:rFonts w:ascii="Arial" w:hAnsi="Arial" w:cs="Times New Roman"/>
          <w:bCs/>
          <w:iCs/>
          <w:szCs w:val="20"/>
          <w:lang w:eastAsia="es-ES_tradnl"/>
        </w:rPr>
        <w:t>.</w:t>
      </w:r>
    </w:p>
    <w:p w14:paraId="69795DD8" w14:textId="77777777" w:rsidR="00DD6ED3" w:rsidRPr="00DD6ED3" w:rsidRDefault="00DD6ED3" w:rsidP="00DD6ED3">
      <w:pPr>
        <w:jc w:val="both"/>
        <w:rPr>
          <w:rFonts w:ascii="Arial" w:hAnsi="Arial" w:cs="Times New Roman"/>
          <w:bCs/>
          <w:iCs/>
          <w:szCs w:val="20"/>
          <w:lang w:eastAsia="es-ES_tradnl"/>
        </w:rPr>
      </w:pPr>
      <w:r w:rsidRPr="00DD6ED3">
        <w:rPr>
          <w:rFonts w:ascii="Arial" w:hAnsi="Arial" w:cs="Times New Roman"/>
          <w:bCs/>
          <w:iCs/>
          <w:szCs w:val="20"/>
          <w:lang w:eastAsia="es-ES_tradnl"/>
        </w:rPr>
        <w:t>16.- La convocatòria eludeix la manera com s'han de documentar les diferents despeses derivades de l'operació</w:t>
      </w:r>
      <w:r>
        <w:rPr>
          <w:rFonts w:ascii="Arial" w:hAnsi="Arial" w:cs="Times New Roman"/>
          <w:bCs/>
          <w:iCs/>
          <w:szCs w:val="20"/>
          <w:lang w:eastAsia="es-ES_tradnl"/>
        </w:rPr>
        <w:t>.</w:t>
      </w:r>
    </w:p>
    <w:p w14:paraId="70121A2E" w14:textId="77777777" w:rsidR="00DD6ED3" w:rsidRPr="00DD6ED3" w:rsidRDefault="00DD6ED3" w:rsidP="00DD6ED3">
      <w:pPr>
        <w:jc w:val="both"/>
        <w:rPr>
          <w:rFonts w:ascii="Arial" w:hAnsi="Arial" w:cs="Times New Roman"/>
          <w:bCs/>
          <w:iCs/>
          <w:szCs w:val="20"/>
          <w:lang w:eastAsia="es-ES_tradnl"/>
        </w:rPr>
      </w:pPr>
      <w:r w:rsidRPr="00DD6ED3">
        <w:rPr>
          <w:rFonts w:ascii="Arial" w:hAnsi="Arial" w:cs="Times New Roman"/>
          <w:bCs/>
          <w:iCs/>
          <w:szCs w:val="20"/>
          <w:lang w:eastAsia="es-ES_tradnl"/>
        </w:rPr>
        <w:t>17.-</w:t>
      </w:r>
      <w:r>
        <w:rPr>
          <w:rFonts w:ascii="Arial" w:hAnsi="Arial" w:cs="Times New Roman"/>
          <w:bCs/>
          <w:iCs/>
          <w:szCs w:val="20"/>
          <w:lang w:eastAsia="es-ES_tradnl"/>
        </w:rPr>
        <w:t xml:space="preserve"> A la convocatòria manca u</w:t>
      </w:r>
      <w:r w:rsidRPr="00DD6ED3">
        <w:rPr>
          <w:rFonts w:ascii="Arial" w:hAnsi="Arial" w:cs="Times New Roman"/>
          <w:bCs/>
          <w:iCs/>
          <w:szCs w:val="20"/>
          <w:lang w:eastAsia="es-ES_tradnl"/>
        </w:rPr>
        <w:t>na definició clara i precisa de les despeses elegibles</w:t>
      </w:r>
      <w:r>
        <w:rPr>
          <w:rFonts w:ascii="Arial" w:hAnsi="Arial" w:cs="Times New Roman"/>
          <w:bCs/>
          <w:iCs/>
          <w:szCs w:val="20"/>
          <w:lang w:eastAsia="es-ES_tradnl"/>
        </w:rPr>
        <w:t>.</w:t>
      </w:r>
    </w:p>
    <w:p w14:paraId="01835A70" w14:textId="77777777" w:rsidR="00B04EA1" w:rsidRDefault="00DD6ED3" w:rsidP="00DD6ED3">
      <w:pPr>
        <w:jc w:val="both"/>
        <w:rPr>
          <w:rFonts w:ascii="Arial" w:hAnsi="Arial" w:cs="Times New Roman"/>
          <w:bCs/>
          <w:iCs/>
          <w:szCs w:val="20"/>
          <w:lang w:eastAsia="es-ES_tradnl"/>
        </w:rPr>
      </w:pPr>
      <w:r w:rsidRPr="00DD6ED3">
        <w:rPr>
          <w:rFonts w:ascii="Arial" w:hAnsi="Arial" w:cs="Times New Roman"/>
          <w:bCs/>
          <w:iCs/>
          <w:szCs w:val="20"/>
          <w:lang w:eastAsia="es-ES_tradnl"/>
        </w:rPr>
        <w:t>18.-</w:t>
      </w:r>
      <w:r>
        <w:rPr>
          <w:rFonts w:ascii="Arial" w:hAnsi="Arial" w:cs="Times New Roman"/>
          <w:bCs/>
          <w:iCs/>
          <w:szCs w:val="20"/>
          <w:lang w:eastAsia="es-ES_tradnl"/>
        </w:rPr>
        <w:t xml:space="preserve"> A la convocatòria manca </w:t>
      </w:r>
      <w:r w:rsidRPr="00DD6ED3">
        <w:rPr>
          <w:rFonts w:ascii="Arial" w:hAnsi="Arial" w:cs="Times New Roman"/>
          <w:bCs/>
          <w:iCs/>
          <w:szCs w:val="20"/>
          <w:lang w:eastAsia="es-ES_tradnl"/>
        </w:rPr>
        <w:t>el mètode de càlcul de costos que s'ha d'aplicar als projectes</w:t>
      </w:r>
      <w:r>
        <w:rPr>
          <w:rFonts w:ascii="Arial" w:hAnsi="Arial" w:cs="Times New Roman"/>
          <w:bCs/>
          <w:iCs/>
          <w:szCs w:val="20"/>
          <w:lang w:eastAsia="es-ES_tradnl"/>
        </w:rPr>
        <w:t>.</w:t>
      </w:r>
    </w:p>
    <w:p w14:paraId="27313AC1" w14:textId="77777777" w:rsidR="00B04EA1" w:rsidRDefault="00B04EA1">
      <w:pPr>
        <w:rPr>
          <w:rFonts w:ascii="Arial" w:hAnsi="Arial" w:cs="Times New Roman"/>
          <w:bCs/>
          <w:iCs/>
          <w:szCs w:val="20"/>
          <w:lang w:eastAsia="es-ES_tradnl"/>
        </w:rPr>
      </w:pPr>
      <w:r>
        <w:rPr>
          <w:rFonts w:ascii="Arial" w:hAnsi="Arial" w:cs="Times New Roman"/>
          <w:bCs/>
          <w:iCs/>
          <w:szCs w:val="20"/>
          <w:lang w:eastAsia="es-ES_tradnl"/>
        </w:rPr>
        <w:br w:type="page"/>
      </w:r>
    </w:p>
    <w:p w14:paraId="26A7BD35" w14:textId="77777777" w:rsidR="00B04EA1" w:rsidRDefault="00B04EA1" w:rsidP="00B04EA1">
      <w:pPr>
        <w:jc w:val="both"/>
        <w:rPr>
          <w:rFonts w:ascii="Arial" w:hAnsi="Arial" w:cs="Times New Roman"/>
          <w:b/>
          <w:iCs/>
          <w:szCs w:val="20"/>
          <w:lang w:eastAsia="es-ES_tradnl"/>
        </w:rPr>
      </w:pPr>
      <w:r w:rsidRPr="00D06792">
        <w:rPr>
          <w:rFonts w:ascii="Arial" w:hAnsi="Arial" w:cs="Times New Roman"/>
          <w:b/>
          <w:iCs/>
          <w:szCs w:val="20"/>
          <w:lang w:eastAsia="es-ES_tradnl"/>
        </w:rPr>
        <w:lastRenderedPageBreak/>
        <w:t xml:space="preserve">Annex </w:t>
      </w:r>
      <w:r w:rsidR="00187E42">
        <w:rPr>
          <w:rFonts w:ascii="Arial" w:hAnsi="Arial" w:cs="Times New Roman"/>
          <w:b/>
          <w:iCs/>
          <w:szCs w:val="20"/>
          <w:lang w:eastAsia="es-ES_tradnl"/>
        </w:rPr>
        <w:t>I</w:t>
      </w:r>
      <w:r>
        <w:rPr>
          <w:rFonts w:ascii="Arial" w:hAnsi="Arial" w:cs="Times New Roman"/>
          <w:b/>
          <w:iCs/>
          <w:szCs w:val="20"/>
          <w:lang w:eastAsia="es-ES_tradnl"/>
        </w:rPr>
        <w:t>V</w:t>
      </w:r>
      <w:r w:rsidR="001B3CDA">
        <w:rPr>
          <w:rFonts w:ascii="Arial" w:hAnsi="Arial" w:cs="Times New Roman"/>
          <w:b/>
          <w:iCs/>
          <w:szCs w:val="20"/>
          <w:lang w:eastAsia="es-ES_tradnl"/>
        </w:rPr>
        <w:t xml:space="preserve">. </w:t>
      </w:r>
      <w:r>
        <w:rPr>
          <w:rFonts w:ascii="Arial" w:hAnsi="Arial" w:cs="Times New Roman"/>
          <w:b/>
          <w:iCs/>
          <w:szCs w:val="20"/>
          <w:lang w:eastAsia="es-ES_tradnl"/>
        </w:rPr>
        <w:t>Model de DACI</w:t>
      </w:r>
    </w:p>
    <w:p w14:paraId="0C1256FD" w14:textId="77777777" w:rsidR="001B3CDA" w:rsidRDefault="001B3CDA" w:rsidP="00C87B67">
      <w:pPr>
        <w:jc w:val="both"/>
        <w:rPr>
          <w:rFonts w:ascii="Arial" w:hAnsi="Arial" w:cs="Times New Roman"/>
          <w:bCs/>
          <w:iCs/>
          <w:szCs w:val="20"/>
          <w:lang w:eastAsia="es-ES_tradnl"/>
        </w:rPr>
      </w:pPr>
    </w:p>
    <w:p w14:paraId="369FD0A2"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Expedient:</w:t>
      </w:r>
    </w:p>
    <w:p w14:paraId="2C13B932"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Contracte/subvenció/gestió, control o pagament de fons europeus per la Secretaria-Intervenció o altres responsables o empleats públics.</w:t>
      </w:r>
    </w:p>
    <w:p w14:paraId="0BB48956" w14:textId="77777777" w:rsidR="00D657CC" w:rsidRDefault="00D657CC" w:rsidP="00C87B67">
      <w:pPr>
        <w:jc w:val="both"/>
        <w:rPr>
          <w:rFonts w:ascii="Arial" w:hAnsi="Arial" w:cs="Times New Roman"/>
          <w:bCs/>
          <w:iCs/>
          <w:szCs w:val="20"/>
          <w:lang w:eastAsia="es-ES_tradnl"/>
        </w:rPr>
      </w:pPr>
    </w:p>
    <w:p w14:paraId="28055760"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 xml:space="preserve">A fi de garantir els principis d'objectivitat, imparcialitat, transparència i integritat en el procediment de contractació/subvenció/gestió, control o pagament a dalt referenciat, el/s </w:t>
      </w:r>
      <w:r>
        <w:rPr>
          <w:rFonts w:ascii="Arial" w:hAnsi="Arial" w:cs="Times New Roman"/>
          <w:bCs/>
          <w:iCs/>
          <w:szCs w:val="20"/>
          <w:lang w:eastAsia="es-ES_tradnl"/>
        </w:rPr>
        <w:t>sota</w:t>
      </w:r>
      <w:r w:rsidRPr="00C87B67">
        <w:rPr>
          <w:rFonts w:ascii="Arial" w:hAnsi="Arial" w:cs="Times New Roman"/>
          <w:bCs/>
          <w:iCs/>
          <w:szCs w:val="20"/>
          <w:lang w:eastAsia="es-ES_tradnl"/>
        </w:rPr>
        <w:t xml:space="preserve"> signant/s, com a participant/s en el procés de preparació i tramitació de</w:t>
      </w:r>
      <w:r>
        <w:rPr>
          <w:rFonts w:ascii="Arial" w:hAnsi="Arial" w:cs="Times New Roman"/>
          <w:bCs/>
          <w:iCs/>
          <w:szCs w:val="20"/>
          <w:lang w:eastAsia="es-ES_tradnl"/>
        </w:rPr>
        <w:t xml:space="preserve"> </w:t>
      </w:r>
      <w:r w:rsidRPr="00C87B67">
        <w:rPr>
          <w:rFonts w:ascii="Arial" w:hAnsi="Arial" w:cs="Times New Roman"/>
          <w:bCs/>
          <w:iCs/>
          <w:szCs w:val="20"/>
          <w:lang w:eastAsia="es-ES_tradnl"/>
        </w:rPr>
        <w:t>l</w:t>
      </w:r>
      <w:r>
        <w:rPr>
          <w:rFonts w:ascii="Arial" w:hAnsi="Arial" w:cs="Times New Roman"/>
          <w:bCs/>
          <w:iCs/>
          <w:szCs w:val="20"/>
          <w:lang w:eastAsia="es-ES_tradnl"/>
        </w:rPr>
        <w:t>’</w:t>
      </w:r>
      <w:r w:rsidRPr="00C87B67">
        <w:rPr>
          <w:rFonts w:ascii="Arial" w:hAnsi="Arial" w:cs="Times New Roman"/>
          <w:bCs/>
          <w:iCs/>
          <w:szCs w:val="20"/>
          <w:lang w:eastAsia="es-ES_tradnl"/>
        </w:rPr>
        <w:t>expedient, declara/declaren:</w:t>
      </w:r>
    </w:p>
    <w:p w14:paraId="6FF5BB04"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Estar informat/des del següent:</w:t>
      </w:r>
    </w:p>
    <w:p w14:paraId="41146AAF"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Primer.</w:t>
      </w:r>
    </w:p>
    <w:p w14:paraId="474D9A82"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 xml:space="preserve">1. Que l'article 61.3 «Conflicte d'interessos», del Reglament (UE, </w:t>
      </w:r>
      <w:proofErr w:type="spellStart"/>
      <w:r w:rsidRPr="00C87B67">
        <w:rPr>
          <w:rFonts w:ascii="Arial" w:hAnsi="Arial" w:cs="Times New Roman"/>
          <w:bCs/>
          <w:iCs/>
          <w:szCs w:val="20"/>
          <w:lang w:eastAsia="es-ES_tradnl"/>
        </w:rPr>
        <w:t>Euratom</w:t>
      </w:r>
      <w:proofErr w:type="spellEnd"/>
      <w:r w:rsidRPr="00C87B67">
        <w:rPr>
          <w:rFonts w:ascii="Arial" w:hAnsi="Arial" w:cs="Times New Roman"/>
          <w:bCs/>
          <w:iCs/>
          <w:szCs w:val="20"/>
          <w:lang w:eastAsia="es-ES_tradnl"/>
        </w:rPr>
        <w:t>) 2018/1046 del Parlament Europeu i del Consell, de 18 de juliol (Reglament financer de la UE) estableix que "existirà conflicte d'inter</w:t>
      </w:r>
      <w:r w:rsidR="00B30CDE">
        <w:rPr>
          <w:rFonts w:ascii="Arial" w:hAnsi="Arial" w:cs="Times New Roman"/>
          <w:bCs/>
          <w:iCs/>
          <w:szCs w:val="20"/>
          <w:lang w:eastAsia="es-ES_tradnl"/>
        </w:rPr>
        <w:t>ès</w:t>
      </w:r>
      <w:r w:rsidRPr="00C87B67">
        <w:rPr>
          <w:rFonts w:ascii="Arial" w:hAnsi="Arial" w:cs="Times New Roman"/>
          <w:bCs/>
          <w:iCs/>
          <w:szCs w:val="20"/>
          <w:lang w:eastAsia="es-ES_tradnl"/>
        </w:rPr>
        <w:t xml:space="preserve"> quan l'exercici imparcial i objectiu de les funcions es vegi compromès per raons familiars, afectives, d'afinitat política o nacional, d'interès econòmic o per qualsevol motiu directe o indirecte d'interès personal.</w:t>
      </w:r>
      <w:r>
        <w:rPr>
          <w:rFonts w:ascii="Arial" w:hAnsi="Arial" w:cs="Times New Roman"/>
          <w:bCs/>
          <w:iCs/>
          <w:szCs w:val="20"/>
          <w:lang w:eastAsia="es-ES_tradnl"/>
        </w:rPr>
        <w:t>”</w:t>
      </w:r>
    </w:p>
    <w:p w14:paraId="072D4C64" w14:textId="77777777" w:rsidR="00C87B67" w:rsidRPr="00C87B67"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 xml:space="preserve">2. Que l'article 64 «Lluita contra la corrupció i prevenció dels conflictes d'interessos» de la Llei 9/2017, de 8 de novembre, de </w:t>
      </w:r>
      <w:r w:rsidR="00B30CDE">
        <w:rPr>
          <w:rFonts w:ascii="Arial" w:hAnsi="Arial" w:cs="Times New Roman"/>
          <w:bCs/>
          <w:iCs/>
          <w:szCs w:val="20"/>
          <w:lang w:eastAsia="es-ES_tradnl"/>
        </w:rPr>
        <w:t>c</w:t>
      </w:r>
      <w:r w:rsidRPr="00C87B67">
        <w:rPr>
          <w:rFonts w:ascii="Arial" w:hAnsi="Arial" w:cs="Times New Roman"/>
          <w:bCs/>
          <w:iCs/>
          <w:szCs w:val="20"/>
          <w:lang w:eastAsia="es-ES_tradnl"/>
        </w:rPr>
        <w:t xml:space="preserve">ontractes del </w:t>
      </w:r>
      <w:r w:rsidR="00B30CDE">
        <w:rPr>
          <w:rFonts w:ascii="Arial" w:hAnsi="Arial" w:cs="Times New Roman"/>
          <w:bCs/>
          <w:iCs/>
          <w:szCs w:val="20"/>
          <w:lang w:eastAsia="es-ES_tradnl"/>
        </w:rPr>
        <w:t>s</w:t>
      </w:r>
      <w:r w:rsidRPr="00C87B67">
        <w:rPr>
          <w:rFonts w:ascii="Arial" w:hAnsi="Arial" w:cs="Times New Roman"/>
          <w:bCs/>
          <w:iCs/>
          <w:szCs w:val="20"/>
          <w:lang w:eastAsia="es-ES_tradnl"/>
        </w:rPr>
        <w:t xml:space="preserve">ector </w:t>
      </w:r>
      <w:r w:rsidR="00B30CDE">
        <w:rPr>
          <w:rFonts w:ascii="Arial" w:hAnsi="Arial" w:cs="Times New Roman"/>
          <w:bCs/>
          <w:iCs/>
          <w:szCs w:val="20"/>
          <w:lang w:eastAsia="es-ES_tradnl"/>
        </w:rPr>
        <w:t>p</w:t>
      </w:r>
      <w:r w:rsidRPr="00C87B67">
        <w:rPr>
          <w:rFonts w:ascii="Arial" w:hAnsi="Arial" w:cs="Times New Roman"/>
          <w:bCs/>
          <w:iCs/>
          <w:szCs w:val="20"/>
          <w:lang w:eastAsia="es-ES_tradnl"/>
        </w:rPr>
        <w:t>úblic, té la finalitat d'evitar qualsevol distorsió de la competència i garantir</w:t>
      </w:r>
      <w:r w:rsidR="00B30CDE">
        <w:rPr>
          <w:rFonts w:ascii="Arial" w:hAnsi="Arial" w:cs="Times New Roman"/>
          <w:bCs/>
          <w:iCs/>
          <w:szCs w:val="20"/>
          <w:lang w:eastAsia="es-ES_tradnl"/>
        </w:rPr>
        <w:t xml:space="preserve"> </w:t>
      </w:r>
      <w:r w:rsidRPr="00C87B67">
        <w:rPr>
          <w:rFonts w:ascii="Arial" w:hAnsi="Arial" w:cs="Times New Roman"/>
          <w:bCs/>
          <w:iCs/>
          <w:szCs w:val="20"/>
          <w:lang w:eastAsia="es-ES_tradnl"/>
        </w:rPr>
        <w:t>la transparència en el procediment i assegurar la igualtat de tracte a tots els candidats i licitadors.</w:t>
      </w:r>
    </w:p>
    <w:p w14:paraId="6FD83FAA" w14:textId="77777777" w:rsidR="00B04EA1" w:rsidRPr="00B04EA1" w:rsidRDefault="00C87B67" w:rsidP="00C87B67">
      <w:pPr>
        <w:jc w:val="both"/>
        <w:rPr>
          <w:rFonts w:ascii="Arial" w:hAnsi="Arial" w:cs="Times New Roman"/>
          <w:bCs/>
          <w:iCs/>
          <w:szCs w:val="20"/>
          <w:lang w:eastAsia="es-ES_tradnl"/>
        </w:rPr>
      </w:pPr>
      <w:r w:rsidRPr="00C87B67">
        <w:rPr>
          <w:rFonts w:ascii="Arial" w:hAnsi="Arial" w:cs="Times New Roman"/>
          <w:bCs/>
          <w:iCs/>
          <w:szCs w:val="20"/>
          <w:lang w:eastAsia="es-ES_tradnl"/>
        </w:rPr>
        <w:t>3. Que el Protocol d</w:t>
      </w:r>
      <w:r>
        <w:rPr>
          <w:rFonts w:ascii="Arial" w:hAnsi="Arial" w:cs="Times New Roman"/>
          <w:bCs/>
          <w:iCs/>
          <w:szCs w:val="20"/>
          <w:lang w:eastAsia="es-ES_tradnl"/>
        </w:rPr>
        <w:t xml:space="preserve">’integritat institucional </w:t>
      </w:r>
      <w:r w:rsidRPr="00C87B67">
        <w:rPr>
          <w:rFonts w:ascii="Arial" w:hAnsi="Arial" w:cs="Times New Roman"/>
          <w:bCs/>
          <w:iCs/>
          <w:szCs w:val="20"/>
          <w:lang w:eastAsia="es-ES_tradnl"/>
        </w:rPr>
        <w:t xml:space="preserve">en la </w:t>
      </w:r>
      <w:r>
        <w:rPr>
          <w:rFonts w:ascii="Arial" w:hAnsi="Arial" w:cs="Times New Roman"/>
          <w:bCs/>
          <w:iCs/>
          <w:szCs w:val="20"/>
          <w:lang w:eastAsia="es-ES_tradnl"/>
        </w:rPr>
        <w:t>g</w:t>
      </w:r>
      <w:r w:rsidRPr="00C87B67">
        <w:rPr>
          <w:rFonts w:ascii="Arial" w:hAnsi="Arial" w:cs="Times New Roman"/>
          <w:bCs/>
          <w:iCs/>
          <w:szCs w:val="20"/>
          <w:lang w:eastAsia="es-ES_tradnl"/>
        </w:rPr>
        <w:t xml:space="preserve">estió de </w:t>
      </w:r>
      <w:r>
        <w:rPr>
          <w:rFonts w:ascii="Arial" w:hAnsi="Arial" w:cs="Times New Roman"/>
          <w:bCs/>
          <w:iCs/>
          <w:szCs w:val="20"/>
          <w:lang w:eastAsia="es-ES_tradnl"/>
        </w:rPr>
        <w:t>f</w:t>
      </w:r>
      <w:r w:rsidRPr="00C87B67">
        <w:rPr>
          <w:rFonts w:ascii="Arial" w:hAnsi="Arial" w:cs="Times New Roman"/>
          <w:bCs/>
          <w:iCs/>
          <w:szCs w:val="20"/>
          <w:lang w:eastAsia="es-ES_tradnl"/>
        </w:rPr>
        <w:t xml:space="preserve">ons </w:t>
      </w:r>
      <w:r>
        <w:rPr>
          <w:rFonts w:ascii="Arial" w:hAnsi="Arial" w:cs="Times New Roman"/>
          <w:bCs/>
          <w:iCs/>
          <w:szCs w:val="20"/>
          <w:lang w:eastAsia="es-ES_tradnl"/>
        </w:rPr>
        <w:t>e</w:t>
      </w:r>
      <w:r w:rsidRPr="00C87B67">
        <w:rPr>
          <w:rFonts w:ascii="Arial" w:hAnsi="Arial" w:cs="Times New Roman"/>
          <w:bCs/>
          <w:iCs/>
          <w:szCs w:val="20"/>
          <w:lang w:eastAsia="es-ES_tradnl"/>
        </w:rPr>
        <w:t xml:space="preserve">uropeus aprovat per aquest Ajuntament conjuntament amb el Pla de </w:t>
      </w:r>
      <w:r>
        <w:rPr>
          <w:rFonts w:ascii="Arial" w:hAnsi="Arial" w:cs="Times New Roman"/>
          <w:bCs/>
          <w:iCs/>
          <w:szCs w:val="20"/>
          <w:lang w:eastAsia="es-ES_tradnl"/>
        </w:rPr>
        <w:t>m</w:t>
      </w:r>
      <w:r w:rsidRPr="00C87B67">
        <w:rPr>
          <w:rFonts w:ascii="Arial" w:hAnsi="Arial" w:cs="Times New Roman"/>
          <w:bCs/>
          <w:iCs/>
          <w:szCs w:val="20"/>
          <w:lang w:eastAsia="es-ES_tradnl"/>
        </w:rPr>
        <w:t xml:space="preserve">esures </w:t>
      </w:r>
      <w:r>
        <w:rPr>
          <w:rFonts w:ascii="Arial" w:hAnsi="Arial" w:cs="Times New Roman"/>
          <w:bCs/>
          <w:iCs/>
          <w:szCs w:val="20"/>
          <w:lang w:eastAsia="es-ES_tradnl"/>
        </w:rPr>
        <w:t>a</w:t>
      </w:r>
      <w:r w:rsidRPr="00C87B67">
        <w:rPr>
          <w:rFonts w:ascii="Arial" w:hAnsi="Arial" w:cs="Times New Roman"/>
          <w:bCs/>
          <w:iCs/>
          <w:szCs w:val="20"/>
          <w:lang w:eastAsia="es-ES_tradnl"/>
        </w:rPr>
        <w:t xml:space="preserve">ntifrau, incorpora una sèrie de valors i principis, així com </w:t>
      </w:r>
      <w:r>
        <w:rPr>
          <w:rFonts w:ascii="Arial" w:hAnsi="Arial" w:cs="Times New Roman"/>
          <w:bCs/>
          <w:iCs/>
          <w:szCs w:val="20"/>
          <w:lang w:eastAsia="es-ES_tradnl"/>
        </w:rPr>
        <w:t xml:space="preserve">de </w:t>
      </w:r>
      <w:r w:rsidRPr="00C87B67">
        <w:rPr>
          <w:rFonts w:ascii="Arial" w:hAnsi="Arial" w:cs="Times New Roman"/>
          <w:bCs/>
          <w:iCs/>
          <w:szCs w:val="20"/>
          <w:lang w:eastAsia="es-ES_tradnl"/>
        </w:rPr>
        <w:t>pautes per reforçar els mecanismes d</w:t>
      </w:r>
      <w:r>
        <w:rPr>
          <w:rFonts w:ascii="Arial" w:hAnsi="Arial" w:cs="Times New Roman"/>
          <w:bCs/>
          <w:iCs/>
          <w:szCs w:val="20"/>
          <w:lang w:eastAsia="es-ES_tradnl"/>
        </w:rPr>
        <w:t>’</w:t>
      </w:r>
      <w:r w:rsidRPr="00C87B67">
        <w:rPr>
          <w:rFonts w:ascii="Arial" w:hAnsi="Arial" w:cs="Times New Roman"/>
          <w:bCs/>
          <w:iCs/>
          <w:szCs w:val="20"/>
          <w:lang w:eastAsia="es-ES_tradnl"/>
        </w:rPr>
        <w:t xml:space="preserve">integritat en la gestió dels fons europeus que </w:t>
      </w:r>
      <w:r>
        <w:rPr>
          <w:rFonts w:ascii="Arial" w:hAnsi="Arial" w:cs="Times New Roman"/>
          <w:bCs/>
          <w:iCs/>
          <w:szCs w:val="20"/>
          <w:lang w:eastAsia="es-ES_tradnl"/>
        </w:rPr>
        <w:t xml:space="preserve">també </w:t>
      </w:r>
      <w:r w:rsidRPr="00C87B67">
        <w:rPr>
          <w:rFonts w:ascii="Arial" w:hAnsi="Arial" w:cs="Times New Roman"/>
          <w:bCs/>
          <w:iCs/>
          <w:szCs w:val="20"/>
          <w:lang w:eastAsia="es-ES_tradnl"/>
        </w:rPr>
        <w:t>s'apliquen a tots els procediments de contractació pública i de gestió de subvencions o de qualsevol altra actuació vinculada amb l'execució de recursos financers que tinguin l'origen als pressupostos de la Unió, com és el cas de l'exercici de les funcions reservades a la Secretaria-Intervenció en els àmbits de gestió, control i pagament d'aquests fons.</w:t>
      </w:r>
    </w:p>
    <w:p w14:paraId="560F4475" w14:textId="77777777" w:rsidR="00B60D04" w:rsidRPr="00B60D04" w:rsidRDefault="00B60D04" w:rsidP="00B60D04">
      <w:pPr>
        <w:jc w:val="both"/>
        <w:rPr>
          <w:rFonts w:ascii="Arial" w:hAnsi="Arial" w:cs="Times New Roman"/>
          <w:bCs/>
          <w:iCs/>
          <w:szCs w:val="20"/>
          <w:lang w:eastAsia="es-ES_tradnl"/>
        </w:rPr>
      </w:pPr>
      <w:r w:rsidRPr="00B60D04">
        <w:rPr>
          <w:rFonts w:ascii="Arial" w:hAnsi="Arial" w:cs="Times New Roman"/>
          <w:bCs/>
          <w:iCs/>
          <w:szCs w:val="20"/>
          <w:lang w:eastAsia="es-ES_tradnl"/>
        </w:rPr>
        <w:t xml:space="preserve">4. Que l'article 23 «Abstenció», de la Llei 40/2015, d'1 octubre, de </w:t>
      </w:r>
      <w:r w:rsidR="00B30CDE">
        <w:rPr>
          <w:rFonts w:ascii="Arial" w:hAnsi="Arial" w:cs="Times New Roman"/>
          <w:bCs/>
          <w:iCs/>
          <w:szCs w:val="20"/>
          <w:lang w:eastAsia="es-ES_tradnl"/>
        </w:rPr>
        <w:t>r</w:t>
      </w:r>
      <w:r w:rsidRPr="00B60D04">
        <w:rPr>
          <w:rFonts w:ascii="Arial" w:hAnsi="Arial" w:cs="Times New Roman"/>
          <w:bCs/>
          <w:iCs/>
          <w:szCs w:val="20"/>
          <w:lang w:eastAsia="es-ES_tradnl"/>
        </w:rPr>
        <w:t xml:space="preserve">ègim </w:t>
      </w:r>
      <w:r w:rsidR="00B30CDE">
        <w:rPr>
          <w:rFonts w:ascii="Arial" w:hAnsi="Arial" w:cs="Times New Roman"/>
          <w:bCs/>
          <w:iCs/>
          <w:szCs w:val="20"/>
          <w:lang w:eastAsia="es-ES_tradnl"/>
        </w:rPr>
        <w:t>j</w:t>
      </w:r>
      <w:r w:rsidRPr="00B60D04">
        <w:rPr>
          <w:rFonts w:ascii="Arial" w:hAnsi="Arial" w:cs="Times New Roman"/>
          <w:bCs/>
          <w:iCs/>
          <w:szCs w:val="20"/>
          <w:lang w:eastAsia="es-ES_tradnl"/>
        </w:rPr>
        <w:t>urídic del</w:t>
      </w:r>
      <w:r w:rsidR="00B30CDE">
        <w:rPr>
          <w:rFonts w:ascii="Arial" w:hAnsi="Arial" w:cs="Times New Roman"/>
          <w:bCs/>
          <w:iCs/>
          <w:szCs w:val="20"/>
          <w:lang w:eastAsia="es-ES_tradnl"/>
        </w:rPr>
        <w:t xml:space="preserve"> s</w:t>
      </w:r>
      <w:r w:rsidRPr="00B60D04">
        <w:rPr>
          <w:rFonts w:ascii="Arial" w:hAnsi="Arial" w:cs="Times New Roman"/>
          <w:bCs/>
          <w:iCs/>
          <w:szCs w:val="20"/>
          <w:lang w:eastAsia="es-ES_tradnl"/>
        </w:rPr>
        <w:t xml:space="preserve">ector </w:t>
      </w:r>
      <w:r w:rsidR="00B30CDE">
        <w:rPr>
          <w:rFonts w:ascii="Arial" w:hAnsi="Arial" w:cs="Times New Roman"/>
          <w:bCs/>
          <w:iCs/>
          <w:szCs w:val="20"/>
          <w:lang w:eastAsia="es-ES_tradnl"/>
        </w:rPr>
        <w:t>p</w:t>
      </w:r>
      <w:r w:rsidRPr="00B60D04">
        <w:rPr>
          <w:rFonts w:ascii="Arial" w:hAnsi="Arial" w:cs="Times New Roman"/>
          <w:bCs/>
          <w:iCs/>
          <w:szCs w:val="20"/>
          <w:lang w:eastAsia="es-ES_tradnl"/>
        </w:rPr>
        <w:t xml:space="preserve">úblic, estableix que s'han d'abstenir d'intervenir en el procediment </w:t>
      </w:r>
      <w:r>
        <w:rPr>
          <w:rFonts w:ascii="Arial" w:hAnsi="Arial" w:cs="Times New Roman"/>
          <w:bCs/>
          <w:iCs/>
          <w:szCs w:val="20"/>
          <w:lang w:eastAsia="es-ES_tradnl"/>
        </w:rPr>
        <w:t>“</w:t>
      </w:r>
      <w:r w:rsidRPr="00B60D04">
        <w:rPr>
          <w:rFonts w:ascii="Arial" w:hAnsi="Arial" w:cs="Times New Roman"/>
          <w:bCs/>
          <w:iCs/>
          <w:szCs w:val="20"/>
          <w:lang w:eastAsia="es-ES_tradnl"/>
        </w:rPr>
        <w:t>les autoritats i el personal al servei de les administracions en qui es donin algunes de les circumstàncies assenyalades a l'apartat següent</w:t>
      </w:r>
      <w:r>
        <w:rPr>
          <w:rFonts w:ascii="Arial" w:hAnsi="Arial" w:cs="Times New Roman"/>
          <w:bCs/>
          <w:iCs/>
          <w:szCs w:val="20"/>
          <w:lang w:eastAsia="es-ES_tradnl"/>
        </w:rPr>
        <w:t>”</w:t>
      </w:r>
      <w:r w:rsidRPr="00B60D04">
        <w:rPr>
          <w:rFonts w:ascii="Arial" w:hAnsi="Arial" w:cs="Times New Roman"/>
          <w:bCs/>
          <w:iCs/>
          <w:szCs w:val="20"/>
          <w:lang w:eastAsia="es-ES_tradnl"/>
        </w:rPr>
        <w:t>, sent aquestes:</w:t>
      </w:r>
    </w:p>
    <w:p w14:paraId="22C22555" w14:textId="77777777" w:rsidR="00B60D04" w:rsidRPr="00B60D04" w:rsidRDefault="00B60D04" w:rsidP="00B60D04">
      <w:pPr>
        <w:ind w:left="708"/>
        <w:jc w:val="both"/>
        <w:rPr>
          <w:rFonts w:ascii="Arial" w:hAnsi="Arial" w:cs="Times New Roman"/>
          <w:bCs/>
          <w:iCs/>
          <w:szCs w:val="20"/>
          <w:lang w:eastAsia="es-ES_tradnl"/>
        </w:rPr>
      </w:pPr>
      <w:r w:rsidRPr="00B60D04">
        <w:rPr>
          <w:rFonts w:ascii="Arial" w:hAnsi="Arial" w:cs="Times New Roman"/>
          <w:bCs/>
          <w:iCs/>
          <w:szCs w:val="20"/>
          <w:lang w:eastAsia="es-ES_tradnl"/>
        </w:rPr>
        <w:t>a) Tenir interès personal en l'assumpte de què es tracti o en un altre en la resolució del qual pogués influir</w:t>
      </w:r>
      <w:r w:rsidR="001324CF">
        <w:rPr>
          <w:rFonts w:ascii="Arial" w:hAnsi="Arial" w:cs="Times New Roman"/>
          <w:bCs/>
          <w:iCs/>
          <w:szCs w:val="20"/>
          <w:lang w:eastAsia="es-ES_tradnl"/>
        </w:rPr>
        <w:t xml:space="preserve">; </w:t>
      </w:r>
      <w:r w:rsidRPr="00B60D04">
        <w:rPr>
          <w:rFonts w:ascii="Arial" w:hAnsi="Arial" w:cs="Times New Roman"/>
          <w:bCs/>
          <w:iCs/>
          <w:szCs w:val="20"/>
          <w:lang w:eastAsia="es-ES_tradnl"/>
        </w:rPr>
        <w:t>ser administrador d</w:t>
      </w:r>
      <w:r w:rsidR="001324CF">
        <w:rPr>
          <w:rFonts w:ascii="Arial" w:hAnsi="Arial" w:cs="Times New Roman"/>
          <w:bCs/>
          <w:iCs/>
          <w:szCs w:val="20"/>
          <w:lang w:eastAsia="es-ES_tradnl"/>
        </w:rPr>
        <w:t xml:space="preserve">’una </w:t>
      </w:r>
      <w:r w:rsidRPr="00B60D04">
        <w:rPr>
          <w:rFonts w:ascii="Arial" w:hAnsi="Arial" w:cs="Times New Roman"/>
          <w:bCs/>
          <w:iCs/>
          <w:szCs w:val="20"/>
          <w:lang w:eastAsia="es-ES_tradnl"/>
        </w:rPr>
        <w:t>societat o entitat interessada, o tenir qüestió litigiosa pendent amb algun interessat.</w:t>
      </w:r>
    </w:p>
    <w:p w14:paraId="0D1EE5C7" w14:textId="77777777" w:rsidR="00B60D04" w:rsidRPr="00B60D04" w:rsidRDefault="00B60D04" w:rsidP="00B60D04">
      <w:pPr>
        <w:ind w:left="708"/>
        <w:jc w:val="both"/>
        <w:rPr>
          <w:rFonts w:ascii="Arial" w:hAnsi="Arial" w:cs="Times New Roman"/>
          <w:bCs/>
          <w:iCs/>
          <w:szCs w:val="20"/>
          <w:lang w:eastAsia="es-ES_tradnl"/>
        </w:rPr>
      </w:pPr>
      <w:r w:rsidRPr="00B60D04">
        <w:rPr>
          <w:rFonts w:ascii="Arial" w:hAnsi="Arial" w:cs="Times New Roman"/>
          <w:bCs/>
          <w:iCs/>
          <w:szCs w:val="20"/>
          <w:lang w:eastAsia="es-ES_tradnl"/>
        </w:rPr>
        <w:t xml:space="preserve">b) Tenir un vincle matrimonial o situació de fet assimilable i el parentiu de consanguinitat dins del quart grau o d'afinitat </w:t>
      </w:r>
      <w:r w:rsidR="001324CF">
        <w:rPr>
          <w:rFonts w:ascii="Arial" w:hAnsi="Arial" w:cs="Times New Roman"/>
          <w:bCs/>
          <w:iCs/>
          <w:szCs w:val="20"/>
          <w:lang w:eastAsia="es-ES_tradnl"/>
        </w:rPr>
        <w:t>f</w:t>
      </w:r>
      <w:r w:rsidRPr="00B60D04">
        <w:rPr>
          <w:rFonts w:ascii="Arial" w:hAnsi="Arial" w:cs="Times New Roman"/>
          <w:bCs/>
          <w:iCs/>
          <w:szCs w:val="20"/>
          <w:lang w:eastAsia="es-ES_tradnl"/>
        </w:rPr>
        <w:t xml:space="preserve">ins </w:t>
      </w:r>
      <w:r w:rsidR="001324CF">
        <w:rPr>
          <w:rFonts w:ascii="Arial" w:hAnsi="Arial" w:cs="Times New Roman"/>
          <w:bCs/>
          <w:iCs/>
          <w:szCs w:val="20"/>
          <w:lang w:eastAsia="es-ES_tradnl"/>
        </w:rPr>
        <w:t>a</w:t>
      </w:r>
      <w:r w:rsidRPr="00B60D04">
        <w:rPr>
          <w:rFonts w:ascii="Arial" w:hAnsi="Arial" w:cs="Times New Roman"/>
          <w:bCs/>
          <w:iCs/>
          <w:szCs w:val="20"/>
          <w:lang w:eastAsia="es-ES_tradnl"/>
        </w:rPr>
        <w:t>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561CA19" w14:textId="77777777" w:rsidR="00B60D04" w:rsidRPr="00B60D04" w:rsidRDefault="00B60D04" w:rsidP="00B60D04">
      <w:pPr>
        <w:ind w:left="708"/>
        <w:jc w:val="both"/>
        <w:rPr>
          <w:rFonts w:ascii="Arial" w:hAnsi="Arial" w:cs="Times New Roman"/>
          <w:bCs/>
          <w:iCs/>
          <w:szCs w:val="20"/>
          <w:lang w:eastAsia="es-ES_tradnl"/>
        </w:rPr>
      </w:pPr>
      <w:r w:rsidRPr="00B60D04">
        <w:rPr>
          <w:rFonts w:ascii="Arial" w:hAnsi="Arial" w:cs="Times New Roman"/>
          <w:bCs/>
          <w:iCs/>
          <w:szCs w:val="20"/>
          <w:lang w:eastAsia="es-ES_tradnl"/>
        </w:rPr>
        <w:lastRenderedPageBreak/>
        <w:t>c) Tenir amistat íntima o enemistat manifesta amb alguna de les persones esmentades a l'apartat anterior.</w:t>
      </w:r>
    </w:p>
    <w:p w14:paraId="439313DF" w14:textId="77777777" w:rsidR="00B60D04" w:rsidRPr="00B60D04" w:rsidRDefault="00B60D04" w:rsidP="00B60D04">
      <w:pPr>
        <w:ind w:left="708"/>
        <w:jc w:val="both"/>
        <w:rPr>
          <w:rFonts w:ascii="Arial" w:hAnsi="Arial" w:cs="Times New Roman"/>
          <w:bCs/>
          <w:iCs/>
          <w:szCs w:val="20"/>
          <w:lang w:eastAsia="es-ES_tradnl"/>
        </w:rPr>
      </w:pPr>
      <w:r w:rsidRPr="00B60D04">
        <w:rPr>
          <w:rFonts w:ascii="Arial" w:hAnsi="Arial" w:cs="Times New Roman"/>
          <w:bCs/>
          <w:iCs/>
          <w:szCs w:val="20"/>
          <w:lang w:eastAsia="es-ES_tradnl"/>
        </w:rPr>
        <w:t>d) Haver intervingut com a pèrit o com a testimoni en el procediment de què es tracti.</w:t>
      </w:r>
    </w:p>
    <w:p w14:paraId="7C6E3656" w14:textId="77777777" w:rsidR="00DD6ED3" w:rsidRDefault="00B60D04" w:rsidP="00B60D04">
      <w:pPr>
        <w:ind w:left="708"/>
        <w:jc w:val="both"/>
        <w:rPr>
          <w:rFonts w:ascii="Arial" w:hAnsi="Arial" w:cs="Times New Roman"/>
          <w:bCs/>
          <w:iCs/>
          <w:szCs w:val="20"/>
          <w:lang w:eastAsia="es-ES_tradnl"/>
        </w:rPr>
      </w:pPr>
      <w:r w:rsidRPr="00B60D04">
        <w:rPr>
          <w:rFonts w:ascii="Arial" w:hAnsi="Arial" w:cs="Times New Roman"/>
          <w:bCs/>
          <w:iCs/>
          <w:szCs w:val="20"/>
          <w:lang w:eastAsia="es-ES_tradnl"/>
        </w:rPr>
        <w:t>e) Tenir relació de servei amb persona natural o jurídica interessada directament en l'assumpte, o haver-li prestat en els dos darrers anys serveis professionals de qualsevol tipus i en qualsevol circumstància o lloc.</w:t>
      </w:r>
    </w:p>
    <w:p w14:paraId="2B2789C3" w14:textId="77777777" w:rsidR="001B3CDA" w:rsidRPr="001B3CDA" w:rsidRDefault="001B3CDA" w:rsidP="001B3CDA">
      <w:pPr>
        <w:jc w:val="both"/>
        <w:rPr>
          <w:rFonts w:ascii="Arial" w:hAnsi="Arial" w:cs="Times New Roman"/>
          <w:bCs/>
          <w:iCs/>
          <w:szCs w:val="20"/>
          <w:lang w:eastAsia="es-ES_tradnl"/>
        </w:rPr>
      </w:pPr>
      <w:r w:rsidRPr="001B3CDA">
        <w:rPr>
          <w:rFonts w:ascii="Arial" w:hAnsi="Arial" w:cs="Times New Roman"/>
          <w:bCs/>
          <w:iCs/>
          <w:szCs w:val="20"/>
          <w:lang w:eastAsia="es-ES_tradnl"/>
        </w:rPr>
        <w:t>Segon.</w:t>
      </w:r>
    </w:p>
    <w:p w14:paraId="26DCD5E2" w14:textId="77777777" w:rsidR="001B3CDA" w:rsidRPr="001B3CDA" w:rsidRDefault="001B3CDA" w:rsidP="001B3CDA">
      <w:pPr>
        <w:jc w:val="both"/>
        <w:rPr>
          <w:rFonts w:ascii="Arial" w:hAnsi="Arial" w:cs="Times New Roman"/>
          <w:bCs/>
          <w:iCs/>
          <w:szCs w:val="20"/>
          <w:lang w:eastAsia="es-ES_tradnl"/>
        </w:rPr>
      </w:pPr>
      <w:r w:rsidRPr="001B3CDA">
        <w:rPr>
          <w:rFonts w:ascii="Arial" w:hAnsi="Arial" w:cs="Times New Roman"/>
          <w:bCs/>
          <w:iCs/>
          <w:szCs w:val="20"/>
          <w:lang w:eastAsia="es-ES_tradnl"/>
        </w:rPr>
        <w:t>Que, de conformitat amb el que disposa, no es troba/n incurs/s en cap situació que pugui qualificar-se de conflicte d'inter</w:t>
      </w:r>
      <w:r w:rsidR="00C11463">
        <w:rPr>
          <w:rFonts w:ascii="Arial" w:hAnsi="Arial" w:cs="Times New Roman"/>
          <w:bCs/>
          <w:iCs/>
          <w:szCs w:val="20"/>
          <w:lang w:eastAsia="es-ES_tradnl"/>
        </w:rPr>
        <w:t>ès</w:t>
      </w:r>
      <w:r w:rsidRPr="001B3CDA">
        <w:rPr>
          <w:rFonts w:ascii="Arial" w:hAnsi="Arial" w:cs="Times New Roman"/>
          <w:bCs/>
          <w:iCs/>
          <w:szCs w:val="20"/>
          <w:lang w:eastAsia="es-ES_tradnl"/>
        </w:rPr>
        <w:t xml:space="preserve"> de les indicades a l'article 61.3 del Reglament Financer de la UE, així com al Protocol d'Integritat o al resta dels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14:paraId="010602FE" w14:textId="77777777" w:rsidR="001B3CDA" w:rsidRPr="001B3CDA" w:rsidRDefault="001B3CDA" w:rsidP="00C64A00">
      <w:pPr>
        <w:spacing w:beforeLines="1" w:before="2" w:afterLines="1" w:after="2" w:line="240" w:lineRule="auto"/>
        <w:jc w:val="both"/>
        <w:rPr>
          <w:rFonts w:ascii="Arial" w:hAnsi="Arial" w:cs="Times New Roman"/>
          <w:bCs/>
          <w:iCs/>
          <w:szCs w:val="20"/>
          <w:lang w:eastAsia="es-ES_tradnl"/>
        </w:rPr>
      </w:pPr>
    </w:p>
    <w:p w14:paraId="5EAD6D1D" w14:textId="77777777" w:rsidR="001B3CDA" w:rsidRPr="001B3CDA" w:rsidRDefault="001B3CDA" w:rsidP="001B3CDA">
      <w:pPr>
        <w:jc w:val="both"/>
        <w:rPr>
          <w:rFonts w:ascii="Arial" w:hAnsi="Arial" w:cs="Times New Roman"/>
          <w:bCs/>
          <w:iCs/>
          <w:szCs w:val="20"/>
          <w:lang w:eastAsia="es-ES_tradnl"/>
        </w:rPr>
      </w:pPr>
      <w:r w:rsidRPr="001B3CDA">
        <w:rPr>
          <w:rFonts w:ascii="Arial" w:hAnsi="Arial" w:cs="Times New Roman"/>
          <w:bCs/>
          <w:iCs/>
          <w:szCs w:val="20"/>
          <w:lang w:eastAsia="es-ES_tradnl"/>
        </w:rPr>
        <w:t>Tercer.</w:t>
      </w:r>
    </w:p>
    <w:p w14:paraId="3E3FDD22" w14:textId="77777777" w:rsidR="001B3CDA" w:rsidRPr="001B3CDA" w:rsidRDefault="001B3CDA" w:rsidP="001B3CDA">
      <w:pPr>
        <w:jc w:val="both"/>
        <w:rPr>
          <w:rFonts w:ascii="Arial" w:hAnsi="Arial" w:cs="Times New Roman"/>
          <w:bCs/>
          <w:iCs/>
          <w:szCs w:val="20"/>
          <w:lang w:eastAsia="es-ES_tradnl"/>
        </w:rPr>
      </w:pPr>
      <w:r w:rsidRPr="001B3CDA">
        <w:rPr>
          <w:rFonts w:ascii="Arial" w:hAnsi="Arial" w:cs="Times New Roman"/>
          <w:bCs/>
          <w:iCs/>
          <w:szCs w:val="20"/>
          <w:lang w:eastAsia="es-ES_tradnl"/>
        </w:rPr>
        <w:t>Que es compromet/n a posar en coneixement de l</w:t>
      </w:r>
      <w:r>
        <w:rPr>
          <w:rFonts w:ascii="Arial" w:hAnsi="Arial" w:cs="Times New Roman"/>
          <w:bCs/>
          <w:iCs/>
          <w:szCs w:val="20"/>
          <w:lang w:eastAsia="es-ES_tradnl"/>
        </w:rPr>
        <w:t>’</w:t>
      </w:r>
      <w:r w:rsidRPr="001B3CDA">
        <w:rPr>
          <w:rFonts w:ascii="Arial" w:hAnsi="Arial" w:cs="Times New Roman"/>
          <w:bCs/>
          <w:iCs/>
          <w:szCs w:val="20"/>
          <w:lang w:eastAsia="es-ES_tradnl"/>
        </w:rPr>
        <w:t>òrgan de contractació/comissió d</w:t>
      </w:r>
      <w:r>
        <w:rPr>
          <w:rFonts w:ascii="Arial" w:hAnsi="Arial" w:cs="Times New Roman"/>
          <w:bCs/>
          <w:iCs/>
          <w:szCs w:val="20"/>
          <w:lang w:eastAsia="es-ES_tradnl"/>
        </w:rPr>
        <w:t>’</w:t>
      </w:r>
      <w:r w:rsidRPr="001B3CDA">
        <w:rPr>
          <w:rFonts w:ascii="Arial" w:hAnsi="Arial" w:cs="Times New Roman"/>
          <w:bCs/>
          <w:iCs/>
          <w:szCs w:val="20"/>
          <w:lang w:eastAsia="es-ES_tradnl"/>
        </w:rPr>
        <w:t>avaluació, sense dilació, qualsevol situació de conflicte d</w:t>
      </w:r>
      <w:r>
        <w:rPr>
          <w:rFonts w:ascii="Arial" w:hAnsi="Arial" w:cs="Times New Roman"/>
          <w:bCs/>
          <w:iCs/>
          <w:szCs w:val="20"/>
          <w:lang w:eastAsia="es-ES_tradnl"/>
        </w:rPr>
        <w:t>’</w:t>
      </w:r>
      <w:r w:rsidRPr="001B3CDA">
        <w:rPr>
          <w:rFonts w:ascii="Arial" w:hAnsi="Arial" w:cs="Times New Roman"/>
          <w:bCs/>
          <w:iCs/>
          <w:szCs w:val="20"/>
          <w:lang w:eastAsia="es-ES_tradnl"/>
        </w:rPr>
        <w:t>inter</w:t>
      </w:r>
      <w:r w:rsidR="00C11463">
        <w:rPr>
          <w:rFonts w:ascii="Arial" w:hAnsi="Arial" w:cs="Times New Roman"/>
          <w:bCs/>
          <w:iCs/>
          <w:szCs w:val="20"/>
          <w:lang w:eastAsia="es-ES_tradnl"/>
        </w:rPr>
        <w:t>ès</w:t>
      </w:r>
      <w:r w:rsidRPr="001B3CDA">
        <w:rPr>
          <w:rFonts w:ascii="Arial" w:hAnsi="Arial" w:cs="Times New Roman"/>
          <w:bCs/>
          <w:iCs/>
          <w:szCs w:val="20"/>
          <w:lang w:eastAsia="es-ES_tradnl"/>
        </w:rPr>
        <w:t xml:space="preserve"> o causa d</w:t>
      </w:r>
      <w:r>
        <w:rPr>
          <w:rFonts w:ascii="Arial" w:hAnsi="Arial" w:cs="Times New Roman"/>
          <w:bCs/>
          <w:iCs/>
          <w:szCs w:val="20"/>
          <w:lang w:eastAsia="es-ES_tradnl"/>
        </w:rPr>
        <w:t>’</w:t>
      </w:r>
      <w:r w:rsidRPr="001B3CDA">
        <w:rPr>
          <w:rFonts w:ascii="Arial" w:hAnsi="Arial" w:cs="Times New Roman"/>
          <w:bCs/>
          <w:iCs/>
          <w:szCs w:val="20"/>
          <w:lang w:eastAsia="es-ES_tradnl"/>
        </w:rPr>
        <w:t>abstenció que doni o pogués donar lloc al dit escenari.</w:t>
      </w:r>
    </w:p>
    <w:p w14:paraId="3313405D" w14:textId="77777777" w:rsidR="001B3CDA" w:rsidRPr="001B3CDA" w:rsidRDefault="001B3CDA" w:rsidP="00C64A00">
      <w:pPr>
        <w:spacing w:beforeLines="1" w:before="2" w:afterLines="1" w:after="2" w:line="240" w:lineRule="auto"/>
        <w:jc w:val="both"/>
        <w:rPr>
          <w:rFonts w:ascii="Arial" w:hAnsi="Arial" w:cs="Times New Roman"/>
          <w:bCs/>
          <w:iCs/>
          <w:szCs w:val="20"/>
          <w:lang w:eastAsia="es-ES_tradnl"/>
        </w:rPr>
      </w:pPr>
    </w:p>
    <w:p w14:paraId="0498EF8E" w14:textId="77777777" w:rsidR="001B3CDA" w:rsidRPr="001B3CDA" w:rsidRDefault="001B3CDA" w:rsidP="001B3CDA">
      <w:pPr>
        <w:jc w:val="both"/>
        <w:rPr>
          <w:rFonts w:ascii="Arial" w:hAnsi="Arial" w:cs="Times New Roman"/>
          <w:bCs/>
          <w:iCs/>
          <w:szCs w:val="20"/>
          <w:lang w:eastAsia="es-ES_tradnl"/>
        </w:rPr>
      </w:pPr>
      <w:r>
        <w:rPr>
          <w:rFonts w:ascii="Arial" w:hAnsi="Arial" w:cs="Times New Roman"/>
          <w:bCs/>
          <w:iCs/>
          <w:szCs w:val="20"/>
          <w:lang w:eastAsia="es-ES_tradnl"/>
        </w:rPr>
        <w:t>Quart</w:t>
      </w:r>
      <w:r w:rsidRPr="001B3CDA">
        <w:rPr>
          <w:rFonts w:ascii="Arial" w:hAnsi="Arial" w:cs="Times New Roman"/>
          <w:bCs/>
          <w:iCs/>
          <w:szCs w:val="20"/>
          <w:lang w:eastAsia="es-ES_tradnl"/>
        </w:rPr>
        <w:t>.</w:t>
      </w:r>
    </w:p>
    <w:p w14:paraId="7A2ABDCD" w14:textId="77777777" w:rsidR="001B3CDA" w:rsidRPr="001B3CDA" w:rsidRDefault="001B3CDA" w:rsidP="001B3CDA">
      <w:pPr>
        <w:jc w:val="both"/>
        <w:rPr>
          <w:rFonts w:ascii="Arial" w:hAnsi="Arial" w:cs="Times New Roman"/>
          <w:bCs/>
          <w:iCs/>
          <w:szCs w:val="20"/>
          <w:lang w:eastAsia="es-ES_tradnl"/>
        </w:rPr>
      </w:pPr>
      <w:r w:rsidRPr="001B3CDA">
        <w:rPr>
          <w:rFonts w:ascii="Arial" w:hAnsi="Arial" w:cs="Times New Roman"/>
          <w:bCs/>
          <w:iCs/>
          <w:szCs w:val="20"/>
          <w:lang w:eastAsia="es-ES_tradnl"/>
        </w:rPr>
        <w:t>Que qui subscriu aquesta declaració és plenament conscient que una declaració de conflicte d'inter</w:t>
      </w:r>
      <w:r w:rsidR="00C11463">
        <w:rPr>
          <w:rFonts w:ascii="Arial" w:hAnsi="Arial" w:cs="Times New Roman"/>
          <w:bCs/>
          <w:iCs/>
          <w:szCs w:val="20"/>
          <w:lang w:eastAsia="es-ES_tradnl"/>
        </w:rPr>
        <w:t>ès</w:t>
      </w:r>
      <w:r w:rsidRPr="001B3CDA">
        <w:rPr>
          <w:rFonts w:ascii="Arial" w:hAnsi="Arial" w:cs="Times New Roman"/>
          <w:bCs/>
          <w:iCs/>
          <w:szCs w:val="20"/>
          <w:lang w:eastAsia="es-ES_tradnl"/>
        </w:rPr>
        <w:t xml:space="preserve"> que es demostri que sigui falsa, comportarà les conseqüències disciplinàries/administratives/judicials que estableixi la normativa aplicable.</w:t>
      </w:r>
    </w:p>
    <w:p w14:paraId="54C0498C" w14:textId="77777777" w:rsidR="001B3CDA" w:rsidRPr="001B3CDA" w:rsidRDefault="001B3CDA" w:rsidP="00C64A00">
      <w:pPr>
        <w:spacing w:beforeLines="1" w:before="2" w:afterLines="1" w:after="2" w:line="240" w:lineRule="auto"/>
        <w:jc w:val="both"/>
        <w:rPr>
          <w:rFonts w:ascii="Arial" w:hAnsi="Arial" w:cs="Times New Roman"/>
          <w:bCs/>
          <w:iCs/>
          <w:szCs w:val="20"/>
          <w:lang w:eastAsia="es-ES_tradnl"/>
        </w:rPr>
      </w:pPr>
    </w:p>
    <w:p w14:paraId="6FD2653C" w14:textId="77777777" w:rsidR="00D657CC" w:rsidRDefault="00D657CC" w:rsidP="00C64A00">
      <w:pPr>
        <w:spacing w:beforeLines="1" w:before="2" w:afterLines="1" w:after="2" w:line="240" w:lineRule="auto"/>
        <w:jc w:val="both"/>
        <w:rPr>
          <w:rFonts w:ascii="Arial" w:hAnsi="Arial" w:cs="Times New Roman"/>
          <w:bCs/>
          <w:iCs/>
          <w:szCs w:val="20"/>
          <w:lang w:eastAsia="es-ES_tradnl"/>
        </w:rPr>
      </w:pPr>
    </w:p>
    <w:p w14:paraId="7582A5C8" w14:textId="77777777" w:rsidR="00D657CC" w:rsidRDefault="00D657CC" w:rsidP="00C64A00">
      <w:pPr>
        <w:spacing w:beforeLines="1" w:before="2" w:afterLines="1" w:after="2" w:line="240" w:lineRule="auto"/>
        <w:jc w:val="both"/>
        <w:rPr>
          <w:rFonts w:ascii="Arial" w:hAnsi="Arial" w:cs="Times New Roman"/>
          <w:bCs/>
          <w:iCs/>
          <w:szCs w:val="20"/>
          <w:lang w:eastAsia="es-ES_tradnl"/>
        </w:rPr>
      </w:pPr>
    </w:p>
    <w:p w14:paraId="301ED495" w14:textId="77777777" w:rsidR="00D657CC" w:rsidRDefault="00D657CC" w:rsidP="00C64A00">
      <w:pPr>
        <w:spacing w:beforeLines="1" w:before="2" w:afterLines="1" w:after="2" w:line="240" w:lineRule="auto"/>
        <w:jc w:val="both"/>
        <w:rPr>
          <w:rFonts w:ascii="Arial" w:hAnsi="Arial" w:cs="Times New Roman"/>
          <w:bCs/>
          <w:iCs/>
          <w:szCs w:val="20"/>
          <w:lang w:eastAsia="es-ES_tradnl"/>
        </w:rPr>
      </w:pPr>
    </w:p>
    <w:p w14:paraId="29CE1366" w14:textId="77777777" w:rsidR="00D657CC" w:rsidRDefault="00D657CC" w:rsidP="00C64A00">
      <w:pPr>
        <w:spacing w:beforeLines="1" w:before="2" w:afterLines="1" w:after="2" w:line="240" w:lineRule="auto"/>
        <w:jc w:val="both"/>
        <w:rPr>
          <w:rFonts w:ascii="Arial" w:hAnsi="Arial" w:cs="Times New Roman"/>
          <w:bCs/>
          <w:iCs/>
          <w:szCs w:val="20"/>
          <w:lang w:eastAsia="es-ES_tradnl"/>
        </w:rPr>
      </w:pPr>
    </w:p>
    <w:p w14:paraId="61CAFD87" w14:textId="77777777" w:rsidR="001B3CDA" w:rsidRPr="001B3CDA" w:rsidRDefault="001B3CDA" w:rsidP="00C64A00">
      <w:pPr>
        <w:spacing w:beforeLines="1" w:before="2" w:afterLines="1" w:after="2" w:line="240" w:lineRule="auto"/>
        <w:jc w:val="both"/>
        <w:rPr>
          <w:rFonts w:ascii="Arial" w:hAnsi="Arial" w:cs="Times New Roman"/>
          <w:bCs/>
          <w:iCs/>
          <w:szCs w:val="20"/>
          <w:lang w:eastAsia="es-ES_tradnl"/>
        </w:rPr>
      </w:pPr>
      <w:r w:rsidRPr="001B3CDA">
        <w:rPr>
          <w:rFonts w:ascii="Arial" w:hAnsi="Arial" w:cs="Times New Roman"/>
          <w:bCs/>
          <w:iCs/>
          <w:szCs w:val="20"/>
          <w:lang w:eastAsia="es-ES_tradnl"/>
        </w:rPr>
        <w:t>(Data i signatura, nom complet i DNI)</w:t>
      </w:r>
    </w:p>
    <w:p w14:paraId="436D1D34" w14:textId="77777777" w:rsidR="00F040CA" w:rsidRPr="001B3CDA" w:rsidRDefault="00F040CA" w:rsidP="00C64A00">
      <w:pPr>
        <w:spacing w:beforeLines="1" w:before="2" w:afterLines="1" w:after="2" w:line="240" w:lineRule="auto"/>
        <w:jc w:val="both"/>
        <w:rPr>
          <w:rFonts w:ascii="Arial" w:hAnsi="Arial" w:cs="Times New Roman"/>
          <w:bCs/>
          <w:iCs/>
          <w:szCs w:val="20"/>
          <w:lang w:eastAsia="es-ES_tradnl"/>
        </w:rPr>
      </w:pPr>
    </w:p>
    <w:p w14:paraId="4C0622B7" w14:textId="77777777" w:rsidR="00F040CA" w:rsidRDefault="00F040CA" w:rsidP="00C64A00">
      <w:pPr>
        <w:spacing w:beforeLines="1" w:before="2" w:afterLines="1" w:after="2" w:line="240" w:lineRule="auto"/>
        <w:jc w:val="both"/>
        <w:rPr>
          <w:rFonts w:ascii="Arial" w:hAnsi="Arial" w:cs="Times New Roman"/>
          <w:b/>
          <w:i/>
          <w:szCs w:val="20"/>
          <w:u w:val="single"/>
          <w:lang w:eastAsia="es-ES_tradnl"/>
        </w:rPr>
      </w:pPr>
    </w:p>
    <w:p w14:paraId="226EA39E" w14:textId="77777777" w:rsidR="00F040CA" w:rsidRDefault="00F040CA" w:rsidP="00C64A00">
      <w:pPr>
        <w:spacing w:beforeLines="1" w:before="2" w:afterLines="1" w:after="2" w:line="240" w:lineRule="auto"/>
        <w:jc w:val="both"/>
        <w:rPr>
          <w:rFonts w:ascii="Arial" w:hAnsi="Arial" w:cs="Times New Roman"/>
          <w:b/>
          <w:i/>
          <w:szCs w:val="20"/>
          <w:u w:val="single"/>
          <w:lang w:eastAsia="es-ES_tradnl"/>
        </w:rPr>
      </w:pPr>
    </w:p>
    <w:p w14:paraId="0987B5C6" w14:textId="77777777" w:rsidR="00F040CA" w:rsidRDefault="00F040CA" w:rsidP="00C64A00">
      <w:pPr>
        <w:spacing w:beforeLines="1" w:before="2" w:afterLines="1" w:after="2" w:line="240" w:lineRule="auto"/>
        <w:jc w:val="both"/>
        <w:rPr>
          <w:rFonts w:ascii="Arial" w:hAnsi="Arial" w:cs="Times New Roman"/>
          <w:b/>
          <w:i/>
          <w:szCs w:val="20"/>
          <w:u w:val="single"/>
          <w:lang w:eastAsia="es-ES_tradnl"/>
        </w:rPr>
      </w:pPr>
    </w:p>
    <w:p w14:paraId="36552A72" w14:textId="77777777" w:rsidR="00F040CA" w:rsidRDefault="00F040CA" w:rsidP="00C64A00">
      <w:pPr>
        <w:spacing w:beforeLines="1" w:before="2" w:afterLines="1" w:after="2" w:line="240" w:lineRule="auto"/>
        <w:jc w:val="both"/>
        <w:rPr>
          <w:rFonts w:ascii="Arial" w:hAnsi="Arial" w:cs="Times New Roman"/>
          <w:b/>
          <w:i/>
          <w:szCs w:val="20"/>
          <w:u w:val="single"/>
          <w:lang w:eastAsia="es-ES_tradnl"/>
        </w:rPr>
      </w:pPr>
    </w:p>
    <w:p w14:paraId="7C4A361F" w14:textId="77777777" w:rsidR="002B0A9C" w:rsidRPr="00DA2049" w:rsidRDefault="002B0A9C" w:rsidP="00C64A00">
      <w:pPr>
        <w:spacing w:beforeLines="1" w:before="2" w:afterLines="1" w:after="2"/>
        <w:jc w:val="both"/>
        <w:rPr>
          <w:rFonts w:ascii="Arial" w:hAnsi="Arial" w:cs="Times New Roman"/>
          <w:szCs w:val="20"/>
          <w:lang w:eastAsia="es-ES_tradnl"/>
        </w:rPr>
      </w:pPr>
    </w:p>
    <w:p w14:paraId="460B33E1" w14:textId="77777777" w:rsidR="002B0A9C" w:rsidRPr="00DA2049" w:rsidRDefault="002B0A9C" w:rsidP="00C64A00">
      <w:pPr>
        <w:spacing w:beforeLines="1" w:before="2" w:afterLines="1" w:after="2"/>
        <w:jc w:val="both"/>
        <w:rPr>
          <w:rFonts w:ascii="Arial" w:hAnsi="Arial" w:cs="Times New Roman"/>
          <w:szCs w:val="20"/>
          <w:lang w:eastAsia="es-ES_tradnl"/>
        </w:rPr>
      </w:pPr>
    </w:p>
    <w:p w14:paraId="36D218E1" w14:textId="77777777" w:rsidR="002B0A9C" w:rsidRPr="00DA2049" w:rsidRDefault="002B0A9C" w:rsidP="00C64A00">
      <w:pPr>
        <w:spacing w:beforeLines="1" w:before="2" w:afterLines="1" w:after="2"/>
        <w:jc w:val="both"/>
        <w:rPr>
          <w:rFonts w:ascii="Arial" w:hAnsi="Arial" w:cs="Times New Roman"/>
          <w:szCs w:val="20"/>
          <w:lang w:eastAsia="es-ES_tradnl"/>
        </w:rPr>
      </w:pPr>
    </w:p>
    <w:p w14:paraId="351136EC" w14:textId="77777777" w:rsidR="001B3CDA" w:rsidRDefault="001B3CDA">
      <w:pPr>
        <w:rPr>
          <w:rFonts w:ascii="Arial" w:hAnsi="Arial" w:cs="Times New Roman"/>
          <w:b/>
          <w:i/>
          <w:szCs w:val="20"/>
          <w:u w:val="single"/>
          <w:lang w:eastAsia="es-ES_tradnl"/>
        </w:rPr>
      </w:pPr>
      <w:bookmarkStart w:id="5" w:name="_Hlk100351949"/>
      <w:r>
        <w:rPr>
          <w:rFonts w:ascii="Arial" w:hAnsi="Arial" w:cs="Times New Roman"/>
          <w:b/>
          <w:i/>
          <w:szCs w:val="20"/>
          <w:u w:val="single"/>
          <w:lang w:eastAsia="es-ES_tradnl"/>
        </w:rPr>
        <w:br w:type="page"/>
      </w:r>
    </w:p>
    <w:bookmarkEnd w:id="5"/>
    <w:p w14:paraId="7074C4A3" w14:textId="77777777" w:rsidR="001B3CDA" w:rsidRDefault="00187E42" w:rsidP="00630281">
      <w:pPr>
        <w:jc w:val="both"/>
        <w:rPr>
          <w:rFonts w:ascii="Arial" w:hAnsi="Arial" w:cs="Arial"/>
          <w:b/>
        </w:rPr>
      </w:pPr>
      <w:r>
        <w:rPr>
          <w:rFonts w:ascii="Arial" w:hAnsi="Arial" w:cs="Arial"/>
          <w:b/>
        </w:rPr>
        <w:lastRenderedPageBreak/>
        <w:t>Annex V</w:t>
      </w:r>
      <w:r w:rsidR="001B3CDA">
        <w:rPr>
          <w:rFonts w:ascii="Arial" w:hAnsi="Arial" w:cs="Arial"/>
          <w:b/>
        </w:rPr>
        <w:t xml:space="preserve">. </w:t>
      </w:r>
      <w:r w:rsidR="001B3CDA" w:rsidRPr="001B3CDA">
        <w:rPr>
          <w:rFonts w:ascii="Arial" w:hAnsi="Arial" w:cs="Arial"/>
          <w:b/>
        </w:rPr>
        <w:t>Model de tractament de dades en relació amb l’execució d’actuacions del Pla de Recuperació, Transformació i Resiliència</w:t>
      </w:r>
    </w:p>
    <w:p w14:paraId="4AA8974D" w14:textId="77777777" w:rsidR="001B3CDA" w:rsidRPr="00DA2049" w:rsidRDefault="001B3CDA" w:rsidP="00C64A00">
      <w:pPr>
        <w:spacing w:beforeLines="1" w:before="2" w:afterLines="1" w:after="2"/>
        <w:ind w:left="360"/>
        <w:jc w:val="both"/>
        <w:rPr>
          <w:rFonts w:ascii="Arial" w:hAnsi="Arial" w:cs="Times New Roman"/>
          <w:szCs w:val="20"/>
          <w:lang w:eastAsia="es-ES_tradnl"/>
        </w:rPr>
      </w:pPr>
    </w:p>
    <w:p w14:paraId="40C14901" w14:textId="77777777" w:rsidR="001B3CDA" w:rsidRPr="00DA2049" w:rsidRDefault="001B3CDA" w:rsidP="00C64A00">
      <w:pPr>
        <w:spacing w:beforeLines="1" w:before="2" w:afterLines="1" w:after="2"/>
        <w:jc w:val="both"/>
        <w:rPr>
          <w:rFonts w:ascii="Arial" w:hAnsi="Arial" w:cs="Times New Roman"/>
          <w:szCs w:val="20"/>
          <w:lang w:eastAsia="es-ES_tradnl"/>
        </w:rPr>
      </w:pPr>
      <w:r w:rsidRPr="00DA2049">
        <w:rPr>
          <w:rFonts w:ascii="Arial" w:hAnsi="Arial" w:cs="Times New Roman"/>
          <w:szCs w:val="20"/>
          <w:lang w:eastAsia="es-ES_tradnl"/>
        </w:rPr>
        <w:t>……………………………………………………</w:t>
      </w:r>
      <w:r w:rsidR="006656A4">
        <w:rPr>
          <w:rFonts w:ascii="Arial" w:hAnsi="Arial" w:cs="Times New Roman"/>
          <w:szCs w:val="20"/>
          <w:lang w:eastAsia="es-ES_tradnl"/>
        </w:rPr>
        <w:t>....................... (nom i cognoms)</w:t>
      </w:r>
      <w:r w:rsidRPr="00DA2049">
        <w:rPr>
          <w:rFonts w:ascii="Arial" w:hAnsi="Arial" w:cs="Times New Roman"/>
          <w:szCs w:val="20"/>
          <w:lang w:eastAsia="es-ES_tradnl"/>
        </w:rPr>
        <w:t xml:space="preserve">, </w:t>
      </w:r>
      <w:r w:rsidR="00343DF4">
        <w:rPr>
          <w:rFonts w:ascii="Arial" w:hAnsi="Arial" w:cs="Times New Roman"/>
          <w:szCs w:val="20"/>
          <w:lang w:eastAsia="es-ES_tradnl"/>
        </w:rPr>
        <w:t xml:space="preserve">amb </w:t>
      </w:r>
      <w:r w:rsidRPr="00DA2049">
        <w:rPr>
          <w:rFonts w:ascii="Arial" w:hAnsi="Arial" w:cs="Times New Roman"/>
          <w:szCs w:val="20"/>
          <w:lang w:eastAsia="es-ES_tradnl"/>
        </w:rPr>
        <w:t>DNI ……………………..</w:t>
      </w:r>
      <w:r w:rsidR="006656A4">
        <w:rPr>
          <w:rFonts w:ascii="Arial" w:hAnsi="Arial" w:cs="Times New Roman"/>
          <w:szCs w:val="20"/>
          <w:lang w:eastAsia="es-ES_tradnl"/>
        </w:rPr>
        <w:t>....</w:t>
      </w:r>
      <w:r w:rsidRPr="00DA2049">
        <w:rPr>
          <w:rFonts w:ascii="Arial" w:hAnsi="Arial" w:cs="Times New Roman"/>
          <w:szCs w:val="20"/>
          <w:lang w:eastAsia="es-ES_tradnl"/>
        </w:rPr>
        <w:t>, com</w:t>
      </w:r>
      <w:r w:rsidR="00343DF4">
        <w:rPr>
          <w:rFonts w:ascii="Arial" w:hAnsi="Arial" w:cs="Times New Roman"/>
          <w:szCs w:val="20"/>
          <w:lang w:eastAsia="es-ES_tradnl"/>
        </w:rPr>
        <w:t xml:space="preserve"> a Conseller Delegat</w:t>
      </w:r>
      <w:r w:rsidR="006656A4">
        <w:rPr>
          <w:rFonts w:ascii="Arial" w:hAnsi="Arial" w:cs="Times New Roman"/>
          <w:szCs w:val="20"/>
          <w:lang w:eastAsia="es-ES_tradnl"/>
        </w:rPr>
        <w:t xml:space="preserve"> </w:t>
      </w:r>
      <w:r w:rsidR="00343DF4">
        <w:rPr>
          <w:rFonts w:ascii="Arial" w:hAnsi="Arial" w:cs="Times New Roman"/>
          <w:szCs w:val="20"/>
          <w:lang w:eastAsia="es-ES_tradnl"/>
        </w:rPr>
        <w:t>/</w:t>
      </w:r>
      <w:r w:rsidR="006656A4">
        <w:rPr>
          <w:rFonts w:ascii="Arial" w:hAnsi="Arial" w:cs="Times New Roman"/>
          <w:szCs w:val="20"/>
          <w:lang w:eastAsia="es-ES_tradnl"/>
        </w:rPr>
        <w:t xml:space="preserve"> </w:t>
      </w:r>
      <w:r w:rsidR="00343DF4">
        <w:rPr>
          <w:rFonts w:ascii="Arial" w:hAnsi="Arial" w:cs="Times New Roman"/>
          <w:szCs w:val="20"/>
          <w:lang w:eastAsia="es-ES_tradnl"/>
        </w:rPr>
        <w:t>Gerent</w:t>
      </w:r>
      <w:r w:rsidR="006656A4">
        <w:rPr>
          <w:rFonts w:ascii="Arial" w:hAnsi="Arial" w:cs="Times New Roman"/>
          <w:szCs w:val="20"/>
          <w:lang w:eastAsia="es-ES_tradnl"/>
        </w:rPr>
        <w:t xml:space="preserve"> </w:t>
      </w:r>
      <w:r w:rsidR="00343DF4">
        <w:rPr>
          <w:rFonts w:ascii="Arial" w:hAnsi="Arial" w:cs="Times New Roman"/>
          <w:szCs w:val="20"/>
          <w:lang w:eastAsia="es-ES_tradnl"/>
        </w:rPr>
        <w:t xml:space="preserve">/ de l’entitat </w:t>
      </w:r>
      <w:r w:rsidRPr="00DA2049">
        <w:rPr>
          <w:rFonts w:ascii="Arial" w:hAnsi="Arial" w:cs="Times New Roman"/>
          <w:szCs w:val="20"/>
          <w:lang w:eastAsia="es-ES_tradnl"/>
        </w:rPr>
        <w:t xml:space="preserve">……………………………………………………….., </w:t>
      </w:r>
      <w:r w:rsidR="00343DF4">
        <w:rPr>
          <w:rFonts w:ascii="Arial" w:hAnsi="Arial" w:cs="Times New Roman"/>
          <w:szCs w:val="20"/>
          <w:lang w:eastAsia="es-ES_tradnl"/>
        </w:rPr>
        <w:t xml:space="preserve">amb </w:t>
      </w:r>
      <w:r w:rsidRPr="00DA2049">
        <w:rPr>
          <w:rFonts w:ascii="Arial" w:hAnsi="Arial" w:cs="Times New Roman"/>
          <w:szCs w:val="20"/>
          <w:lang w:eastAsia="es-ES_tradnl"/>
        </w:rPr>
        <w:t xml:space="preserve">NIF …………………………., </w:t>
      </w:r>
      <w:r w:rsidR="00343DF4">
        <w:rPr>
          <w:rFonts w:ascii="Arial" w:hAnsi="Arial" w:cs="Times New Roman"/>
          <w:szCs w:val="20"/>
          <w:lang w:eastAsia="es-ES_tradnl"/>
        </w:rPr>
        <w:t>i</w:t>
      </w:r>
      <w:r w:rsidRPr="00DA2049">
        <w:rPr>
          <w:rFonts w:ascii="Arial" w:hAnsi="Arial" w:cs="Times New Roman"/>
          <w:szCs w:val="20"/>
          <w:lang w:eastAsia="es-ES_tradnl"/>
        </w:rPr>
        <w:t xml:space="preserve"> domic</w:t>
      </w:r>
      <w:r w:rsidR="00343DF4">
        <w:rPr>
          <w:rFonts w:ascii="Arial" w:hAnsi="Arial" w:cs="Times New Roman"/>
          <w:szCs w:val="20"/>
          <w:lang w:eastAsia="es-ES_tradnl"/>
        </w:rPr>
        <w:t>ili</w:t>
      </w:r>
      <w:r w:rsidRPr="00DA2049">
        <w:rPr>
          <w:rFonts w:ascii="Arial" w:hAnsi="Arial" w:cs="Times New Roman"/>
          <w:szCs w:val="20"/>
          <w:lang w:eastAsia="es-ES_tradnl"/>
        </w:rPr>
        <w:t xml:space="preserve"> fiscal </w:t>
      </w:r>
      <w:r w:rsidR="00343DF4">
        <w:rPr>
          <w:rFonts w:ascii="Arial" w:hAnsi="Arial" w:cs="Times New Roman"/>
          <w:szCs w:val="20"/>
          <w:lang w:eastAsia="es-ES_tradnl"/>
        </w:rPr>
        <w:t>a............................................................</w:t>
      </w:r>
      <w:r w:rsidRPr="00DA2049">
        <w:rPr>
          <w:rFonts w:ascii="Arial" w:hAnsi="Arial" w:cs="Times New Roman"/>
          <w:szCs w:val="20"/>
          <w:lang w:eastAsia="es-ES_tradnl"/>
        </w:rPr>
        <w:t>……………………………………. ………………………………………………………………………………………………………………………………………….beneficiari</w:t>
      </w:r>
      <w:r w:rsidR="00343DF4">
        <w:rPr>
          <w:rFonts w:ascii="Arial" w:hAnsi="Arial" w:cs="Times New Roman"/>
          <w:szCs w:val="20"/>
          <w:lang w:eastAsia="es-ES_tradnl"/>
        </w:rPr>
        <w:t>/ària</w:t>
      </w:r>
      <w:r w:rsidRPr="00DA2049">
        <w:rPr>
          <w:rFonts w:ascii="Arial" w:hAnsi="Arial" w:cs="Times New Roman"/>
          <w:szCs w:val="20"/>
          <w:lang w:eastAsia="es-ES_tradnl"/>
        </w:rPr>
        <w:t xml:space="preserve"> </w:t>
      </w:r>
      <w:r w:rsidR="00343DF4">
        <w:rPr>
          <w:rFonts w:ascii="Arial" w:hAnsi="Arial" w:cs="Times New Roman"/>
          <w:szCs w:val="20"/>
          <w:lang w:eastAsia="es-ES_tradnl"/>
        </w:rPr>
        <w:t>d’ajuts finançats amb recursos pro</w:t>
      </w:r>
      <w:r w:rsidR="00416D6D">
        <w:rPr>
          <w:rFonts w:ascii="Arial" w:hAnsi="Arial" w:cs="Times New Roman"/>
          <w:szCs w:val="20"/>
          <w:lang w:eastAsia="es-ES_tradnl"/>
        </w:rPr>
        <w:t xml:space="preserve">cedents </w:t>
      </w:r>
      <w:r w:rsidR="00343DF4">
        <w:rPr>
          <w:rFonts w:ascii="Arial" w:hAnsi="Arial" w:cs="Times New Roman"/>
          <w:szCs w:val="20"/>
          <w:lang w:eastAsia="es-ES_tradnl"/>
        </w:rPr>
        <w:t xml:space="preserve">del </w:t>
      </w:r>
      <w:r w:rsidRPr="00DA2049">
        <w:rPr>
          <w:rFonts w:ascii="Arial" w:hAnsi="Arial" w:cs="Times New Roman"/>
          <w:szCs w:val="20"/>
          <w:lang w:eastAsia="es-ES_tradnl"/>
        </w:rPr>
        <w:t>PRTR/ que participa com</w:t>
      </w:r>
      <w:r w:rsidR="00343DF4">
        <w:rPr>
          <w:rFonts w:ascii="Arial" w:hAnsi="Arial" w:cs="Times New Roman"/>
          <w:szCs w:val="20"/>
          <w:lang w:eastAsia="es-ES_tradnl"/>
        </w:rPr>
        <w:t xml:space="preserve"> a</w:t>
      </w:r>
      <w:r w:rsidRPr="00DA2049">
        <w:rPr>
          <w:rFonts w:ascii="Arial" w:hAnsi="Arial" w:cs="Times New Roman"/>
          <w:szCs w:val="20"/>
          <w:lang w:eastAsia="es-ES_tradnl"/>
        </w:rPr>
        <w:t xml:space="preserve"> contra</w:t>
      </w:r>
      <w:r w:rsidR="00343DF4">
        <w:rPr>
          <w:rFonts w:ascii="Arial" w:hAnsi="Arial" w:cs="Times New Roman"/>
          <w:szCs w:val="20"/>
          <w:lang w:eastAsia="es-ES_tradnl"/>
        </w:rPr>
        <w:t>ctista</w:t>
      </w:r>
      <w:r w:rsidRPr="00DA2049">
        <w:rPr>
          <w:rFonts w:ascii="Arial" w:hAnsi="Arial" w:cs="Times New Roman"/>
          <w:szCs w:val="20"/>
          <w:lang w:eastAsia="es-ES_tradnl"/>
        </w:rPr>
        <w:t>/</w:t>
      </w:r>
      <w:proofErr w:type="spellStart"/>
      <w:r w:rsidRPr="00DA2049">
        <w:rPr>
          <w:rFonts w:ascii="Arial" w:hAnsi="Arial" w:cs="Times New Roman"/>
          <w:szCs w:val="20"/>
          <w:lang w:eastAsia="es-ES_tradnl"/>
        </w:rPr>
        <w:t>subcontra</w:t>
      </w:r>
      <w:r w:rsidR="00343DF4">
        <w:rPr>
          <w:rFonts w:ascii="Arial" w:hAnsi="Arial" w:cs="Times New Roman"/>
          <w:szCs w:val="20"/>
          <w:lang w:eastAsia="es-ES_tradnl"/>
        </w:rPr>
        <w:t>ctista</w:t>
      </w:r>
      <w:proofErr w:type="spellEnd"/>
      <w:r w:rsidRPr="00DA2049">
        <w:rPr>
          <w:rFonts w:ascii="Arial" w:hAnsi="Arial" w:cs="Times New Roman"/>
          <w:szCs w:val="20"/>
          <w:lang w:eastAsia="es-ES_tradnl"/>
        </w:rPr>
        <w:t xml:space="preserve"> en el des</w:t>
      </w:r>
      <w:r w:rsidR="00343DF4">
        <w:rPr>
          <w:rFonts w:ascii="Arial" w:hAnsi="Arial" w:cs="Times New Roman"/>
          <w:szCs w:val="20"/>
          <w:lang w:eastAsia="es-ES_tradnl"/>
        </w:rPr>
        <w:t xml:space="preserve">envolupament d’actuacions necessàries per a la consecució dels objectius definits en el </w:t>
      </w:r>
      <w:r w:rsidRPr="00DA2049">
        <w:rPr>
          <w:rFonts w:ascii="Arial" w:hAnsi="Arial" w:cs="Times New Roman"/>
          <w:szCs w:val="20"/>
          <w:lang w:eastAsia="es-ES_tradnl"/>
        </w:rPr>
        <w:t xml:space="preserve">Component XX «………………………», declara </w:t>
      </w:r>
      <w:r w:rsidR="00343DF4">
        <w:rPr>
          <w:rFonts w:ascii="Arial" w:hAnsi="Arial" w:cs="Times New Roman"/>
          <w:szCs w:val="20"/>
          <w:lang w:eastAsia="es-ES_tradnl"/>
        </w:rPr>
        <w:t xml:space="preserve">conèixer </w:t>
      </w:r>
      <w:r w:rsidRPr="00DA2049">
        <w:rPr>
          <w:rFonts w:ascii="Arial" w:hAnsi="Arial" w:cs="Times New Roman"/>
          <w:szCs w:val="20"/>
          <w:lang w:eastAsia="es-ES_tradnl"/>
        </w:rPr>
        <w:t xml:space="preserve">la normativa que </w:t>
      </w:r>
      <w:r w:rsidR="00343DF4">
        <w:rPr>
          <w:rFonts w:ascii="Arial" w:hAnsi="Arial" w:cs="Times New Roman"/>
          <w:szCs w:val="20"/>
          <w:lang w:eastAsia="es-ES_tradnl"/>
        </w:rPr>
        <w:t>és d’aplicació</w:t>
      </w:r>
      <w:r w:rsidRPr="00DA2049">
        <w:rPr>
          <w:rFonts w:ascii="Arial" w:hAnsi="Arial" w:cs="Times New Roman"/>
          <w:szCs w:val="20"/>
          <w:lang w:eastAsia="es-ES_tradnl"/>
        </w:rPr>
        <w:t xml:space="preserve">, en particular </w:t>
      </w:r>
      <w:r w:rsidR="00343DF4">
        <w:rPr>
          <w:rFonts w:ascii="Arial" w:hAnsi="Arial" w:cs="Times New Roman"/>
          <w:szCs w:val="20"/>
          <w:lang w:eastAsia="es-ES_tradnl"/>
        </w:rPr>
        <w:t xml:space="preserve">els següents apartats de l’article </w:t>
      </w:r>
      <w:r w:rsidRPr="00DA2049">
        <w:rPr>
          <w:rFonts w:ascii="Arial" w:hAnsi="Arial" w:cs="Times New Roman"/>
          <w:szCs w:val="20"/>
          <w:lang w:eastAsia="es-ES_tradnl"/>
        </w:rPr>
        <w:t>22, del Reglament (UE) 2021/241 del Parlament Europe</w:t>
      </w:r>
      <w:r w:rsidR="00343DF4">
        <w:rPr>
          <w:rFonts w:ascii="Arial" w:hAnsi="Arial" w:cs="Times New Roman"/>
          <w:szCs w:val="20"/>
          <w:lang w:eastAsia="es-ES_tradnl"/>
        </w:rPr>
        <w:t>u</w:t>
      </w:r>
      <w:r w:rsidRPr="00DA2049">
        <w:rPr>
          <w:rFonts w:ascii="Arial" w:hAnsi="Arial" w:cs="Times New Roman"/>
          <w:szCs w:val="20"/>
          <w:lang w:eastAsia="es-ES_tradnl"/>
        </w:rPr>
        <w:t xml:space="preserve"> </w:t>
      </w:r>
      <w:r w:rsidR="00343DF4">
        <w:rPr>
          <w:rFonts w:ascii="Arial" w:hAnsi="Arial" w:cs="Times New Roman"/>
          <w:szCs w:val="20"/>
          <w:lang w:eastAsia="es-ES_tradnl"/>
        </w:rPr>
        <w:t xml:space="preserve">i del Consell, </w:t>
      </w:r>
      <w:r w:rsidRPr="00DA2049">
        <w:rPr>
          <w:rFonts w:ascii="Arial" w:hAnsi="Arial" w:cs="Times New Roman"/>
          <w:szCs w:val="20"/>
          <w:lang w:eastAsia="es-ES_tradnl"/>
        </w:rPr>
        <w:t>de 12 de febrer de 2021, p</w:t>
      </w:r>
      <w:r w:rsidR="00343DF4">
        <w:rPr>
          <w:rFonts w:ascii="Arial" w:hAnsi="Arial" w:cs="Times New Roman"/>
          <w:szCs w:val="20"/>
          <w:lang w:eastAsia="es-ES_tradnl"/>
        </w:rPr>
        <w:t>el qual s’estableix e</w:t>
      </w:r>
      <w:r w:rsidRPr="00DA2049">
        <w:rPr>
          <w:rFonts w:ascii="Arial" w:hAnsi="Arial" w:cs="Times New Roman"/>
          <w:szCs w:val="20"/>
          <w:lang w:eastAsia="es-ES_tradnl"/>
        </w:rPr>
        <w:t>l Mecanism</w:t>
      </w:r>
      <w:r w:rsidR="00343DF4">
        <w:rPr>
          <w:rFonts w:ascii="Arial" w:hAnsi="Arial" w:cs="Times New Roman"/>
          <w:szCs w:val="20"/>
          <w:lang w:eastAsia="es-ES_tradnl"/>
        </w:rPr>
        <w:t>e</w:t>
      </w:r>
      <w:r w:rsidRPr="00DA2049">
        <w:rPr>
          <w:rFonts w:ascii="Arial" w:hAnsi="Arial" w:cs="Times New Roman"/>
          <w:szCs w:val="20"/>
          <w:lang w:eastAsia="es-ES_tradnl"/>
        </w:rPr>
        <w:t xml:space="preserve"> de Recuperació </w:t>
      </w:r>
      <w:r w:rsidR="00343DF4">
        <w:rPr>
          <w:rFonts w:ascii="Arial" w:hAnsi="Arial" w:cs="Times New Roman"/>
          <w:szCs w:val="20"/>
          <w:lang w:eastAsia="es-ES_tradnl"/>
        </w:rPr>
        <w:t>i</w:t>
      </w:r>
      <w:r w:rsidRPr="00DA2049">
        <w:rPr>
          <w:rFonts w:ascii="Arial" w:hAnsi="Arial" w:cs="Times New Roman"/>
          <w:szCs w:val="20"/>
          <w:lang w:eastAsia="es-ES_tradnl"/>
        </w:rPr>
        <w:t xml:space="preserve"> Resili</w:t>
      </w:r>
      <w:r w:rsidR="00343DF4">
        <w:rPr>
          <w:rFonts w:ascii="Arial" w:hAnsi="Arial" w:cs="Times New Roman"/>
          <w:szCs w:val="20"/>
          <w:lang w:eastAsia="es-ES_tradnl"/>
        </w:rPr>
        <w:t>è</w:t>
      </w:r>
      <w:r w:rsidRPr="00DA2049">
        <w:rPr>
          <w:rFonts w:ascii="Arial" w:hAnsi="Arial" w:cs="Times New Roman"/>
          <w:szCs w:val="20"/>
          <w:lang w:eastAsia="es-ES_tradnl"/>
        </w:rPr>
        <w:t>ncia:</w:t>
      </w:r>
    </w:p>
    <w:p w14:paraId="521A71A5" w14:textId="77777777" w:rsidR="001B3CDA" w:rsidRPr="00DA2049" w:rsidRDefault="001B3CDA" w:rsidP="00C64A00">
      <w:pPr>
        <w:spacing w:beforeLines="1" w:before="2" w:afterLines="1" w:after="2"/>
        <w:jc w:val="both"/>
        <w:rPr>
          <w:rFonts w:ascii="Arial" w:hAnsi="Arial" w:cs="Times New Roman"/>
          <w:szCs w:val="20"/>
          <w:lang w:eastAsia="es-ES_tradnl"/>
        </w:rPr>
      </w:pPr>
    </w:p>
    <w:p w14:paraId="5B86AF51" w14:textId="77777777" w:rsidR="00343DF4" w:rsidRPr="00343DF4"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1. La lletra d) de l'apartat 2: «rec</w:t>
      </w:r>
      <w:r>
        <w:rPr>
          <w:rFonts w:ascii="Arial" w:hAnsi="Arial" w:cs="Times New Roman"/>
          <w:szCs w:val="20"/>
          <w:lang w:eastAsia="es-ES_tradnl"/>
        </w:rPr>
        <w:t>opilar</w:t>
      </w:r>
      <w:r w:rsidRPr="00343DF4">
        <w:rPr>
          <w:rFonts w:ascii="Arial" w:hAnsi="Arial" w:cs="Times New Roman"/>
          <w:szCs w:val="20"/>
          <w:lang w:eastAsia="es-ES_tradnl"/>
        </w:rPr>
        <w:t>,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r>
        <w:rPr>
          <w:rFonts w:ascii="Arial" w:hAnsi="Arial" w:cs="Times New Roman"/>
          <w:szCs w:val="20"/>
          <w:lang w:eastAsia="es-ES_tradnl"/>
        </w:rPr>
        <w:t xml:space="preserve"> </w:t>
      </w:r>
    </w:p>
    <w:p w14:paraId="5900913D" w14:textId="77777777" w:rsidR="00343DF4" w:rsidRPr="00343DF4"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i) El nom del perceptor final dels fons;</w:t>
      </w:r>
    </w:p>
    <w:p w14:paraId="05D0B0B3" w14:textId="77777777" w:rsidR="00343DF4" w:rsidRPr="00343DF4"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 xml:space="preserve">ii) el nom del contractista i del </w:t>
      </w:r>
      <w:proofErr w:type="spellStart"/>
      <w:r w:rsidRPr="00343DF4">
        <w:rPr>
          <w:rFonts w:ascii="Arial" w:hAnsi="Arial" w:cs="Times New Roman"/>
          <w:szCs w:val="20"/>
          <w:lang w:eastAsia="es-ES_tradnl"/>
        </w:rPr>
        <w:t>subcontractista</w:t>
      </w:r>
      <w:proofErr w:type="spellEnd"/>
      <w:r w:rsidRPr="00343DF4">
        <w:rPr>
          <w:rFonts w:ascii="Arial" w:hAnsi="Arial" w:cs="Times New Roman"/>
          <w:szCs w:val="20"/>
          <w:lang w:eastAsia="es-ES_tradnl"/>
        </w:rPr>
        <w:t>, quan el perceptor final dels fons sigui un poder adjudicador de conformitat amb el dret de la Unió o nacional en matèria de contractació pública;</w:t>
      </w:r>
    </w:p>
    <w:p w14:paraId="321766D8" w14:textId="77777777" w:rsidR="00343DF4" w:rsidRPr="00343DF4"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iii) els noms, cognoms i dates de naixement dels titulars reals del perceptor dels fons o del contractista, segons es defineix a l'article 3, punt 6, de la Directiva (UE) 2015/849 del Parlament Europeu i del Consell ( 26);</w:t>
      </w:r>
    </w:p>
    <w:p w14:paraId="46D13F90" w14:textId="77777777" w:rsidR="00343DF4" w:rsidRPr="00343DF4"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iv) una llista de mesures per a l'execució projectes, subprojectes, actuacions o programes d'inversió en el marc del pla de recuperació i resiliència, juntament amb l'import total del finançament públic d'aquestes mesures i que indiqui la quantia dels fons desemborsats a el marc del Mecanisme i d'altres fons de la Unió».</w:t>
      </w:r>
    </w:p>
    <w:p w14:paraId="64806202" w14:textId="77777777" w:rsidR="001B3CDA" w:rsidRPr="00DA2049" w:rsidRDefault="00343DF4" w:rsidP="00C64A00">
      <w:pPr>
        <w:spacing w:beforeLines="1" w:before="2" w:afterLines="1" w:after="2"/>
        <w:jc w:val="both"/>
        <w:rPr>
          <w:rFonts w:ascii="Arial" w:hAnsi="Arial" w:cs="Times New Roman"/>
          <w:szCs w:val="20"/>
          <w:lang w:eastAsia="es-ES_tradnl"/>
        </w:rPr>
      </w:pPr>
      <w:r w:rsidRPr="00343DF4">
        <w:rPr>
          <w:rFonts w:ascii="Arial" w:hAnsi="Arial" w:cs="Times New Roman"/>
          <w:szCs w:val="20"/>
          <w:lang w:eastAsia="es-ES_tradnl"/>
        </w:rPr>
        <w:t>2. Apartat 3: «Les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a l'informe anual de gestió i rendiment».</w:t>
      </w:r>
    </w:p>
    <w:p w14:paraId="2C3CD9BE" w14:textId="77777777" w:rsidR="002A32C6" w:rsidRDefault="002A32C6" w:rsidP="00C64A00">
      <w:pPr>
        <w:spacing w:beforeLines="1" w:before="2" w:afterLines="1" w:after="2"/>
        <w:jc w:val="both"/>
        <w:rPr>
          <w:rFonts w:ascii="Arial" w:hAnsi="Arial" w:cs="Times New Roman"/>
          <w:szCs w:val="20"/>
          <w:lang w:eastAsia="es-ES_tradnl"/>
        </w:rPr>
      </w:pPr>
    </w:p>
    <w:p w14:paraId="357A20E5" w14:textId="77777777" w:rsidR="001B3CDA" w:rsidRDefault="002A32C6" w:rsidP="00C64A00">
      <w:pPr>
        <w:spacing w:beforeLines="1" w:before="2" w:afterLines="1" w:after="2"/>
        <w:jc w:val="both"/>
        <w:rPr>
          <w:rFonts w:ascii="Arial" w:hAnsi="Arial" w:cs="Times New Roman"/>
          <w:szCs w:val="20"/>
          <w:lang w:eastAsia="es-ES_tradnl"/>
        </w:rPr>
      </w:pPr>
      <w:r>
        <w:rPr>
          <w:rFonts w:ascii="Arial" w:hAnsi="Arial" w:cs="Times New Roman"/>
          <w:szCs w:val="20"/>
          <w:lang w:eastAsia="es-ES_tradnl"/>
        </w:rPr>
        <w:t xml:space="preserve">De conformitat amb el </w:t>
      </w:r>
      <w:r w:rsidR="001B3CDA" w:rsidRPr="00DA2049">
        <w:rPr>
          <w:rFonts w:ascii="Arial" w:hAnsi="Arial" w:cs="Times New Roman"/>
          <w:szCs w:val="20"/>
          <w:lang w:eastAsia="es-ES_tradnl"/>
        </w:rPr>
        <w:t>marc jurídic e</w:t>
      </w:r>
      <w:r>
        <w:rPr>
          <w:rFonts w:ascii="Arial" w:hAnsi="Arial" w:cs="Times New Roman"/>
          <w:szCs w:val="20"/>
          <w:lang w:eastAsia="es-ES_tradnl"/>
        </w:rPr>
        <w:t>xposat</w:t>
      </w:r>
      <w:r w:rsidR="001B3CDA" w:rsidRPr="00DA2049">
        <w:rPr>
          <w:rFonts w:ascii="Arial" w:hAnsi="Arial" w:cs="Times New Roman"/>
          <w:szCs w:val="20"/>
          <w:lang w:eastAsia="es-ES_tradnl"/>
        </w:rPr>
        <w:t xml:space="preserve">, manifesta </w:t>
      </w:r>
      <w:r>
        <w:rPr>
          <w:rFonts w:ascii="Arial" w:hAnsi="Arial" w:cs="Times New Roman"/>
          <w:szCs w:val="20"/>
          <w:lang w:eastAsia="es-ES_tradnl"/>
        </w:rPr>
        <w:t>accedir a la cessió i tractament de les dades amb les finalitats expressament relacionades en els articles esmentats</w:t>
      </w:r>
      <w:r w:rsidR="001B3CDA" w:rsidRPr="00DA2049">
        <w:rPr>
          <w:rFonts w:ascii="Arial" w:hAnsi="Arial" w:cs="Times New Roman"/>
          <w:szCs w:val="20"/>
          <w:lang w:eastAsia="es-ES_tradnl"/>
        </w:rPr>
        <w:t>.</w:t>
      </w:r>
    </w:p>
    <w:p w14:paraId="294CC6FC" w14:textId="77777777" w:rsidR="002A32C6" w:rsidRDefault="002A32C6" w:rsidP="00C64A00">
      <w:pPr>
        <w:spacing w:beforeLines="1" w:before="2" w:afterLines="1" w:after="2"/>
        <w:jc w:val="both"/>
        <w:rPr>
          <w:rFonts w:ascii="Arial" w:hAnsi="Arial" w:cs="Times New Roman"/>
          <w:szCs w:val="20"/>
          <w:lang w:eastAsia="es-ES_tradnl"/>
        </w:rPr>
      </w:pPr>
    </w:p>
    <w:p w14:paraId="017A8A91" w14:textId="77777777" w:rsidR="001B3CDA" w:rsidRPr="00DA2049" w:rsidRDefault="001B3CDA" w:rsidP="00C64A00">
      <w:pPr>
        <w:spacing w:beforeLines="1" w:before="2" w:afterLines="1" w:after="2"/>
        <w:jc w:val="both"/>
        <w:rPr>
          <w:rFonts w:ascii="Arial" w:hAnsi="Arial" w:cs="Times New Roman"/>
          <w:szCs w:val="20"/>
          <w:lang w:eastAsia="es-ES_tradnl"/>
        </w:rPr>
      </w:pPr>
      <w:r w:rsidRPr="00DA2049">
        <w:rPr>
          <w:rFonts w:ascii="Arial" w:hAnsi="Arial" w:cs="Times New Roman"/>
          <w:szCs w:val="20"/>
          <w:lang w:eastAsia="es-ES_tradnl"/>
        </w:rPr>
        <w:t>……………………………..., XX de …………… de 202X</w:t>
      </w:r>
    </w:p>
    <w:p w14:paraId="5522880F" w14:textId="77777777" w:rsidR="002A32C6" w:rsidRDefault="002A32C6" w:rsidP="00C64A00">
      <w:pPr>
        <w:spacing w:beforeLines="1" w:before="2" w:afterLines="1" w:after="2"/>
        <w:jc w:val="both"/>
        <w:rPr>
          <w:rFonts w:ascii="Arial" w:hAnsi="Arial" w:cs="Times New Roman"/>
          <w:szCs w:val="20"/>
          <w:lang w:eastAsia="es-ES_tradnl"/>
        </w:rPr>
      </w:pPr>
    </w:p>
    <w:p w14:paraId="28CA87CF" w14:textId="77777777" w:rsidR="002A32C6" w:rsidRDefault="002A32C6" w:rsidP="00C64A00">
      <w:pPr>
        <w:spacing w:beforeLines="1" w:before="2" w:afterLines="1" w:after="2"/>
        <w:jc w:val="both"/>
        <w:rPr>
          <w:rFonts w:ascii="Arial" w:hAnsi="Arial" w:cs="Times New Roman"/>
          <w:szCs w:val="20"/>
          <w:lang w:eastAsia="es-ES_tradnl"/>
        </w:rPr>
      </w:pPr>
      <w:r>
        <w:rPr>
          <w:rFonts w:ascii="Arial" w:hAnsi="Arial" w:cs="Times New Roman"/>
          <w:szCs w:val="20"/>
          <w:lang w:eastAsia="es-ES_tradnl"/>
        </w:rPr>
        <w:t>Signat</w:t>
      </w:r>
      <w:r w:rsidR="00416D6D">
        <w:rPr>
          <w:rFonts w:ascii="Arial" w:hAnsi="Arial" w:cs="Times New Roman"/>
          <w:szCs w:val="20"/>
          <w:lang w:eastAsia="es-ES_tradnl"/>
        </w:rPr>
        <w:t>ura</w:t>
      </w:r>
      <w:r w:rsidR="001B3CDA" w:rsidRPr="00DA2049">
        <w:rPr>
          <w:rFonts w:ascii="Arial" w:hAnsi="Arial" w:cs="Times New Roman"/>
          <w:szCs w:val="20"/>
          <w:lang w:eastAsia="es-ES_tradnl"/>
        </w:rPr>
        <w:t xml:space="preserve"> …………………………………………….</w:t>
      </w:r>
    </w:p>
    <w:p w14:paraId="7CC8E5C4" w14:textId="77777777" w:rsidR="00625D13" w:rsidRDefault="00625D13" w:rsidP="00C64A00">
      <w:pPr>
        <w:spacing w:beforeLines="1" w:before="2" w:afterLines="1" w:after="2"/>
        <w:jc w:val="both"/>
        <w:rPr>
          <w:rFonts w:ascii="Arial" w:hAnsi="Arial" w:cs="Times New Roman"/>
          <w:szCs w:val="20"/>
          <w:lang w:eastAsia="es-ES_tradnl"/>
        </w:rPr>
      </w:pPr>
    </w:p>
    <w:p w14:paraId="42237AAD" w14:textId="77777777" w:rsidR="001B3CDA" w:rsidRPr="00996201" w:rsidRDefault="001B3CDA" w:rsidP="00C64A00">
      <w:pPr>
        <w:spacing w:beforeLines="1" w:before="2" w:afterLines="1" w:after="2"/>
        <w:jc w:val="both"/>
        <w:rPr>
          <w:rFonts w:ascii="Arial" w:hAnsi="Arial" w:cs="Times New Roman"/>
          <w:szCs w:val="20"/>
          <w:lang w:eastAsia="es-ES_tradnl"/>
        </w:rPr>
      </w:pPr>
      <w:r w:rsidRPr="00DA2049">
        <w:rPr>
          <w:rFonts w:ascii="Arial" w:hAnsi="Arial" w:cs="Times New Roman"/>
          <w:szCs w:val="20"/>
          <w:lang w:eastAsia="es-ES_tradnl"/>
        </w:rPr>
        <w:t>C</w:t>
      </w:r>
      <w:r w:rsidR="002A32C6">
        <w:rPr>
          <w:rFonts w:ascii="Arial" w:hAnsi="Arial" w:cs="Times New Roman"/>
          <w:szCs w:val="20"/>
          <w:lang w:eastAsia="es-ES_tradnl"/>
        </w:rPr>
        <w:t>àrrec</w:t>
      </w:r>
      <w:r w:rsidRPr="00DA2049">
        <w:rPr>
          <w:rFonts w:ascii="Arial" w:hAnsi="Arial" w:cs="Times New Roman"/>
          <w:szCs w:val="20"/>
          <w:lang w:eastAsia="es-ES_tradnl"/>
        </w:rPr>
        <w:t>: …………………………………………</w:t>
      </w:r>
    </w:p>
    <w:p w14:paraId="66261D08" w14:textId="77777777" w:rsidR="006656A4" w:rsidRDefault="006656A4">
      <w:pPr>
        <w:rPr>
          <w:rFonts w:ascii="Arial" w:hAnsi="Arial" w:cs="Arial"/>
          <w:b/>
        </w:rPr>
      </w:pPr>
      <w:r>
        <w:rPr>
          <w:rFonts w:ascii="Arial" w:hAnsi="Arial" w:cs="Arial"/>
          <w:b/>
        </w:rPr>
        <w:br w:type="page"/>
      </w:r>
    </w:p>
    <w:p w14:paraId="5F34A21B" w14:textId="77777777" w:rsidR="001B3CDA" w:rsidRPr="001B3CDA" w:rsidRDefault="001B3CDA" w:rsidP="001B3CDA">
      <w:pPr>
        <w:jc w:val="both"/>
        <w:rPr>
          <w:rFonts w:ascii="Arial" w:hAnsi="Arial" w:cs="Arial"/>
          <w:b/>
        </w:rPr>
      </w:pPr>
      <w:r>
        <w:rPr>
          <w:rFonts w:ascii="Arial" w:hAnsi="Arial" w:cs="Arial"/>
          <w:b/>
        </w:rPr>
        <w:lastRenderedPageBreak/>
        <w:t xml:space="preserve">Annex </w:t>
      </w:r>
      <w:r w:rsidR="00187E42">
        <w:rPr>
          <w:rFonts w:ascii="Arial" w:hAnsi="Arial" w:cs="Arial"/>
          <w:b/>
        </w:rPr>
        <w:t>VI</w:t>
      </w:r>
      <w:r>
        <w:rPr>
          <w:rFonts w:ascii="Arial" w:hAnsi="Arial" w:cs="Arial"/>
          <w:b/>
        </w:rPr>
        <w:t xml:space="preserve">. </w:t>
      </w:r>
      <w:r w:rsidRPr="001B3CDA">
        <w:rPr>
          <w:rFonts w:ascii="Arial" w:hAnsi="Arial" w:cs="Arial"/>
          <w:b/>
        </w:rPr>
        <w:t>Model de declaració de compromís en relació amb l’execució d’actuacions del Pla de Recuperació, Transformació i Resiliència</w:t>
      </w:r>
    </w:p>
    <w:p w14:paraId="013BDCB9" w14:textId="77777777" w:rsidR="001B3CDA" w:rsidRPr="001B3CDA" w:rsidRDefault="001B3CDA" w:rsidP="00C64A00">
      <w:pPr>
        <w:spacing w:beforeLines="1" w:before="2" w:afterLines="1" w:after="2"/>
        <w:jc w:val="both"/>
        <w:rPr>
          <w:rFonts w:ascii="Arial" w:hAnsi="Arial" w:cs="Times New Roman"/>
          <w:szCs w:val="20"/>
          <w:lang w:eastAsia="es-ES_tradnl"/>
        </w:rPr>
      </w:pPr>
    </w:p>
    <w:p w14:paraId="708F62CC" w14:textId="77777777" w:rsidR="00416D6D" w:rsidRPr="00416D6D" w:rsidRDefault="00B26ACE" w:rsidP="00C64A00">
      <w:pPr>
        <w:spacing w:beforeLines="1" w:before="2" w:afterLines="1" w:after="2"/>
        <w:jc w:val="both"/>
        <w:rPr>
          <w:rFonts w:ascii="Arial" w:hAnsi="Arial" w:cs="Times New Roman"/>
          <w:szCs w:val="20"/>
          <w:lang w:eastAsia="es-ES_tradnl"/>
        </w:rPr>
      </w:pPr>
      <w:r>
        <w:rPr>
          <w:rFonts w:ascii="Arial" w:hAnsi="Arial" w:cs="Times New Roman"/>
          <w:szCs w:val="20"/>
          <w:lang w:eastAsia="es-ES_tradnl"/>
        </w:rPr>
        <w:t>......................................................</w:t>
      </w:r>
      <w:r w:rsidR="001B3CDA" w:rsidRPr="00996201">
        <w:rPr>
          <w:rFonts w:ascii="Arial" w:hAnsi="Arial" w:cs="Times New Roman"/>
          <w:szCs w:val="20"/>
          <w:lang w:eastAsia="es-ES_tradnl"/>
        </w:rPr>
        <w:t xml:space="preserve">………………………………………………., </w:t>
      </w:r>
      <w:r w:rsidR="0002320A">
        <w:rPr>
          <w:rFonts w:ascii="Arial" w:hAnsi="Arial" w:cs="Times New Roman"/>
          <w:szCs w:val="20"/>
          <w:lang w:eastAsia="es-ES_tradnl"/>
        </w:rPr>
        <w:t>amb</w:t>
      </w:r>
      <w:r w:rsidR="001B3CDA" w:rsidRPr="00996201">
        <w:rPr>
          <w:rFonts w:ascii="Arial" w:hAnsi="Arial" w:cs="Times New Roman"/>
          <w:szCs w:val="20"/>
          <w:lang w:eastAsia="es-ES_tradnl"/>
        </w:rPr>
        <w:t xml:space="preserve"> DNI ……………………</w:t>
      </w:r>
      <w:r>
        <w:rPr>
          <w:rFonts w:ascii="Arial" w:hAnsi="Arial" w:cs="Times New Roman"/>
          <w:szCs w:val="20"/>
          <w:lang w:eastAsia="es-ES_tradnl"/>
        </w:rPr>
        <w:t>....</w:t>
      </w:r>
      <w:r w:rsidR="001B3CDA" w:rsidRPr="00996201">
        <w:rPr>
          <w:rFonts w:ascii="Arial" w:hAnsi="Arial" w:cs="Times New Roman"/>
          <w:szCs w:val="20"/>
          <w:lang w:eastAsia="es-ES_tradnl"/>
        </w:rPr>
        <w:t>.., com</w:t>
      </w:r>
      <w:r w:rsidR="0002320A">
        <w:rPr>
          <w:rFonts w:ascii="Arial" w:hAnsi="Arial" w:cs="Times New Roman"/>
          <w:szCs w:val="20"/>
          <w:lang w:eastAsia="es-ES_tradnl"/>
        </w:rPr>
        <w:t xml:space="preserve"> a</w:t>
      </w:r>
      <w:r w:rsidR="001B3CDA" w:rsidRPr="00996201">
        <w:rPr>
          <w:rFonts w:ascii="Arial" w:hAnsi="Arial" w:cs="Times New Roman"/>
          <w:szCs w:val="20"/>
          <w:lang w:eastAsia="es-ES_tradnl"/>
        </w:rPr>
        <w:t xml:space="preserve"> titular de</w:t>
      </w:r>
      <w:r w:rsidR="0002320A">
        <w:rPr>
          <w:rFonts w:ascii="Arial" w:hAnsi="Arial" w:cs="Times New Roman"/>
          <w:szCs w:val="20"/>
          <w:lang w:eastAsia="es-ES_tradnl"/>
        </w:rPr>
        <w:t xml:space="preserve"> </w:t>
      </w:r>
      <w:r w:rsidR="001B3CDA" w:rsidRPr="00996201">
        <w:rPr>
          <w:rFonts w:ascii="Arial" w:hAnsi="Arial" w:cs="Times New Roman"/>
          <w:szCs w:val="20"/>
          <w:lang w:eastAsia="es-ES_tradnl"/>
        </w:rPr>
        <w:t>l</w:t>
      </w:r>
      <w:r w:rsidR="0002320A">
        <w:rPr>
          <w:rFonts w:ascii="Arial" w:hAnsi="Arial" w:cs="Times New Roman"/>
          <w:szCs w:val="20"/>
          <w:lang w:eastAsia="es-ES_tradnl"/>
        </w:rPr>
        <w:t>’òrgan</w:t>
      </w:r>
      <w:r>
        <w:rPr>
          <w:rFonts w:ascii="Arial" w:hAnsi="Arial" w:cs="Times New Roman"/>
          <w:szCs w:val="20"/>
          <w:lang w:eastAsia="es-ES_tradnl"/>
        </w:rPr>
        <w:t xml:space="preserve"> </w:t>
      </w:r>
      <w:r w:rsidR="001B3CDA" w:rsidRPr="00996201">
        <w:rPr>
          <w:rFonts w:ascii="Arial" w:hAnsi="Arial" w:cs="Times New Roman"/>
          <w:szCs w:val="20"/>
          <w:lang w:eastAsia="es-ES_tradnl"/>
        </w:rPr>
        <w:t>/ Conse</w:t>
      </w:r>
      <w:r w:rsidR="0002320A">
        <w:rPr>
          <w:rFonts w:ascii="Arial" w:hAnsi="Arial" w:cs="Times New Roman"/>
          <w:szCs w:val="20"/>
          <w:lang w:eastAsia="es-ES_tradnl"/>
        </w:rPr>
        <w:t>ller Delegat</w:t>
      </w:r>
      <w:r>
        <w:rPr>
          <w:rFonts w:ascii="Arial" w:hAnsi="Arial" w:cs="Times New Roman"/>
          <w:szCs w:val="20"/>
          <w:lang w:eastAsia="es-ES_tradnl"/>
        </w:rPr>
        <w:t xml:space="preserve"> </w:t>
      </w:r>
      <w:r w:rsidR="001B3CDA" w:rsidRPr="00996201">
        <w:rPr>
          <w:rFonts w:ascii="Arial" w:hAnsi="Arial" w:cs="Times New Roman"/>
          <w:szCs w:val="20"/>
          <w:lang w:eastAsia="es-ES_tradnl"/>
        </w:rPr>
        <w:t>/</w:t>
      </w:r>
      <w:r>
        <w:rPr>
          <w:rFonts w:ascii="Arial" w:hAnsi="Arial" w:cs="Times New Roman"/>
          <w:szCs w:val="20"/>
          <w:lang w:eastAsia="es-ES_tradnl"/>
        </w:rPr>
        <w:t xml:space="preserve"> </w:t>
      </w:r>
      <w:r w:rsidR="001B3CDA" w:rsidRPr="00996201">
        <w:rPr>
          <w:rFonts w:ascii="Arial" w:hAnsi="Arial" w:cs="Times New Roman"/>
          <w:szCs w:val="20"/>
          <w:lang w:eastAsia="es-ES_tradnl"/>
        </w:rPr>
        <w:t>Gerent</w:t>
      </w:r>
      <w:r>
        <w:rPr>
          <w:rFonts w:ascii="Arial" w:hAnsi="Arial" w:cs="Times New Roman"/>
          <w:szCs w:val="20"/>
          <w:lang w:eastAsia="es-ES_tradnl"/>
        </w:rPr>
        <w:t xml:space="preserve"> </w:t>
      </w:r>
      <w:r w:rsidR="001B3CDA" w:rsidRPr="00996201">
        <w:rPr>
          <w:rFonts w:ascii="Arial" w:hAnsi="Arial" w:cs="Times New Roman"/>
          <w:szCs w:val="20"/>
          <w:lang w:eastAsia="es-ES_tradnl"/>
        </w:rPr>
        <w:t xml:space="preserve">/ de </w:t>
      </w:r>
      <w:r w:rsidR="0002320A">
        <w:rPr>
          <w:rFonts w:ascii="Arial" w:hAnsi="Arial" w:cs="Times New Roman"/>
          <w:szCs w:val="20"/>
          <w:lang w:eastAsia="es-ES_tradnl"/>
        </w:rPr>
        <w:t>l‘entitat</w:t>
      </w:r>
      <w:r w:rsidR="001B3CDA" w:rsidRPr="00996201">
        <w:rPr>
          <w:rFonts w:ascii="Arial" w:hAnsi="Arial" w:cs="Times New Roman"/>
          <w:szCs w:val="20"/>
          <w:lang w:eastAsia="es-ES_tradnl"/>
        </w:rPr>
        <w:t>…………………………………</w:t>
      </w:r>
      <w:r w:rsidR="0002320A">
        <w:rPr>
          <w:rFonts w:ascii="Arial" w:hAnsi="Arial" w:cs="Times New Roman"/>
          <w:szCs w:val="20"/>
          <w:lang w:eastAsia="es-ES_tradnl"/>
        </w:rPr>
        <w:t>..................................</w:t>
      </w:r>
      <w:r w:rsidR="001B3CDA" w:rsidRPr="00996201">
        <w:rPr>
          <w:rFonts w:ascii="Arial" w:hAnsi="Arial" w:cs="Times New Roman"/>
          <w:szCs w:val="20"/>
          <w:lang w:eastAsia="es-ES_tradnl"/>
        </w:rPr>
        <w:t>……………………………………</w:t>
      </w:r>
      <w:r w:rsidR="0002320A">
        <w:rPr>
          <w:rFonts w:ascii="Arial" w:hAnsi="Arial" w:cs="Times New Roman"/>
          <w:szCs w:val="20"/>
          <w:lang w:eastAsia="es-ES_tradnl"/>
        </w:rPr>
        <w:t>..........................</w:t>
      </w:r>
      <w:r w:rsidR="001B3CDA" w:rsidRPr="00996201">
        <w:rPr>
          <w:rFonts w:ascii="Arial" w:hAnsi="Arial" w:cs="Times New Roman"/>
          <w:szCs w:val="20"/>
          <w:lang w:eastAsia="es-ES_tradnl"/>
        </w:rPr>
        <w:t>…..,</w:t>
      </w:r>
      <w:r w:rsidR="0002320A">
        <w:rPr>
          <w:rFonts w:ascii="Arial" w:hAnsi="Arial" w:cs="Times New Roman"/>
          <w:szCs w:val="20"/>
          <w:lang w:eastAsia="es-ES_tradnl"/>
        </w:rPr>
        <w:t xml:space="preserve"> </w:t>
      </w:r>
      <w:r w:rsidR="001B3CDA" w:rsidRPr="00996201">
        <w:rPr>
          <w:rFonts w:ascii="Arial" w:hAnsi="Arial" w:cs="Times New Roman"/>
          <w:szCs w:val="20"/>
          <w:lang w:eastAsia="es-ES_tradnl"/>
        </w:rPr>
        <w:t>NIF</w:t>
      </w:r>
      <w:r w:rsidR="0002320A">
        <w:rPr>
          <w:rFonts w:ascii="Arial" w:hAnsi="Arial" w:cs="Times New Roman"/>
          <w:szCs w:val="20"/>
          <w:lang w:eastAsia="es-ES_tradnl"/>
        </w:rPr>
        <w:t xml:space="preserve"> .....</w:t>
      </w:r>
      <w:r w:rsidR="001B3CDA" w:rsidRPr="00996201">
        <w:rPr>
          <w:rFonts w:ascii="Arial" w:hAnsi="Arial" w:cs="Times New Roman"/>
          <w:szCs w:val="20"/>
          <w:lang w:eastAsia="es-ES_tradnl"/>
        </w:rPr>
        <w:t>……………………</w:t>
      </w:r>
      <w:r w:rsidR="0002320A">
        <w:rPr>
          <w:rFonts w:ascii="Arial" w:hAnsi="Arial" w:cs="Times New Roman"/>
          <w:szCs w:val="20"/>
          <w:lang w:eastAsia="es-ES_tradnl"/>
        </w:rPr>
        <w:t>............................</w:t>
      </w:r>
      <w:r w:rsidR="001B3CDA" w:rsidRPr="00996201">
        <w:rPr>
          <w:rFonts w:ascii="Arial" w:hAnsi="Arial" w:cs="Times New Roman"/>
          <w:szCs w:val="20"/>
          <w:lang w:eastAsia="es-ES_tradnl"/>
        </w:rPr>
        <w:t xml:space="preserve">, </w:t>
      </w:r>
      <w:r w:rsidR="0002320A">
        <w:rPr>
          <w:rFonts w:ascii="Arial" w:hAnsi="Arial" w:cs="Times New Roman"/>
          <w:szCs w:val="20"/>
          <w:lang w:eastAsia="es-ES_tradnl"/>
        </w:rPr>
        <w:t>i</w:t>
      </w:r>
      <w:r w:rsidR="001B3CDA" w:rsidRPr="00996201">
        <w:rPr>
          <w:rFonts w:ascii="Arial" w:hAnsi="Arial" w:cs="Times New Roman"/>
          <w:szCs w:val="20"/>
          <w:lang w:eastAsia="es-ES_tradnl"/>
        </w:rPr>
        <w:t xml:space="preserve"> domicil</w:t>
      </w:r>
      <w:r w:rsidR="0002320A">
        <w:rPr>
          <w:rFonts w:ascii="Arial" w:hAnsi="Arial" w:cs="Times New Roman"/>
          <w:szCs w:val="20"/>
          <w:lang w:eastAsia="es-ES_tradnl"/>
        </w:rPr>
        <w:t>i</w:t>
      </w:r>
      <w:r w:rsidR="001B3CDA" w:rsidRPr="00996201">
        <w:rPr>
          <w:rFonts w:ascii="Arial" w:hAnsi="Arial" w:cs="Times New Roman"/>
          <w:szCs w:val="20"/>
          <w:lang w:eastAsia="es-ES_tradnl"/>
        </w:rPr>
        <w:t xml:space="preserve"> fisca</w:t>
      </w:r>
      <w:r w:rsidR="0002320A">
        <w:rPr>
          <w:rFonts w:ascii="Arial" w:hAnsi="Arial" w:cs="Times New Roman"/>
          <w:szCs w:val="20"/>
          <w:lang w:eastAsia="es-ES_tradnl"/>
        </w:rPr>
        <w:t xml:space="preserve"> a</w:t>
      </w:r>
      <w:r w:rsidR="001B3CDA" w:rsidRPr="00996201">
        <w:rPr>
          <w:rFonts w:ascii="Arial" w:hAnsi="Arial" w:cs="Times New Roman"/>
          <w:szCs w:val="20"/>
          <w:lang w:eastAsia="es-ES_tradnl"/>
        </w:rPr>
        <w:t xml:space="preserve"> …………………………………………………………………………………………………………………………………………………………………………………………….</w:t>
      </w:r>
      <w:r w:rsidR="0002320A">
        <w:rPr>
          <w:rFonts w:ascii="Arial" w:hAnsi="Arial" w:cs="Times New Roman"/>
          <w:szCs w:val="20"/>
          <w:lang w:eastAsia="es-ES_tradnl"/>
        </w:rPr>
        <w:t>...............</w:t>
      </w:r>
      <w:r w:rsidR="001B3CDA" w:rsidRPr="00996201">
        <w:rPr>
          <w:rFonts w:ascii="Arial" w:hAnsi="Arial" w:cs="Times New Roman"/>
          <w:szCs w:val="20"/>
          <w:lang w:eastAsia="es-ES_tradnl"/>
        </w:rPr>
        <w:t>en condició d</w:t>
      </w:r>
      <w:r w:rsidR="0002320A">
        <w:rPr>
          <w:rFonts w:ascii="Arial" w:hAnsi="Arial" w:cs="Times New Roman"/>
          <w:szCs w:val="20"/>
          <w:lang w:eastAsia="es-ES_tradnl"/>
        </w:rPr>
        <w:t xml:space="preserve">’òrgan </w:t>
      </w:r>
      <w:r w:rsidR="001B3CDA" w:rsidRPr="00996201">
        <w:rPr>
          <w:rFonts w:ascii="Arial" w:hAnsi="Arial" w:cs="Times New Roman"/>
          <w:szCs w:val="20"/>
          <w:lang w:eastAsia="es-ES_tradnl"/>
        </w:rPr>
        <w:t xml:space="preserve">responsable/ </w:t>
      </w:r>
      <w:r w:rsidR="0002320A">
        <w:rPr>
          <w:rFonts w:ascii="Arial" w:hAnsi="Arial" w:cs="Times New Roman"/>
          <w:szCs w:val="20"/>
          <w:lang w:eastAsia="es-ES_tradnl"/>
        </w:rPr>
        <w:t xml:space="preserve">òrgan </w:t>
      </w:r>
      <w:r w:rsidR="001B3CDA" w:rsidRPr="00996201">
        <w:rPr>
          <w:rFonts w:ascii="Arial" w:hAnsi="Arial" w:cs="Times New Roman"/>
          <w:szCs w:val="20"/>
          <w:lang w:eastAsia="es-ES_tradnl"/>
        </w:rPr>
        <w:t>gestor/ beneficiari d</w:t>
      </w:r>
      <w:r w:rsidR="0002320A">
        <w:rPr>
          <w:rFonts w:ascii="Arial" w:hAnsi="Arial" w:cs="Times New Roman"/>
          <w:szCs w:val="20"/>
          <w:lang w:eastAsia="es-ES_tradnl"/>
        </w:rPr>
        <w:t xml:space="preserve">’ajuts finançats amb </w:t>
      </w:r>
      <w:r w:rsidR="001B3CDA" w:rsidRPr="00996201">
        <w:rPr>
          <w:rFonts w:ascii="Arial" w:hAnsi="Arial" w:cs="Times New Roman"/>
          <w:szCs w:val="20"/>
          <w:lang w:eastAsia="es-ES_tradnl"/>
        </w:rPr>
        <w:t xml:space="preserve">recursos </w:t>
      </w:r>
      <w:r w:rsidR="00416D6D">
        <w:rPr>
          <w:rFonts w:ascii="Arial" w:hAnsi="Arial" w:cs="Times New Roman"/>
          <w:szCs w:val="20"/>
          <w:lang w:eastAsia="es-ES_tradnl"/>
        </w:rPr>
        <w:t xml:space="preserve">procedents </w:t>
      </w:r>
      <w:r w:rsidR="001B3CDA" w:rsidRPr="00996201">
        <w:rPr>
          <w:rFonts w:ascii="Arial" w:hAnsi="Arial" w:cs="Times New Roman"/>
          <w:szCs w:val="20"/>
          <w:lang w:eastAsia="es-ES_tradnl"/>
        </w:rPr>
        <w:t>del PRTR/ que participa com</w:t>
      </w:r>
      <w:r w:rsidR="00416D6D">
        <w:rPr>
          <w:rFonts w:ascii="Arial" w:hAnsi="Arial" w:cs="Times New Roman"/>
          <w:szCs w:val="20"/>
          <w:lang w:eastAsia="es-ES_tradnl"/>
        </w:rPr>
        <w:t xml:space="preserve"> a</w:t>
      </w:r>
      <w:r w:rsidR="001B3CDA" w:rsidRPr="00996201">
        <w:rPr>
          <w:rFonts w:ascii="Arial" w:hAnsi="Arial" w:cs="Times New Roman"/>
          <w:szCs w:val="20"/>
          <w:lang w:eastAsia="es-ES_tradnl"/>
        </w:rPr>
        <w:t xml:space="preserve"> contra</w:t>
      </w:r>
      <w:r w:rsidR="00416D6D">
        <w:rPr>
          <w:rFonts w:ascii="Arial" w:hAnsi="Arial" w:cs="Times New Roman"/>
          <w:szCs w:val="20"/>
          <w:lang w:eastAsia="es-ES_tradnl"/>
        </w:rPr>
        <w:t>c</w:t>
      </w:r>
      <w:r w:rsidR="001B3CDA" w:rsidRPr="00996201">
        <w:rPr>
          <w:rFonts w:ascii="Arial" w:hAnsi="Arial" w:cs="Times New Roman"/>
          <w:szCs w:val="20"/>
          <w:lang w:eastAsia="es-ES_tradnl"/>
        </w:rPr>
        <w:t>tista/en</w:t>
      </w:r>
      <w:r w:rsidR="00416D6D">
        <w:rPr>
          <w:rFonts w:ascii="Arial" w:hAnsi="Arial" w:cs="Times New Roman"/>
          <w:szCs w:val="20"/>
          <w:lang w:eastAsia="es-ES_tradnl"/>
        </w:rPr>
        <w:t>s</w:t>
      </w:r>
      <w:r w:rsidR="001B3CDA" w:rsidRPr="00996201">
        <w:rPr>
          <w:rFonts w:ascii="Arial" w:hAnsi="Arial" w:cs="Times New Roman"/>
          <w:szCs w:val="20"/>
          <w:lang w:eastAsia="es-ES_tradnl"/>
        </w:rPr>
        <w:t xml:space="preserve"> destinatari de</w:t>
      </w:r>
      <w:r w:rsidR="00416D6D">
        <w:rPr>
          <w:rFonts w:ascii="Arial" w:hAnsi="Arial" w:cs="Times New Roman"/>
          <w:szCs w:val="20"/>
          <w:lang w:eastAsia="es-ES_tradnl"/>
        </w:rPr>
        <w:t xml:space="preserve"> </w:t>
      </w:r>
      <w:r w:rsidR="001B3CDA" w:rsidRPr="00996201">
        <w:rPr>
          <w:rFonts w:ascii="Arial" w:hAnsi="Arial" w:cs="Times New Roman"/>
          <w:szCs w:val="20"/>
          <w:lang w:eastAsia="es-ES_tradnl"/>
        </w:rPr>
        <w:t>l</w:t>
      </w:r>
      <w:r w:rsidR="00416D6D">
        <w:rPr>
          <w:rFonts w:ascii="Arial" w:hAnsi="Arial" w:cs="Times New Roman"/>
          <w:szCs w:val="20"/>
          <w:lang w:eastAsia="es-ES_tradnl"/>
        </w:rPr>
        <w:t>’encàrrec</w:t>
      </w:r>
      <w:r w:rsidR="001B3CDA" w:rsidRPr="00996201">
        <w:rPr>
          <w:rFonts w:ascii="Arial" w:hAnsi="Arial" w:cs="Times New Roman"/>
          <w:szCs w:val="20"/>
          <w:lang w:eastAsia="es-ES_tradnl"/>
        </w:rPr>
        <w:t xml:space="preserve">/ </w:t>
      </w:r>
      <w:proofErr w:type="spellStart"/>
      <w:r w:rsidR="001B3CDA" w:rsidRPr="00996201">
        <w:rPr>
          <w:rFonts w:ascii="Arial" w:hAnsi="Arial" w:cs="Times New Roman"/>
          <w:szCs w:val="20"/>
          <w:lang w:eastAsia="es-ES_tradnl"/>
        </w:rPr>
        <w:t>subcontratista</w:t>
      </w:r>
      <w:proofErr w:type="spellEnd"/>
      <w:r w:rsidR="001B3CDA" w:rsidRPr="00996201">
        <w:rPr>
          <w:rFonts w:ascii="Arial" w:hAnsi="Arial" w:cs="Times New Roman"/>
          <w:szCs w:val="20"/>
          <w:lang w:eastAsia="es-ES_tradnl"/>
        </w:rPr>
        <w:t xml:space="preserve">, en el </w:t>
      </w:r>
      <w:r w:rsidR="00416D6D">
        <w:rPr>
          <w:rFonts w:ascii="Arial" w:hAnsi="Arial" w:cs="Times New Roman"/>
          <w:szCs w:val="20"/>
          <w:lang w:eastAsia="es-ES_tradnl"/>
        </w:rPr>
        <w:t>desenvolupament d’</w:t>
      </w:r>
      <w:r w:rsidR="001B3CDA" w:rsidRPr="00996201">
        <w:rPr>
          <w:rFonts w:ascii="Arial" w:hAnsi="Arial" w:cs="Times New Roman"/>
          <w:szCs w:val="20"/>
          <w:lang w:eastAsia="es-ES_tradnl"/>
        </w:rPr>
        <w:t xml:space="preserve">actuacions </w:t>
      </w:r>
      <w:r w:rsidR="00416D6D" w:rsidRPr="00996201">
        <w:rPr>
          <w:rFonts w:ascii="Arial" w:hAnsi="Arial" w:cs="Times New Roman"/>
          <w:szCs w:val="20"/>
          <w:lang w:eastAsia="es-ES_tradnl"/>
        </w:rPr>
        <w:t>necessàries</w:t>
      </w:r>
      <w:r w:rsidR="001B3CDA" w:rsidRPr="00996201">
        <w:rPr>
          <w:rFonts w:ascii="Arial" w:hAnsi="Arial" w:cs="Times New Roman"/>
          <w:szCs w:val="20"/>
          <w:lang w:eastAsia="es-ES_tradnl"/>
        </w:rPr>
        <w:t xml:space="preserve"> </w:t>
      </w:r>
      <w:r w:rsidR="00416D6D">
        <w:rPr>
          <w:rFonts w:ascii="Arial" w:hAnsi="Arial" w:cs="Times New Roman"/>
          <w:szCs w:val="20"/>
          <w:lang w:eastAsia="es-ES_tradnl"/>
        </w:rPr>
        <w:t xml:space="preserve">per a la consecució </w:t>
      </w:r>
      <w:r w:rsidR="001B3CDA" w:rsidRPr="00996201">
        <w:rPr>
          <w:rFonts w:ascii="Arial" w:hAnsi="Arial" w:cs="Times New Roman"/>
          <w:szCs w:val="20"/>
          <w:lang w:eastAsia="es-ES_tradnl"/>
        </w:rPr>
        <w:t>de</w:t>
      </w:r>
      <w:r w:rsidR="00416D6D">
        <w:rPr>
          <w:rFonts w:ascii="Arial" w:hAnsi="Arial" w:cs="Times New Roman"/>
          <w:szCs w:val="20"/>
          <w:lang w:eastAsia="es-ES_tradnl"/>
        </w:rPr>
        <w:t xml:space="preserve">ls objectius definits en el </w:t>
      </w:r>
      <w:r w:rsidR="001B3CDA" w:rsidRPr="00996201">
        <w:rPr>
          <w:rFonts w:ascii="Arial" w:hAnsi="Arial" w:cs="Times New Roman"/>
          <w:szCs w:val="20"/>
          <w:lang w:eastAsia="es-ES_tradnl"/>
        </w:rPr>
        <w:t xml:space="preserve">Component XX «………………………», manifesta el </w:t>
      </w:r>
      <w:r w:rsidR="00416D6D" w:rsidRPr="00996201">
        <w:rPr>
          <w:rFonts w:ascii="Arial" w:hAnsi="Arial" w:cs="Times New Roman"/>
          <w:szCs w:val="20"/>
          <w:lang w:eastAsia="es-ES_tradnl"/>
        </w:rPr>
        <w:t>compromís</w:t>
      </w:r>
      <w:r w:rsidR="001B3CDA" w:rsidRPr="00996201">
        <w:rPr>
          <w:rFonts w:ascii="Arial" w:hAnsi="Arial" w:cs="Times New Roman"/>
          <w:szCs w:val="20"/>
          <w:lang w:eastAsia="es-ES_tradnl"/>
        </w:rPr>
        <w:t xml:space="preserve"> </w:t>
      </w:r>
      <w:r w:rsidR="00416D6D" w:rsidRPr="00416D6D">
        <w:rPr>
          <w:rFonts w:ascii="Arial" w:hAnsi="Arial" w:cs="Times New Roman"/>
          <w:szCs w:val="20"/>
          <w:lang w:eastAsia="es-ES_tradnl"/>
        </w:rPr>
        <w:t>de la persona/entitat que representa amb els estàndards més exigents en relació amb el compliment de les normes jurídiques, ètiques i morals, adoptant les mesures necessàries per prevenir i detectar el frau, la corrupció i els conflictes d'interès, comunicant</w:t>
      </w:r>
      <w:r w:rsidR="00416D6D">
        <w:rPr>
          <w:rFonts w:ascii="Arial" w:hAnsi="Arial" w:cs="Times New Roman"/>
          <w:szCs w:val="20"/>
          <w:lang w:eastAsia="es-ES_tradnl"/>
        </w:rPr>
        <w:t xml:space="preserve"> </w:t>
      </w:r>
      <w:r w:rsidR="00416D6D" w:rsidRPr="00416D6D">
        <w:rPr>
          <w:rFonts w:ascii="Arial" w:hAnsi="Arial" w:cs="Times New Roman"/>
          <w:szCs w:val="20"/>
          <w:lang w:eastAsia="es-ES_tradnl"/>
        </w:rPr>
        <w:t>a les autoritats procedents els incompliments observats.</w:t>
      </w:r>
    </w:p>
    <w:p w14:paraId="47CE11CA" w14:textId="77777777" w:rsidR="001B3CDA" w:rsidRPr="00996201" w:rsidRDefault="00416D6D" w:rsidP="00C64A00">
      <w:pPr>
        <w:spacing w:beforeLines="1" w:before="2" w:afterLines="1" w:after="2"/>
        <w:jc w:val="both"/>
        <w:rPr>
          <w:rFonts w:ascii="Arial" w:hAnsi="Arial" w:cs="Times New Roman"/>
          <w:szCs w:val="20"/>
          <w:lang w:eastAsia="es-ES_tradnl"/>
        </w:rPr>
      </w:pPr>
      <w:r w:rsidRPr="00416D6D">
        <w:rPr>
          <w:rFonts w:ascii="Arial" w:hAnsi="Arial" w:cs="Times New Roman"/>
          <w:szCs w:val="20"/>
          <w:lang w:eastAsia="es-ES_tradnl"/>
        </w:rPr>
        <w:t>Addicionalment, atenent el contingut del PRTR, es compromet a respectar els principis d'economia circular i evitar impactes negatius significatius en el medi ambient («DNSH» per les sigles en anglès «</w:t>
      </w:r>
      <w:r w:rsidR="00B26ACE">
        <w:rPr>
          <w:rFonts w:ascii="Arial" w:hAnsi="Arial" w:cs="Times New Roman"/>
          <w:szCs w:val="20"/>
          <w:lang w:eastAsia="es-ES_tradnl"/>
        </w:rPr>
        <w:t>D</w:t>
      </w:r>
      <w:r w:rsidRPr="00416D6D">
        <w:rPr>
          <w:rFonts w:ascii="Arial" w:hAnsi="Arial" w:cs="Times New Roman"/>
          <w:szCs w:val="20"/>
          <w:lang w:eastAsia="es-ES_tradnl"/>
        </w:rPr>
        <w:t xml:space="preserve">o </w:t>
      </w:r>
      <w:proofErr w:type="spellStart"/>
      <w:r w:rsidR="00B26ACE">
        <w:rPr>
          <w:rFonts w:ascii="Arial" w:hAnsi="Arial" w:cs="Times New Roman"/>
          <w:szCs w:val="20"/>
          <w:lang w:eastAsia="es-ES_tradnl"/>
        </w:rPr>
        <w:t>N</w:t>
      </w:r>
      <w:r w:rsidRPr="00416D6D">
        <w:rPr>
          <w:rFonts w:ascii="Arial" w:hAnsi="Arial" w:cs="Times New Roman"/>
          <w:szCs w:val="20"/>
          <w:lang w:eastAsia="es-ES_tradnl"/>
        </w:rPr>
        <w:t>o</w:t>
      </w:r>
      <w:r w:rsidR="00B26ACE">
        <w:rPr>
          <w:rFonts w:ascii="Arial" w:hAnsi="Arial" w:cs="Times New Roman"/>
          <w:szCs w:val="20"/>
          <w:lang w:eastAsia="es-ES_tradnl"/>
        </w:rPr>
        <w:t>t</w:t>
      </w:r>
      <w:proofErr w:type="spellEnd"/>
      <w:r w:rsidRPr="00416D6D">
        <w:rPr>
          <w:rFonts w:ascii="Arial" w:hAnsi="Arial" w:cs="Times New Roman"/>
          <w:szCs w:val="20"/>
          <w:lang w:eastAsia="es-ES_tradnl"/>
        </w:rPr>
        <w:t xml:space="preserve"> </w:t>
      </w:r>
      <w:r w:rsidR="00B26ACE">
        <w:rPr>
          <w:rFonts w:ascii="Arial" w:hAnsi="Arial" w:cs="Times New Roman"/>
          <w:szCs w:val="20"/>
          <w:lang w:eastAsia="es-ES_tradnl"/>
        </w:rPr>
        <w:t>S</w:t>
      </w:r>
      <w:r w:rsidRPr="00416D6D">
        <w:rPr>
          <w:rFonts w:ascii="Arial" w:hAnsi="Arial" w:cs="Times New Roman"/>
          <w:szCs w:val="20"/>
          <w:lang w:eastAsia="es-ES_tradnl"/>
        </w:rPr>
        <w:t xml:space="preserve">ignificant </w:t>
      </w:r>
      <w:proofErr w:type="spellStart"/>
      <w:r w:rsidR="00B26ACE">
        <w:rPr>
          <w:rFonts w:ascii="Arial" w:hAnsi="Arial" w:cs="Times New Roman"/>
          <w:szCs w:val="20"/>
          <w:lang w:eastAsia="es-ES_tradnl"/>
        </w:rPr>
        <w:t>H</w:t>
      </w:r>
      <w:r w:rsidRPr="00416D6D">
        <w:rPr>
          <w:rFonts w:ascii="Arial" w:hAnsi="Arial" w:cs="Times New Roman"/>
          <w:szCs w:val="20"/>
          <w:lang w:eastAsia="es-ES_tradnl"/>
        </w:rPr>
        <w:t>arm</w:t>
      </w:r>
      <w:proofErr w:type="spellEnd"/>
      <w:r w:rsidRPr="00416D6D">
        <w:rPr>
          <w:rFonts w:ascii="Arial" w:hAnsi="Arial" w:cs="Times New Roman"/>
          <w:szCs w:val="20"/>
          <w:lang w:eastAsia="es-ES_tradnl"/>
        </w:rPr>
        <w:t>») en l'execució de les actuacions portades a en el marc d'aquest Pla, i manifesta que no incorre en doble finançament i que, si escau, no consta risc d'incompatibilitat amb el règim d'ajudes d'Estat.</w:t>
      </w:r>
    </w:p>
    <w:p w14:paraId="478D4421" w14:textId="77777777" w:rsidR="00B26ACE" w:rsidRDefault="00B26ACE" w:rsidP="00C64A00">
      <w:pPr>
        <w:spacing w:beforeLines="1" w:before="2" w:afterLines="1" w:after="2"/>
        <w:jc w:val="both"/>
        <w:rPr>
          <w:rFonts w:ascii="Arial" w:hAnsi="Arial" w:cs="Times New Roman"/>
          <w:szCs w:val="20"/>
          <w:lang w:eastAsia="es-ES_tradnl"/>
        </w:rPr>
      </w:pPr>
    </w:p>
    <w:p w14:paraId="117B8659" w14:textId="77777777" w:rsidR="00B26ACE" w:rsidRDefault="00B26ACE" w:rsidP="00C64A00">
      <w:pPr>
        <w:spacing w:beforeLines="1" w:before="2" w:afterLines="1" w:after="2"/>
        <w:jc w:val="both"/>
        <w:rPr>
          <w:rFonts w:ascii="Arial" w:hAnsi="Arial" w:cs="Times New Roman"/>
          <w:szCs w:val="20"/>
          <w:lang w:eastAsia="es-ES_tradnl"/>
        </w:rPr>
      </w:pPr>
    </w:p>
    <w:p w14:paraId="4ADDCE70" w14:textId="77777777" w:rsidR="00B26ACE" w:rsidRDefault="00B26ACE" w:rsidP="00C64A00">
      <w:pPr>
        <w:spacing w:beforeLines="1" w:before="2" w:afterLines="1" w:after="2"/>
        <w:jc w:val="both"/>
        <w:rPr>
          <w:rFonts w:ascii="Arial" w:hAnsi="Arial" w:cs="Times New Roman"/>
          <w:szCs w:val="20"/>
          <w:lang w:eastAsia="es-ES_tradnl"/>
        </w:rPr>
      </w:pPr>
    </w:p>
    <w:p w14:paraId="3A456AD1" w14:textId="77777777" w:rsidR="001B3CDA" w:rsidRPr="00996201" w:rsidRDefault="001B3CDA" w:rsidP="00C64A00">
      <w:pPr>
        <w:spacing w:beforeLines="1" w:before="2" w:afterLines="1" w:after="2"/>
        <w:jc w:val="both"/>
        <w:rPr>
          <w:rFonts w:ascii="Arial" w:hAnsi="Arial" w:cs="Times New Roman"/>
          <w:szCs w:val="20"/>
          <w:lang w:eastAsia="es-ES_tradnl"/>
        </w:rPr>
      </w:pPr>
      <w:r w:rsidRPr="00996201">
        <w:rPr>
          <w:rFonts w:ascii="Arial" w:hAnsi="Arial" w:cs="Times New Roman"/>
          <w:szCs w:val="20"/>
          <w:lang w:eastAsia="es-ES_tradnl"/>
        </w:rPr>
        <w:t>……………………………..., XX de …………… de 202X</w:t>
      </w:r>
    </w:p>
    <w:p w14:paraId="141F9C62" w14:textId="77777777" w:rsidR="00B26ACE" w:rsidRDefault="00B26ACE" w:rsidP="00C64A00">
      <w:pPr>
        <w:spacing w:beforeLines="1" w:before="2" w:afterLines="1" w:after="2"/>
        <w:jc w:val="both"/>
        <w:rPr>
          <w:rFonts w:ascii="Arial" w:hAnsi="Arial" w:cs="Times New Roman"/>
          <w:szCs w:val="20"/>
          <w:lang w:eastAsia="es-ES_tradnl"/>
        </w:rPr>
      </w:pPr>
    </w:p>
    <w:p w14:paraId="1BBF27E2" w14:textId="77777777" w:rsidR="001B3CDA" w:rsidRPr="00996201" w:rsidRDefault="00416D6D" w:rsidP="00C64A00">
      <w:pPr>
        <w:spacing w:beforeLines="1" w:before="2" w:afterLines="1" w:after="2"/>
        <w:jc w:val="both"/>
        <w:rPr>
          <w:rFonts w:ascii="Arial" w:hAnsi="Arial" w:cs="Times New Roman"/>
          <w:szCs w:val="20"/>
          <w:lang w:eastAsia="es-ES_tradnl"/>
        </w:rPr>
      </w:pPr>
      <w:r>
        <w:rPr>
          <w:rFonts w:ascii="Arial" w:hAnsi="Arial" w:cs="Times New Roman"/>
          <w:szCs w:val="20"/>
          <w:lang w:eastAsia="es-ES_tradnl"/>
        </w:rPr>
        <w:t>Signatura</w:t>
      </w:r>
      <w:r w:rsidR="001B3CDA" w:rsidRPr="00996201">
        <w:rPr>
          <w:rFonts w:ascii="Arial" w:hAnsi="Arial" w:cs="Times New Roman"/>
          <w:szCs w:val="20"/>
          <w:lang w:eastAsia="es-ES_tradnl"/>
        </w:rPr>
        <w:t>. …………………………………………….</w:t>
      </w:r>
    </w:p>
    <w:p w14:paraId="0F69B922" w14:textId="77777777" w:rsidR="00B26ACE" w:rsidRDefault="00B26ACE" w:rsidP="00C64A00">
      <w:pPr>
        <w:spacing w:beforeLines="1" w:before="2" w:afterLines="1" w:after="2"/>
        <w:jc w:val="both"/>
        <w:rPr>
          <w:rFonts w:ascii="Arial" w:hAnsi="Arial" w:cs="Times New Roman"/>
          <w:szCs w:val="20"/>
          <w:lang w:eastAsia="es-ES_tradnl"/>
        </w:rPr>
      </w:pPr>
    </w:p>
    <w:p w14:paraId="65F01162" w14:textId="77777777" w:rsidR="00B26ACE" w:rsidRDefault="00B26ACE" w:rsidP="00C64A00">
      <w:pPr>
        <w:spacing w:beforeLines="1" w:before="2" w:afterLines="1" w:after="2"/>
        <w:jc w:val="both"/>
        <w:rPr>
          <w:rFonts w:ascii="Arial" w:hAnsi="Arial" w:cs="Times New Roman"/>
          <w:szCs w:val="20"/>
          <w:lang w:eastAsia="es-ES_tradnl"/>
        </w:rPr>
      </w:pPr>
    </w:p>
    <w:p w14:paraId="45D7DA1B" w14:textId="77777777" w:rsidR="001B3CDA" w:rsidRPr="00996201" w:rsidRDefault="001B3CDA" w:rsidP="00C64A00">
      <w:pPr>
        <w:spacing w:beforeLines="1" w:before="2" w:afterLines="1" w:after="2"/>
        <w:jc w:val="both"/>
        <w:rPr>
          <w:rFonts w:ascii="Arial" w:hAnsi="Arial" w:cs="Times New Roman"/>
          <w:szCs w:val="20"/>
          <w:lang w:eastAsia="es-ES_tradnl"/>
        </w:rPr>
      </w:pPr>
      <w:r w:rsidRPr="00996201">
        <w:rPr>
          <w:rFonts w:ascii="Arial" w:hAnsi="Arial" w:cs="Times New Roman"/>
          <w:szCs w:val="20"/>
          <w:lang w:eastAsia="es-ES_tradnl"/>
        </w:rPr>
        <w:t>C</w:t>
      </w:r>
      <w:r w:rsidR="00416D6D">
        <w:rPr>
          <w:rFonts w:ascii="Arial" w:hAnsi="Arial" w:cs="Times New Roman"/>
          <w:szCs w:val="20"/>
          <w:lang w:eastAsia="es-ES_tradnl"/>
        </w:rPr>
        <w:t>àrrec</w:t>
      </w:r>
      <w:r w:rsidRPr="00996201">
        <w:rPr>
          <w:rFonts w:ascii="Arial" w:hAnsi="Arial" w:cs="Times New Roman"/>
          <w:szCs w:val="20"/>
          <w:lang w:eastAsia="es-ES_tradnl"/>
        </w:rPr>
        <w:t xml:space="preserve"> …………………………………………</w:t>
      </w:r>
    </w:p>
    <w:p w14:paraId="04D7212B" w14:textId="0220258D" w:rsidR="001B3CDA" w:rsidRDefault="001B3CDA" w:rsidP="001B3CDA">
      <w:pPr>
        <w:rPr>
          <w:rFonts w:ascii="Arial" w:hAnsi="Arial"/>
        </w:rPr>
      </w:pPr>
    </w:p>
    <w:p w14:paraId="264D319F" w14:textId="7A75585C" w:rsidR="0081298C" w:rsidRDefault="0081298C">
      <w:pPr>
        <w:rPr>
          <w:rFonts w:ascii="Arial" w:hAnsi="Arial"/>
        </w:rPr>
      </w:pPr>
      <w:r>
        <w:rPr>
          <w:rFonts w:ascii="Arial" w:hAnsi="Arial"/>
        </w:rPr>
        <w:br w:type="page"/>
      </w:r>
    </w:p>
    <w:p w14:paraId="5575ECBB" w14:textId="77777777" w:rsidR="00F22CD3" w:rsidRPr="00893C54" w:rsidRDefault="00F22CD3" w:rsidP="00893C54">
      <w:pPr>
        <w:jc w:val="both"/>
        <w:rPr>
          <w:rFonts w:ascii="Arial" w:hAnsi="Arial" w:cs="Arial"/>
          <w:b/>
          <w:bCs/>
        </w:rPr>
      </w:pPr>
      <w:r w:rsidRPr="00893C54">
        <w:rPr>
          <w:rFonts w:ascii="Arial" w:hAnsi="Arial" w:cs="Arial"/>
          <w:b/>
          <w:bCs/>
        </w:rPr>
        <w:lastRenderedPageBreak/>
        <w:t>VII. Protocol per la gestió dels conflictes d’interessos</w:t>
      </w:r>
    </w:p>
    <w:p w14:paraId="2F79C0B5" w14:textId="01B69B71" w:rsidR="00F22CD3" w:rsidRPr="00893C54" w:rsidRDefault="00F22CD3" w:rsidP="00893C54">
      <w:pPr>
        <w:jc w:val="both"/>
        <w:rPr>
          <w:rFonts w:ascii="Arial" w:hAnsi="Arial" w:cs="Arial"/>
          <w:b/>
          <w:bCs/>
        </w:rPr>
      </w:pPr>
      <w:r w:rsidRPr="00893C54">
        <w:rPr>
          <w:rFonts w:ascii="Arial" w:hAnsi="Arial" w:cs="Arial"/>
        </w:rPr>
        <w:t>A l'efecte de gestionar la fase de prevenció del conflicte d'interessos s'articulen</w:t>
      </w:r>
      <w:r w:rsidRPr="00893C54">
        <w:rPr>
          <w:rFonts w:ascii="Arial" w:hAnsi="Arial" w:cs="Arial"/>
          <w:spacing w:val="-52"/>
        </w:rPr>
        <w:t xml:space="preserve"> </w:t>
      </w:r>
      <w:r w:rsidRPr="00893C54">
        <w:rPr>
          <w:rFonts w:ascii="Arial" w:hAnsi="Arial" w:cs="Arial"/>
        </w:rPr>
        <w:t>les mesures</w:t>
      </w:r>
      <w:r w:rsidRPr="00893C54">
        <w:rPr>
          <w:rFonts w:ascii="Arial" w:hAnsi="Arial" w:cs="Arial"/>
          <w:spacing w:val="1"/>
        </w:rPr>
        <w:t xml:space="preserve"> </w:t>
      </w:r>
      <w:r w:rsidRPr="00893C54">
        <w:rPr>
          <w:rFonts w:ascii="Arial" w:hAnsi="Arial" w:cs="Arial"/>
        </w:rPr>
        <w:t>següents:</w:t>
      </w:r>
    </w:p>
    <w:p w14:paraId="6CE2ADE7" w14:textId="77777777" w:rsidR="00F22CD3" w:rsidRPr="00893C54" w:rsidRDefault="00F22CD3" w:rsidP="00893C54">
      <w:pPr>
        <w:pStyle w:val="Textoindependiente"/>
        <w:jc w:val="both"/>
        <w:rPr>
          <w:rFonts w:ascii="Arial" w:hAnsi="Arial" w:cs="Arial"/>
          <w:sz w:val="22"/>
          <w:szCs w:val="22"/>
        </w:rPr>
      </w:pPr>
    </w:p>
    <w:p w14:paraId="4F366211" w14:textId="69A9B975" w:rsidR="00F22CD3" w:rsidRPr="00893C54" w:rsidRDefault="00F22CD3" w:rsidP="00893C54">
      <w:pPr>
        <w:pStyle w:val="Ttulo11"/>
        <w:tabs>
          <w:tab w:val="left" w:pos="862"/>
        </w:tabs>
        <w:spacing w:before="1" w:line="276" w:lineRule="auto"/>
        <w:ind w:left="140" w:right="1174" w:firstLine="0"/>
        <w:jc w:val="both"/>
        <w:rPr>
          <w:rFonts w:ascii="Arial" w:hAnsi="Arial" w:cs="Arial"/>
          <w:sz w:val="22"/>
          <w:szCs w:val="22"/>
        </w:rPr>
      </w:pPr>
      <w:bookmarkStart w:id="6" w:name="_bookmark34"/>
      <w:bookmarkEnd w:id="6"/>
      <w:r w:rsidRPr="00893C54">
        <w:rPr>
          <w:rFonts w:ascii="Arial" w:hAnsi="Arial" w:cs="Arial"/>
          <w:sz w:val="22"/>
          <w:szCs w:val="22"/>
        </w:rPr>
        <w:t>Comunicació</w:t>
      </w:r>
      <w:r w:rsidRPr="00893C54">
        <w:rPr>
          <w:rFonts w:ascii="Arial" w:hAnsi="Arial" w:cs="Arial"/>
          <w:spacing w:val="21"/>
          <w:sz w:val="22"/>
          <w:szCs w:val="22"/>
        </w:rPr>
        <w:t xml:space="preserve"> </w:t>
      </w:r>
      <w:r w:rsidRPr="00893C54">
        <w:rPr>
          <w:rFonts w:ascii="Arial" w:hAnsi="Arial" w:cs="Arial"/>
          <w:sz w:val="22"/>
          <w:szCs w:val="22"/>
        </w:rPr>
        <w:t>i</w:t>
      </w:r>
      <w:r w:rsidRPr="00893C54">
        <w:rPr>
          <w:rFonts w:ascii="Arial" w:hAnsi="Arial" w:cs="Arial"/>
          <w:spacing w:val="20"/>
          <w:sz w:val="22"/>
          <w:szCs w:val="22"/>
        </w:rPr>
        <w:t xml:space="preserve"> </w:t>
      </w:r>
      <w:r w:rsidRPr="00893C54">
        <w:rPr>
          <w:rFonts w:ascii="Arial" w:hAnsi="Arial" w:cs="Arial"/>
          <w:sz w:val="22"/>
          <w:szCs w:val="22"/>
        </w:rPr>
        <w:t>informació</w:t>
      </w:r>
      <w:r w:rsidRPr="00893C54">
        <w:rPr>
          <w:rFonts w:ascii="Arial" w:hAnsi="Arial" w:cs="Arial"/>
          <w:spacing w:val="22"/>
          <w:sz w:val="22"/>
          <w:szCs w:val="22"/>
        </w:rPr>
        <w:t xml:space="preserve"> </w:t>
      </w:r>
      <w:r w:rsidRPr="00893C54">
        <w:rPr>
          <w:rFonts w:ascii="Arial" w:hAnsi="Arial" w:cs="Arial"/>
          <w:sz w:val="22"/>
          <w:szCs w:val="22"/>
        </w:rPr>
        <w:t>al</w:t>
      </w:r>
      <w:r w:rsidRPr="00893C54">
        <w:rPr>
          <w:rFonts w:ascii="Arial" w:hAnsi="Arial" w:cs="Arial"/>
          <w:spacing w:val="22"/>
          <w:sz w:val="22"/>
          <w:szCs w:val="22"/>
        </w:rPr>
        <w:t xml:space="preserve"> </w:t>
      </w:r>
      <w:r w:rsidRPr="00893C54">
        <w:rPr>
          <w:rFonts w:ascii="Arial" w:hAnsi="Arial" w:cs="Arial"/>
          <w:sz w:val="22"/>
          <w:szCs w:val="22"/>
        </w:rPr>
        <w:t>personal</w:t>
      </w:r>
      <w:r w:rsidRPr="00893C54">
        <w:rPr>
          <w:rFonts w:ascii="Arial" w:hAnsi="Arial" w:cs="Arial"/>
          <w:spacing w:val="22"/>
          <w:sz w:val="22"/>
          <w:szCs w:val="22"/>
        </w:rPr>
        <w:t xml:space="preserve"> </w:t>
      </w:r>
      <w:r w:rsidRPr="00893C54">
        <w:rPr>
          <w:rFonts w:ascii="Arial" w:hAnsi="Arial" w:cs="Arial"/>
          <w:sz w:val="22"/>
          <w:szCs w:val="22"/>
        </w:rPr>
        <w:t>de</w:t>
      </w:r>
      <w:r w:rsidR="00CC2F62">
        <w:rPr>
          <w:rFonts w:ascii="Arial" w:hAnsi="Arial" w:cs="Arial"/>
          <w:sz w:val="22"/>
          <w:szCs w:val="22"/>
        </w:rPr>
        <w:t xml:space="preserve"> l’</w:t>
      </w:r>
      <w:r w:rsidR="00CC2F62" w:rsidRPr="00CC2F62">
        <w:rPr>
          <w:rFonts w:ascii="Arial" w:hAnsi="Arial" w:cs="Arial"/>
          <w:sz w:val="22"/>
          <w:szCs w:val="22"/>
          <w:highlight w:val="yellow"/>
        </w:rPr>
        <w:t>Ajuntament XXX</w:t>
      </w:r>
      <w:r w:rsidRPr="00893C54">
        <w:rPr>
          <w:rFonts w:ascii="Arial" w:hAnsi="Arial" w:cs="Arial"/>
          <w:spacing w:val="27"/>
          <w:sz w:val="22"/>
          <w:szCs w:val="22"/>
        </w:rPr>
        <w:t xml:space="preserve"> </w:t>
      </w:r>
      <w:r w:rsidRPr="00893C54">
        <w:rPr>
          <w:rFonts w:ascii="Arial" w:hAnsi="Arial" w:cs="Arial"/>
          <w:sz w:val="22"/>
          <w:szCs w:val="22"/>
        </w:rPr>
        <w:t>sobre</w:t>
      </w:r>
      <w:r w:rsidRPr="00893C54">
        <w:rPr>
          <w:rFonts w:ascii="Arial" w:hAnsi="Arial" w:cs="Arial"/>
          <w:spacing w:val="20"/>
          <w:sz w:val="22"/>
          <w:szCs w:val="22"/>
        </w:rPr>
        <w:t xml:space="preserve"> </w:t>
      </w:r>
      <w:r w:rsidRPr="00893C54">
        <w:rPr>
          <w:rFonts w:ascii="Arial" w:hAnsi="Arial" w:cs="Arial"/>
          <w:sz w:val="22"/>
          <w:szCs w:val="22"/>
        </w:rPr>
        <w:t>les</w:t>
      </w:r>
      <w:r w:rsidRPr="00893C54">
        <w:rPr>
          <w:rFonts w:ascii="Arial" w:hAnsi="Arial" w:cs="Arial"/>
          <w:spacing w:val="-52"/>
          <w:sz w:val="22"/>
          <w:szCs w:val="22"/>
        </w:rPr>
        <w:t xml:space="preserve"> </w:t>
      </w:r>
      <w:r w:rsidR="00CC2F62">
        <w:rPr>
          <w:rFonts w:ascii="Arial" w:hAnsi="Arial" w:cs="Arial"/>
          <w:spacing w:val="-52"/>
          <w:sz w:val="22"/>
          <w:szCs w:val="22"/>
        </w:rPr>
        <w:t xml:space="preserve">     </w:t>
      </w:r>
      <w:r w:rsidRPr="00893C54">
        <w:rPr>
          <w:rFonts w:ascii="Arial" w:hAnsi="Arial" w:cs="Arial"/>
          <w:sz w:val="22"/>
          <w:szCs w:val="22"/>
        </w:rPr>
        <w:t>diferents modalitats</w:t>
      </w:r>
      <w:r w:rsidRPr="00893C54">
        <w:rPr>
          <w:rFonts w:ascii="Arial" w:hAnsi="Arial" w:cs="Arial"/>
          <w:spacing w:val="-2"/>
          <w:sz w:val="22"/>
          <w:szCs w:val="22"/>
        </w:rPr>
        <w:t xml:space="preserve"> </w:t>
      </w:r>
      <w:r w:rsidRPr="00893C54">
        <w:rPr>
          <w:rFonts w:ascii="Arial" w:hAnsi="Arial" w:cs="Arial"/>
          <w:sz w:val="22"/>
          <w:szCs w:val="22"/>
        </w:rPr>
        <w:t>de</w:t>
      </w:r>
      <w:r w:rsidRPr="00893C54">
        <w:rPr>
          <w:rFonts w:ascii="Arial" w:hAnsi="Arial" w:cs="Arial"/>
          <w:spacing w:val="-4"/>
          <w:sz w:val="22"/>
          <w:szCs w:val="22"/>
        </w:rPr>
        <w:t xml:space="preserve"> </w:t>
      </w:r>
      <w:r w:rsidRPr="00893C54">
        <w:rPr>
          <w:rFonts w:ascii="Arial" w:hAnsi="Arial" w:cs="Arial"/>
          <w:sz w:val="22"/>
          <w:szCs w:val="22"/>
        </w:rPr>
        <w:t>conflicte</w:t>
      </w:r>
      <w:r w:rsidRPr="00893C54">
        <w:rPr>
          <w:rFonts w:ascii="Arial" w:hAnsi="Arial" w:cs="Arial"/>
          <w:spacing w:val="-4"/>
          <w:sz w:val="22"/>
          <w:szCs w:val="22"/>
        </w:rPr>
        <w:t xml:space="preserve"> </w:t>
      </w:r>
      <w:r w:rsidRPr="00893C54">
        <w:rPr>
          <w:rFonts w:ascii="Arial" w:hAnsi="Arial" w:cs="Arial"/>
          <w:sz w:val="22"/>
          <w:szCs w:val="22"/>
        </w:rPr>
        <w:t>d'interès i</w:t>
      </w:r>
      <w:r w:rsidRPr="00893C54">
        <w:rPr>
          <w:rFonts w:ascii="Arial" w:hAnsi="Arial" w:cs="Arial"/>
          <w:spacing w:val="-2"/>
          <w:sz w:val="22"/>
          <w:szCs w:val="22"/>
        </w:rPr>
        <w:t xml:space="preserve"> </w:t>
      </w:r>
      <w:r w:rsidRPr="00893C54">
        <w:rPr>
          <w:rFonts w:ascii="Arial" w:hAnsi="Arial" w:cs="Arial"/>
          <w:sz w:val="22"/>
          <w:szCs w:val="22"/>
        </w:rPr>
        <w:t>de</w:t>
      </w:r>
      <w:r w:rsidRPr="00893C54">
        <w:rPr>
          <w:rFonts w:ascii="Arial" w:hAnsi="Arial" w:cs="Arial"/>
          <w:spacing w:val="-2"/>
          <w:sz w:val="22"/>
          <w:szCs w:val="22"/>
        </w:rPr>
        <w:t xml:space="preserve"> </w:t>
      </w:r>
      <w:r w:rsidRPr="00893C54">
        <w:rPr>
          <w:rFonts w:ascii="Arial" w:hAnsi="Arial" w:cs="Arial"/>
          <w:sz w:val="22"/>
          <w:szCs w:val="22"/>
        </w:rPr>
        <w:t>les</w:t>
      </w:r>
      <w:r w:rsidRPr="00893C54">
        <w:rPr>
          <w:rFonts w:ascii="Arial" w:hAnsi="Arial" w:cs="Arial"/>
          <w:spacing w:val="-1"/>
          <w:sz w:val="22"/>
          <w:szCs w:val="22"/>
        </w:rPr>
        <w:t xml:space="preserve"> </w:t>
      </w:r>
      <w:r w:rsidRPr="00893C54">
        <w:rPr>
          <w:rFonts w:ascii="Arial" w:hAnsi="Arial" w:cs="Arial"/>
          <w:sz w:val="22"/>
          <w:szCs w:val="22"/>
        </w:rPr>
        <w:t>maneres</w:t>
      </w:r>
      <w:r w:rsidRPr="00893C54">
        <w:rPr>
          <w:rFonts w:ascii="Arial" w:hAnsi="Arial" w:cs="Arial"/>
          <w:spacing w:val="-1"/>
          <w:sz w:val="22"/>
          <w:szCs w:val="22"/>
        </w:rPr>
        <w:t xml:space="preserve"> </w:t>
      </w:r>
      <w:r w:rsidRPr="00893C54">
        <w:rPr>
          <w:rFonts w:ascii="Arial" w:hAnsi="Arial" w:cs="Arial"/>
          <w:sz w:val="22"/>
          <w:szCs w:val="22"/>
        </w:rPr>
        <w:t>d'evitar-ho.</w:t>
      </w:r>
    </w:p>
    <w:p w14:paraId="745CF66C" w14:textId="77777777" w:rsidR="00F22CD3" w:rsidRPr="00893C54" w:rsidRDefault="00F22CD3" w:rsidP="00893C54">
      <w:pPr>
        <w:pStyle w:val="Textoindependiente"/>
        <w:spacing w:before="2"/>
        <w:jc w:val="both"/>
        <w:rPr>
          <w:rFonts w:ascii="Arial" w:hAnsi="Arial" w:cs="Arial"/>
          <w:b/>
          <w:sz w:val="22"/>
          <w:szCs w:val="22"/>
        </w:rPr>
      </w:pPr>
    </w:p>
    <w:p w14:paraId="2D667BAE" w14:textId="77777777" w:rsidR="00F22CD3" w:rsidRPr="00893C54" w:rsidRDefault="00F22CD3" w:rsidP="00893C54">
      <w:pPr>
        <w:pStyle w:val="Textoindependiente"/>
        <w:spacing w:line="276" w:lineRule="auto"/>
        <w:ind w:left="244" w:right="1173" w:firstLine="645"/>
        <w:jc w:val="both"/>
        <w:rPr>
          <w:rFonts w:ascii="Arial" w:hAnsi="Arial" w:cs="Arial"/>
          <w:sz w:val="22"/>
          <w:szCs w:val="22"/>
        </w:rPr>
      </w:pPr>
      <w:r w:rsidRPr="00893C54">
        <w:rPr>
          <w:rFonts w:ascii="Arial" w:hAnsi="Arial" w:cs="Arial"/>
          <w:sz w:val="22"/>
          <w:szCs w:val="22"/>
        </w:rPr>
        <w:t>Cal</w:t>
      </w:r>
      <w:r w:rsidRPr="00893C54">
        <w:rPr>
          <w:rFonts w:ascii="Arial" w:hAnsi="Arial" w:cs="Arial"/>
          <w:spacing w:val="14"/>
          <w:sz w:val="22"/>
          <w:szCs w:val="22"/>
        </w:rPr>
        <w:t xml:space="preserve"> </w:t>
      </w:r>
      <w:r w:rsidRPr="00893C54">
        <w:rPr>
          <w:rFonts w:ascii="Arial" w:hAnsi="Arial" w:cs="Arial"/>
          <w:sz w:val="22"/>
          <w:szCs w:val="22"/>
        </w:rPr>
        <w:t>donar</w:t>
      </w:r>
      <w:r w:rsidRPr="00893C54">
        <w:rPr>
          <w:rFonts w:ascii="Arial" w:hAnsi="Arial" w:cs="Arial"/>
          <w:spacing w:val="14"/>
          <w:sz w:val="22"/>
          <w:szCs w:val="22"/>
        </w:rPr>
        <w:t xml:space="preserve"> </w:t>
      </w:r>
      <w:r w:rsidRPr="00893C54">
        <w:rPr>
          <w:rFonts w:ascii="Arial" w:hAnsi="Arial" w:cs="Arial"/>
          <w:sz w:val="22"/>
          <w:szCs w:val="22"/>
        </w:rPr>
        <w:t>a</w:t>
      </w:r>
      <w:r w:rsidRPr="00893C54">
        <w:rPr>
          <w:rFonts w:ascii="Arial" w:hAnsi="Arial" w:cs="Arial"/>
          <w:spacing w:val="13"/>
          <w:sz w:val="22"/>
          <w:szCs w:val="22"/>
        </w:rPr>
        <w:t xml:space="preserve"> </w:t>
      </w:r>
      <w:r w:rsidRPr="00893C54">
        <w:rPr>
          <w:rFonts w:ascii="Arial" w:hAnsi="Arial" w:cs="Arial"/>
          <w:sz w:val="22"/>
          <w:szCs w:val="22"/>
        </w:rPr>
        <w:t>conèixer</w:t>
      </w:r>
      <w:r w:rsidRPr="00893C54">
        <w:rPr>
          <w:rFonts w:ascii="Arial" w:hAnsi="Arial" w:cs="Arial"/>
          <w:spacing w:val="13"/>
          <w:sz w:val="22"/>
          <w:szCs w:val="22"/>
        </w:rPr>
        <w:t xml:space="preserve"> </w:t>
      </w:r>
      <w:r w:rsidRPr="00893C54">
        <w:rPr>
          <w:rFonts w:ascii="Arial" w:hAnsi="Arial" w:cs="Arial"/>
          <w:sz w:val="22"/>
          <w:szCs w:val="22"/>
        </w:rPr>
        <w:t>tot</w:t>
      </w:r>
      <w:r w:rsidRPr="00893C54">
        <w:rPr>
          <w:rFonts w:ascii="Arial" w:hAnsi="Arial" w:cs="Arial"/>
          <w:spacing w:val="13"/>
          <w:sz w:val="22"/>
          <w:szCs w:val="22"/>
        </w:rPr>
        <w:t xml:space="preserve"> </w:t>
      </w:r>
      <w:r w:rsidRPr="00893C54">
        <w:rPr>
          <w:rFonts w:ascii="Arial" w:hAnsi="Arial" w:cs="Arial"/>
          <w:sz w:val="22"/>
          <w:szCs w:val="22"/>
        </w:rPr>
        <w:t>el</w:t>
      </w:r>
      <w:r w:rsidRPr="00893C54">
        <w:rPr>
          <w:rFonts w:ascii="Arial" w:hAnsi="Arial" w:cs="Arial"/>
          <w:spacing w:val="13"/>
          <w:sz w:val="22"/>
          <w:szCs w:val="22"/>
        </w:rPr>
        <w:t xml:space="preserve"> </w:t>
      </w:r>
      <w:r w:rsidRPr="00893C54">
        <w:rPr>
          <w:rFonts w:ascii="Arial" w:hAnsi="Arial" w:cs="Arial"/>
          <w:sz w:val="22"/>
          <w:szCs w:val="22"/>
        </w:rPr>
        <w:t>personal</w:t>
      </w:r>
      <w:r w:rsidRPr="00893C54">
        <w:rPr>
          <w:rFonts w:ascii="Arial" w:hAnsi="Arial" w:cs="Arial"/>
          <w:spacing w:val="12"/>
          <w:sz w:val="22"/>
          <w:szCs w:val="22"/>
        </w:rPr>
        <w:t xml:space="preserve"> </w:t>
      </w:r>
      <w:r w:rsidRPr="00893C54">
        <w:rPr>
          <w:rFonts w:ascii="Arial" w:hAnsi="Arial" w:cs="Arial"/>
          <w:sz w:val="22"/>
          <w:szCs w:val="22"/>
        </w:rPr>
        <w:t>en</w:t>
      </w:r>
      <w:r w:rsidRPr="00893C54">
        <w:rPr>
          <w:rFonts w:ascii="Arial" w:hAnsi="Arial" w:cs="Arial"/>
          <w:spacing w:val="14"/>
          <w:sz w:val="22"/>
          <w:szCs w:val="22"/>
        </w:rPr>
        <w:t xml:space="preserve"> </w:t>
      </w:r>
      <w:r w:rsidRPr="00893C54">
        <w:rPr>
          <w:rFonts w:ascii="Arial" w:hAnsi="Arial" w:cs="Arial"/>
          <w:sz w:val="22"/>
          <w:szCs w:val="22"/>
        </w:rPr>
        <w:t>què</w:t>
      </w:r>
      <w:r w:rsidRPr="00893C54">
        <w:rPr>
          <w:rFonts w:ascii="Arial" w:hAnsi="Arial" w:cs="Arial"/>
          <w:spacing w:val="18"/>
          <w:sz w:val="22"/>
          <w:szCs w:val="22"/>
        </w:rPr>
        <w:t xml:space="preserve"> </w:t>
      </w:r>
      <w:r w:rsidRPr="00893C54">
        <w:rPr>
          <w:rFonts w:ascii="Arial" w:hAnsi="Arial" w:cs="Arial"/>
          <w:sz w:val="22"/>
          <w:szCs w:val="22"/>
        </w:rPr>
        <w:t>consisteix</w:t>
      </w:r>
      <w:r w:rsidRPr="00893C54">
        <w:rPr>
          <w:rFonts w:ascii="Arial" w:hAnsi="Arial" w:cs="Arial"/>
          <w:spacing w:val="14"/>
          <w:sz w:val="22"/>
          <w:szCs w:val="22"/>
        </w:rPr>
        <w:t xml:space="preserve"> </w:t>
      </w:r>
      <w:r w:rsidRPr="00893C54">
        <w:rPr>
          <w:rFonts w:ascii="Arial" w:hAnsi="Arial" w:cs="Arial"/>
          <w:sz w:val="22"/>
          <w:szCs w:val="22"/>
        </w:rPr>
        <w:t>el</w:t>
      </w:r>
      <w:r w:rsidRPr="00893C54">
        <w:rPr>
          <w:rFonts w:ascii="Arial" w:hAnsi="Arial" w:cs="Arial"/>
          <w:spacing w:val="13"/>
          <w:sz w:val="22"/>
          <w:szCs w:val="22"/>
        </w:rPr>
        <w:t xml:space="preserve"> </w:t>
      </w:r>
      <w:r w:rsidRPr="00893C54">
        <w:rPr>
          <w:rFonts w:ascii="Arial" w:hAnsi="Arial" w:cs="Arial"/>
          <w:sz w:val="22"/>
          <w:szCs w:val="22"/>
        </w:rPr>
        <w:t>conflicte</w:t>
      </w:r>
      <w:r w:rsidRPr="00893C54">
        <w:rPr>
          <w:rFonts w:ascii="Arial" w:hAnsi="Arial" w:cs="Arial"/>
          <w:spacing w:val="12"/>
          <w:sz w:val="22"/>
          <w:szCs w:val="22"/>
        </w:rPr>
        <w:t xml:space="preserve"> </w:t>
      </w:r>
      <w:r w:rsidRPr="00893C54">
        <w:rPr>
          <w:rFonts w:ascii="Arial" w:hAnsi="Arial" w:cs="Arial"/>
          <w:sz w:val="22"/>
          <w:szCs w:val="22"/>
        </w:rPr>
        <w:t>d'interessos</w:t>
      </w:r>
      <w:r w:rsidRPr="00893C54">
        <w:rPr>
          <w:rFonts w:ascii="Arial" w:hAnsi="Arial" w:cs="Arial"/>
          <w:spacing w:val="15"/>
          <w:sz w:val="22"/>
          <w:szCs w:val="22"/>
        </w:rPr>
        <w:t xml:space="preserve"> </w:t>
      </w:r>
      <w:r w:rsidRPr="00893C54">
        <w:rPr>
          <w:rFonts w:ascii="Arial" w:hAnsi="Arial" w:cs="Arial"/>
          <w:sz w:val="22"/>
          <w:szCs w:val="22"/>
        </w:rPr>
        <w:t>i</w:t>
      </w:r>
      <w:r w:rsidRPr="00893C54">
        <w:rPr>
          <w:rFonts w:ascii="Arial" w:hAnsi="Arial" w:cs="Arial"/>
          <w:spacing w:val="-51"/>
          <w:sz w:val="22"/>
          <w:szCs w:val="22"/>
        </w:rPr>
        <w:t xml:space="preserve"> </w:t>
      </w:r>
      <w:r w:rsidRPr="00893C54">
        <w:rPr>
          <w:rFonts w:ascii="Arial" w:hAnsi="Arial" w:cs="Arial"/>
          <w:sz w:val="22"/>
          <w:szCs w:val="22"/>
        </w:rPr>
        <w:t>com</w:t>
      </w:r>
      <w:r w:rsidRPr="00893C54">
        <w:rPr>
          <w:rFonts w:ascii="Arial" w:hAnsi="Arial" w:cs="Arial"/>
          <w:spacing w:val="-1"/>
          <w:sz w:val="22"/>
          <w:szCs w:val="22"/>
        </w:rPr>
        <w:t xml:space="preserve"> </w:t>
      </w:r>
      <w:r w:rsidRPr="00893C54">
        <w:rPr>
          <w:rFonts w:ascii="Arial" w:hAnsi="Arial" w:cs="Arial"/>
          <w:sz w:val="22"/>
          <w:szCs w:val="22"/>
        </w:rPr>
        <w:t>és possible</w:t>
      </w:r>
      <w:r w:rsidRPr="00893C54">
        <w:rPr>
          <w:rFonts w:ascii="Arial" w:hAnsi="Arial" w:cs="Arial"/>
          <w:spacing w:val="-3"/>
          <w:sz w:val="22"/>
          <w:szCs w:val="22"/>
        </w:rPr>
        <w:t xml:space="preserve"> </w:t>
      </w:r>
      <w:r w:rsidRPr="00893C54">
        <w:rPr>
          <w:rFonts w:ascii="Arial" w:hAnsi="Arial" w:cs="Arial"/>
          <w:sz w:val="22"/>
          <w:szCs w:val="22"/>
        </w:rPr>
        <w:t>evitar-ho, així</w:t>
      </w:r>
      <w:r w:rsidRPr="00893C54">
        <w:rPr>
          <w:rFonts w:ascii="Arial" w:hAnsi="Arial" w:cs="Arial"/>
          <w:spacing w:val="-2"/>
          <w:sz w:val="22"/>
          <w:szCs w:val="22"/>
        </w:rPr>
        <w:t xml:space="preserve"> </w:t>
      </w:r>
      <w:r w:rsidRPr="00893C54">
        <w:rPr>
          <w:rFonts w:ascii="Arial" w:hAnsi="Arial" w:cs="Arial"/>
          <w:sz w:val="22"/>
          <w:szCs w:val="22"/>
        </w:rPr>
        <w:t>com la</w:t>
      </w:r>
      <w:r w:rsidRPr="00893C54">
        <w:rPr>
          <w:rFonts w:ascii="Arial" w:hAnsi="Arial" w:cs="Arial"/>
          <w:spacing w:val="-2"/>
          <w:sz w:val="22"/>
          <w:szCs w:val="22"/>
        </w:rPr>
        <w:t xml:space="preserve"> </w:t>
      </w:r>
      <w:r w:rsidRPr="00893C54">
        <w:rPr>
          <w:rFonts w:ascii="Arial" w:hAnsi="Arial" w:cs="Arial"/>
          <w:sz w:val="22"/>
          <w:szCs w:val="22"/>
        </w:rPr>
        <w:t>normativa</w:t>
      </w:r>
      <w:r w:rsidRPr="00893C54">
        <w:rPr>
          <w:rFonts w:ascii="Arial" w:hAnsi="Arial" w:cs="Arial"/>
          <w:spacing w:val="-3"/>
          <w:sz w:val="22"/>
          <w:szCs w:val="22"/>
        </w:rPr>
        <w:t xml:space="preserve"> </w:t>
      </w:r>
      <w:r w:rsidRPr="00893C54">
        <w:rPr>
          <w:rFonts w:ascii="Arial" w:hAnsi="Arial" w:cs="Arial"/>
          <w:sz w:val="22"/>
          <w:szCs w:val="22"/>
        </w:rPr>
        <w:t>que</w:t>
      </w:r>
      <w:r w:rsidRPr="00893C54">
        <w:rPr>
          <w:rFonts w:ascii="Arial" w:hAnsi="Arial" w:cs="Arial"/>
          <w:spacing w:val="-3"/>
          <w:sz w:val="22"/>
          <w:szCs w:val="22"/>
        </w:rPr>
        <w:t xml:space="preserve"> </w:t>
      </w:r>
      <w:r w:rsidRPr="00893C54">
        <w:rPr>
          <w:rFonts w:ascii="Arial" w:hAnsi="Arial" w:cs="Arial"/>
          <w:sz w:val="22"/>
          <w:szCs w:val="22"/>
        </w:rPr>
        <w:t>hi</w:t>
      </w:r>
      <w:r w:rsidRPr="00893C54">
        <w:rPr>
          <w:rFonts w:ascii="Arial" w:hAnsi="Arial" w:cs="Arial"/>
          <w:spacing w:val="-3"/>
          <w:sz w:val="22"/>
          <w:szCs w:val="22"/>
        </w:rPr>
        <w:t xml:space="preserve"> </w:t>
      </w:r>
      <w:r w:rsidRPr="00893C54">
        <w:rPr>
          <w:rFonts w:ascii="Arial" w:hAnsi="Arial" w:cs="Arial"/>
          <w:sz w:val="22"/>
          <w:szCs w:val="22"/>
        </w:rPr>
        <w:t>és aplicable,</w:t>
      </w:r>
      <w:r w:rsidRPr="00893C54">
        <w:rPr>
          <w:rFonts w:ascii="Arial" w:hAnsi="Arial" w:cs="Arial"/>
          <w:spacing w:val="-3"/>
          <w:sz w:val="22"/>
          <w:szCs w:val="22"/>
        </w:rPr>
        <w:t xml:space="preserve"> </w:t>
      </w:r>
      <w:r w:rsidRPr="00893C54">
        <w:rPr>
          <w:rFonts w:ascii="Arial" w:hAnsi="Arial" w:cs="Arial"/>
          <w:sz w:val="22"/>
          <w:szCs w:val="22"/>
        </w:rPr>
        <w:t>entre</w:t>
      </w:r>
      <w:r w:rsidRPr="00893C54">
        <w:rPr>
          <w:rFonts w:ascii="Arial" w:hAnsi="Arial" w:cs="Arial"/>
          <w:spacing w:val="-2"/>
          <w:sz w:val="22"/>
          <w:szCs w:val="22"/>
        </w:rPr>
        <w:t xml:space="preserve"> </w:t>
      </w:r>
      <w:r w:rsidRPr="00893C54">
        <w:rPr>
          <w:rFonts w:ascii="Arial" w:hAnsi="Arial" w:cs="Arial"/>
          <w:sz w:val="22"/>
          <w:szCs w:val="22"/>
        </w:rPr>
        <w:t>d'altres,</w:t>
      </w:r>
    </w:p>
    <w:p w14:paraId="4FA39229" w14:textId="77777777" w:rsidR="00F22CD3" w:rsidRPr="00893C54" w:rsidRDefault="00F22CD3" w:rsidP="00893C54">
      <w:pPr>
        <w:pStyle w:val="Textoindependiente"/>
        <w:spacing w:before="7"/>
        <w:jc w:val="both"/>
        <w:rPr>
          <w:rFonts w:ascii="Arial" w:hAnsi="Arial" w:cs="Arial"/>
          <w:sz w:val="22"/>
          <w:szCs w:val="22"/>
        </w:rPr>
      </w:pPr>
    </w:p>
    <w:p w14:paraId="512B0177" w14:textId="77777777" w:rsidR="00F22CD3" w:rsidRPr="00893C54" w:rsidRDefault="00F22CD3" w:rsidP="00004EDF">
      <w:pPr>
        <w:pStyle w:val="Prrafodelista"/>
        <w:widowControl w:val="0"/>
        <w:numPr>
          <w:ilvl w:val="0"/>
          <w:numId w:val="13"/>
        </w:numPr>
        <w:tabs>
          <w:tab w:val="left" w:pos="1690"/>
        </w:tabs>
        <w:autoSpaceDE w:val="0"/>
        <w:autoSpaceDN w:val="0"/>
        <w:spacing w:after="0" w:line="276" w:lineRule="auto"/>
        <w:ind w:right="1281"/>
        <w:contextualSpacing w:val="0"/>
        <w:jc w:val="both"/>
        <w:rPr>
          <w:rFonts w:ascii="Arial" w:hAnsi="Arial" w:cs="Arial"/>
        </w:rPr>
      </w:pPr>
      <w:r w:rsidRPr="00893C54">
        <w:rPr>
          <w:rFonts w:ascii="Arial" w:hAnsi="Arial" w:cs="Arial"/>
        </w:rPr>
        <w:t>L'article 53 del Reial decret legislatiu 5/2015, de 30 d'octubre, pel qual</w:t>
      </w:r>
      <w:r w:rsidRPr="00893C54">
        <w:rPr>
          <w:rFonts w:ascii="Arial" w:hAnsi="Arial" w:cs="Arial"/>
          <w:spacing w:val="1"/>
        </w:rPr>
        <w:t xml:space="preserve"> </w:t>
      </w:r>
      <w:r w:rsidRPr="00893C54">
        <w:rPr>
          <w:rFonts w:ascii="Arial" w:hAnsi="Arial" w:cs="Arial"/>
        </w:rPr>
        <w:t>s'aprova el text refós de la Llei de l'Estatut bàsic de l'empleat públic</w:t>
      </w:r>
      <w:r w:rsidRPr="00893C54">
        <w:rPr>
          <w:rFonts w:ascii="Arial" w:hAnsi="Arial" w:cs="Arial"/>
          <w:spacing w:val="1"/>
        </w:rPr>
        <w:t xml:space="preserve"> </w:t>
      </w:r>
      <w:r w:rsidRPr="00893C54">
        <w:rPr>
          <w:rFonts w:ascii="Arial" w:hAnsi="Arial" w:cs="Arial"/>
        </w:rPr>
        <w:t>relatiu als</w:t>
      </w:r>
      <w:r w:rsidRPr="00893C54">
        <w:rPr>
          <w:rFonts w:ascii="Arial" w:hAnsi="Arial" w:cs="Arial"/>
          <w:spacing w:val="-2"/>
        </w:rPr>
        <w:t xml:space="preserve"> </w:t>
      </w:r>
      <w:r w:rsidRPr="00893C54">
        <w:rPr>
          <w:rFonts w:ascii="Arial" w:hAnsi="Arial" w:cs="Arial"/>
        </w:rPr>
        <w:t>principis ètics.</w:t>
      </w:r>
    </w:p>
    <w:p w14:paraId="79E41283" w14:textId="77777777" w:rsidR="00F22CD3" w:rsidRPr="00893C54" w:rsidRDefault="00F22CD3" w:rsidP="00893C54">
      <w:pPr>
        <w:pStyle w:val="Textoindependiente"/>
        <w:spacing w:before="8"/>
        <w:jc w:val="both"/>
        <w:rPr>
          <w:rFonts w:ascii="Arial" w:hAnsi="Arial" w:cs="Arial"/>
          <w:sz w:val="22"/>
          <w:szCs w:val="22"/>
        </w:rPr>
      </w:pPr>
    </w:p>
    <w:p w14:paraId="3DA71517" w14:textId="77777777" w:rsidR="00F22CD3" w:rsidRPr="00893C54" w:rsidRDefault="00F22CD3" w:rsidP="00004EDF">
      <w:pPr>
        <w:pStyle w:val="Prrafodelista"/>
        <w:widowControl w:val="0"/>
        <w:numPr>
          <w:ilvl w:val="0"/>
          <w:numId w:val="13"/>
        </w:numPr>
        <w:tabs>
          <w:tab w:val="left" w:pos="1690"/>
        </w:tabs>
        <w:autoSpaceDE w:val="0"/>
        <w:autoSpaceDN w:val="0"/>
        <w:spacing w:after="0" w:line="276" w:lineRule="auto"/>
        <w:ind w:right="1282"/>
        <w:contextualSpacing w:val="0"/>
        <w:jc w:val="both"/>
        <w:rPr>
          <w:rFonts w:ascii="Arial" w:hAnsi="Arial" w:cs="Arial"/>
        </w:rPr>
      </w:pPr>
      <w:r w:rsidRPr="00893C54">
        <w:rPr>
          <w:rFonts w:ascii="Arial" w:hAnsi="Arial" w:cs="Arial"/>
        </w:rPr>
        <w:t>El Capítol V «Deures dels empleats públics. Codi de Conducta», del Títol</w:t>
      </w:r>
      <w:r w:rsidRPr="00893C54">
        <w:rPr>
          <w:rFonts w:ascii="Arial" w:hAnsi="Arial" w:cs="Arial"/>
          <w:spacing w:val="1"/>
        </w:rPr>
        <w:t xml:space="preserve"> </w:t>
      </w:r>
      <w:r w:rsidRPr="00893C54">
        <w:rPr>
          <w:rFonts w:ascii="Arial" w:hAnsi="Arial" w:cs="Arial"/>
        </w:rPr>
        <w:t>III, art. 23 de la Llei 40/2015, de 1 d’octubre, de Règim Jurídic del Sector</w:t>
      </w:r>
      <w:r w:rsidRPr="00893C54">
        <w:rPr>
          <w:rFonts w:ascii="Arial" w:hAnsi="Arial" w:cs="Arial"/>
          <w:spacing w:val="1"/>
        </w:rPr>
        <w:t xml:space="preserve"> </w:t>
      </w:r>
      <w:r w:rsidRPr="00893C54">
        <w:rPr>
          <w:rFonts w:ascii="Arial" w:hAnsi="Arial" w:cs="Arial"/>
        </w:rPr>
        <w:t>Públic,</w:t>
      </w:r>
      <w:r w:rsidRPr="00893C54">
        <w:rPr>
          <w:rFonts w:ascii="Arial" w:hAnsi="Arial" w:cs="Arial"/>
          <w:spacing w:val="1"/>
        </w:rPr>
        <w:t xml:space="preserve"> </w:t>
      </w:r>
      <w:r w:rsidRPr="00893C54">
        <w:rPr>
          <w:rFonts w:ascii="Arial" w:hAnsi="Arial" w:cs="Arial"/>
        </w:rPr>
        <w:t>relatiu</w:t>
      </w:r>
      <w:r w:rsidRPr="00893C54">
        <w:rPr>
          <w:rFonts w:ascii="Arial" w:hAnsi="Arial" w:cs="Arial"/>
          <w:spacing w:val="1"/>
        </w:rPr>
        <w:t xml:space="preserve"> </w:t>
      </w:r>
      <w:r w:rsidRPr="00893C54">
        <w:rPr>
          <w:rFonts w:ascii="Arial" w:hAnsi="Arial" w:cs="Arial"/>
        </w:rPr>
        <w:t>a</w:t>
      </w:r>
      <w:r w:rsidRPr="00893C54">
        <w:rPr>
          <w:rFonts w:ascii="Arial" w:hAnsi="Arial" w:cs="Arial"/>
          <w:spacing w:val="1"/>
        </w:rPr>
        <w:t xml:space="preserve"> </w:t>
      </w:r>
      <w:r w:rsidRPr="00893C54">
        <w:rPr>
          <w:rFonts w:ascii="Arial" w:hAnsi="Arial" w:cs="Arial"/>
        </w:rPr>
        <w:t>l´Abstenció,</w:t>
      </w:r>
      <w:r w:rsidRPr="00893C54">
        <w:rPr>
          <w:rFonts w:ascii="Arial" w:hAnsi="Arial" w:cs="Arial"/>
          <w:spacing w:val="1"/>
        </w:rPr>
        <w:t xml:space="preserve"> </w:t>
      </w:r>
      <w:r w:rsidRPr="00893C54">
        <w:rPr>
          <w:rFonts w:ascii="Arial" w:hAnsi="Arial" w:cs="Arial"/>
        </w:rPr>
        <w:t>la</w:t>
      </w:r>
      <w:r w:rsidRPr="00893C54">
        <w:rPr>
          <w:rFonts w:ascii="Arial" w:hAnsi="Arial" w:cs="Arial"/>
          <w:spacing w:val="1"/>
        </w:rPr>
        <w:t xml:space="preserve"> </w:t>
      </w:r>
      <w:r w:rsidRPr="00893C54">
        <w:rPr>
          <w:rFonts w:ascii="Arial" w:hAnsi="Arial" w:cs="Arial"/>
        </w:rPr>
        <w:t>Llei</w:t>
      </w:r>
      <w:r w:rsidRPr="00893C54">
        <w:rPr>
          <w:rFonts w:ascii="Arial" w:hAnsi="Arial" w:cs="Arial"/>
          <w:spacing w:val="1"/>
        </w:rPr>
        <w:t xml:space="preserve"> </w:t>
      </w:r>
      <w:r w:rsidRPr="00893C54">
        <w:rPr>
          <w:rFonts w:ascii="Arial" w:hAnsi="Arial" w:cs="Arial"/>
        </w:rPr>
        <w:t>19/2013,</w:t>
      </w:r>
      <w:r w:rsidRPr="00893C54">
        <w:rPr>
          <w:rFonts w:ascii="Arial" w:hAnsi="Arial" w:cs="Arial"/>
          <w:spacing w:val="1"/>
        </w:rPr>
        <w:t xml:space="preserve"> </w:t>
      </w:r>
      <w:r w:rsidRPr="00893C54">
        <w:rPr>
          <w:rFonts w:ascii="Arial" w:hAnsi="Arial" w:cs="Arial"/>
        </w:rPr>
        <w:t>de</w:t>
      </w:r>
      <w:r w:rsidRPr="00893C54">
        <w:rPr>
          <w:rFonts w:ascii="Arial" w:hAnsi="Arial" w:cs="Arial"/>
          <w:spacing w:val="1"/>
        </w:rPr>
        <w:t xml:space="preserve"> </w:t>
      </w:r>
      <w:r w:rsidRPr="00893C54">
        <w:rPr>
          <w:rFonts w:ascii="Arial" w:hAnsi="Arial" w:cs="Arial"/>
        </w:rPr>
        <w:t>9</w:t>
      </w:r>
      <w:r w:rsidRPr="00893C54">
        <w:rPr>
          <w:rFonts w:ascii="Arial" w:hAnsi="Arial" w:cs="Arial"/>
          <w:spacing w:val="1"/>
        </w:rPr>
        <w:t xml:space="preserve"> </w:t>
      </w:r>
      <w:r w:rsidRPr="00893C54">
        <w:rPr>
          <w:rFonts w:ascii="Arial" w:hAnsi="Arial" w:cs="Arial"/>
        </w:rPr>
        <w:t>de</w:t>
      </w:r>
      <w:r w:rsidRPr="00893C54">
        <w:rPr>
          <w:rFonts w:ascii="Arial" w:hAnsi="Arial" w:cs="Arial"/>
          <w:spacing w:val="1"/>
        </w:rPr>
        <w:t xml:space="preserve"> </w:t>
      </w:r>
      <w:r w:rsidRPr="00893C54">
        <w:rPr>
          <w:rFonts w:ascii="Arial" w:hAnsi="Arial" w:cs="Arial"/>
        </w:rPr>
        <w:t>desembre,</w:t>
      </w:r>
      <w:r w:rsidRPr="00893C54">
        <w:rPr>
          <w:rFonts w:ascii="Arial" w:hAnsi="Arial" w:cs="Arial"/>
          <w:spacing w:val="1"/>
        </w:rPr>
        <w:t xml:space="preserve"> </w:t>
      </w:r>
      <w:r w:rsidRPr="00893C54">
        <w:rPr>
          <w:rFonts w:ascii="Arial" w:hAnsi="Arial" w:cs="Arial"/>
        </w:rPr>
        <w:t>de</w:t>
      </w:r>
      <w:r w:rsidRPr="00893C54">
        <w:rPr>
          <w:rFonts w:ascii="Arial" w:hAnsi="Arial" w:cs="Arial"/>
          <w:spacing w:val="-52"/>
        </w:rPr>
        <w:t xml:space="preserve"> </w:t>
      </w:r>
      <w:r w:rsidRPr="00893C54">
        <w:rPr>
          <w:rFonts w:ascii="Arial" w:hAnsi="Arial" w:cs="Arial"/>
        </w:rPr>
        <w:t>transparència,</w:t>
      </w:r>
      <w:r w:rsidRPr="00893C54">
        <w:rPr>
          <w:rFonts w:ascii="Arial" w:hAnsi="Arial" w:cs="Arial"/>
          <w:spacing w:val="-11"/>
        </w:rPr>
        <w:t xml:space="preserve"> </w:t>
      </w:r>
      <w:r w:rsidRPr="00893C54">
        <w:rPr>
          <w:rFonts w:ascii="Arial" w:hAnsi="Arial" w:cs="Arial"/>
        </w:rPr>
        <w:t>accés</w:t>
      </w:r>
      <w:r w:rsidRPr="00893C54">
        <w:rPr>
          <w:rFonts w:ascii="Arial" w:hAnsi="Arial" w:cs="Arial"/>
          <w:spacing w:val="-7"/>
        </w:rPr>
        <w:t xml:space="preserve"> </w:t>
      </w:r>
      <w:r w:rsidRPr="00893C54">
        <w:rPr>
          <w:rFonts w:ascii="Arial" w:hAnsi="Arial" w:cs="Arial"/>
        </w:rPr>
        <w:t>a</w:t>
      </w:r>
      <w:r w:rsidRPr="00893C54">
        <w:rPr>
          <w:rFonts w:ascii="Arial" w:hAnsi="Arial" w:cs="Arial"/>
          <w:spacing w:val="-10"/>
        </w:rPr>
        <w:t xml:space="preserve"> </w:t>
      </w:r>
      <w:r w:rsidRPr="00893C54">
        <w:rPr>
          <w:rFonts w:ascii="Arial" w:hAnsi="Arial" w:cs="Arial"/>
        </w:rPr>
        <w:t>la</w:t>
      </w:r>
      <w:r w:rsidRPr="00893C54">
        <w:rPr>
          <w:rFonts w:ascii="Arial" w:hAnsi="Arial" w:cs="Arial"/>
          <w:spacing w:val="-13"/>
        </w:rPr>
        <w:t xml:space="preserve"> </w:t>
      </w:r>
      <w:r w:rsidRPr="00893C54">
        <w:rPr>
          <w:rFonts w:ascii="Arial" w:hAnsi="Arial" w:cs="Arial"/>
        </w:rPr>
        <w:t>informació</w:t>
      </w:r>
      <w:r w:rsidRPr="00893C54">
        <w:rPr>
          <w:rFonts w:ascii="Arial" w:hAnsi="Arial" w:cs="Arial"/>
          <w:spacing w:val="-10"/>
        </w:rPr>
        <w:t xml:space="preserve"> </w:t>
      </w:r>
      <w:r w:rsidRPr="00893C54">
        <w:rPr>
          <w:rFonts w:ascii="Arial" w:hAnsi="Arial" w:cs="Arial"/>
        </w:rPr>
        <w:t>pública</w:t>
      </w:r>
      <w:r w:rsidRPr="00893C54">
        <w:rPr>
          <w:rFonts w:ascii="Arial" w:hAnsi="Arial" w:cs="Arial"/>
          <w:spacing w:val="-8"/>
        </w:rPr>
        <w:t xml:space="preserve"> </w:t>
      </w:r>
      <w:r w:rsidRPr="00893C54">
        <w:rPr>
          <w:rFonts w:ascii="Arial" w:hAnsi="Arial" w:cs="Arial"/>
        </w:rPr>
        <w:t>i</w:t>
      </w:r>
      <w:r w:rsidRPr="00893C54">
        <w:rPr>
          <w:rFonts w:ascii="Arial" w:hAnsi="Arial" w:cs="Arial"/>
          <w:spacing w:val="-10"/>
        </w:rPr>
        <w:t xml:space="preserve"> </w:t>
      </w:r>
      <w:r w:rsidRPr="00893C54">
        <w:rPr>
          <w:rFonts w:ascii="Arial" w:hAnsi="Arial" w:cs="Arial"/>
        </w:rPr>
        <w:t>bon</w:t>
      </w:r>
      <w:r w:rsidRPr="00893C54">
        <w:rPr>
          <w:rFonts w:ascii="Arial" w:hAnsi="Arial" w:cs="Arial"/>
          <w:spacing w:val="-12"/>
        </w:rPr>
        <w:t xml:space="preserve"> </w:t>
      </w:r>
      <w:r w:rsidRPr="00893C54">
        <w:rPr>
          <w:rFonts w:ascii="Arial" w:hAnsi="Arial" w:cs="Arial"/>
        </w:rPr>
        <w:t>govern,</w:t>
      </w:r>
      <w:r w:rsidRPr="00893C54">
        <w:rPr>
          <w:rFonts w:ascii="Arial" w:hAnsi="Arial" w:cs="Arial"/>
          <w:spacing w:val="-10"/>
        </w:rPr>
        <w:t xml:space="preserve"> </w:t>
      </w:r>
      <w:r w:rsidRPr="00893C54">
        <w:rPr>
          <w:rFonts w:ascii="Arial" w:hAnsi="Arial" w:cs="Arial"/>
        </w:rPr>
        <w:t>així</w:t>
      </w:r>
      <w:r w:rsidRPr="00893C54">
        <w:rPr>
          <w:rFonts w:ascii="Arial" w:hAnsi="Arial" w:cs="Arial"/>
          <w:spacing w:val="-8"/>
        </w:rPr>
        <w:t xml:space="preserve"> </w:t>
      </w:r>
      <w:r w:rsidRPr="00893C54">
        <w:rPr>
          <w:rFonts w:ascii="Arial" w:hAnsi="Arial" w:cs="Arial"/>
        </w:rPr>
        <w:t>com</w:t>
      </w:r>
      <w:r w:rsidRPr="00893C54">
        <w:rPr>
          <w:rFonts w:ascii="Arial" w:hAnsi="Arial" w:cs="Arial"/>
          <w:spacing w:val="-9"/>
        </w:rPr>
        <w:t xml:space="preserve"> </w:t>
      </w:r>
      <w:r w:rsidRPr="00893C54">
        <w:rPr>
          <w:rFonts w:ascii="Arial" w:hAnsi="Arial" w:cs="Arial"/>
        </w:rPr>
        <w:t>el</w:t>
      </w:r>
      <w:r w:rsidRPr="00893C54">
        <w:rPr>
          <w:rFonts w:ascii="Arial" w:hAnsi="Arial" w:cs="Arial"/>
          <w:spacing w:val="-11"/>
        </w:rPr>
        <w:t xml:space="preserve"> </w:t>
      </w:r>
      <w:r w:rsidRPr="00893C54">
        <w:rPr>
          <w:rFonts w:ascii="Arial" w:hAnsi="Arial" w:cs="Arial"/>
        </w:rPr>
        <w:t>Codi</w:t>
      </w:r>
      <w:r w:rsidRPr="00893C54">
        <w:rPr>
          <w:rFonts w:ascii="Arial" w:hAnsi="Arial" w:cs="Arial"/>
          <w:spacing w:val="-51"/>
        </w:rPr>
        <w:t xml:space="preserve"> </w:t>
      </w:r>
      <w:r w:rsidRPr="00893C54">
        <w:rPr>
          <w:rFonts w:ascii="Arial" w:hAnsi="Arial" w:cs="Arial"/>
        </w:rPr>
        <w:t>de</w:t>
      </w:r>
      <w:r w:rsidRPr="00893C54">
        <w:rPr>
          <w:rFonts w:ascii="Arial" w:hAnsi="Arial" w:cs="Arial"/>
          <w:spacing w:val="-2"/>
        </w:rPr>
        <w:t xml:space="preserve"> </w:t>
      </w:r>
      <w:r w:rsidRPr="00893C54">
        <w:rPr>
          <w:rFonts w:ascii="Arial" w:hAnsi="Arial" w:cs="Arial"/>
        </w:rPr>
        <w:t>bon</w:t>
      </w:r>
      <w:r w:rsidRPr="00893C54">
        <w:rPr>
          <w:rFonts w:ascii="Arial" w:hAnsi="Arial" w:cs="Arial"/>
          <w:spacing w:val="-2"/>
        </w:rPr>
        <w:t xml:space="preserve"> </w:t>
      </w:r>
      <w:r w:rsidRPr="00893C54">
        <w:rPr>
          <w:rFonts w:ascii="Arial" w:hAnsi="Arial" w:cs="Arial"/>
        </w:rPr>
        <w:t>govern</w:t>
      </w:r>
      <w:r w:rsidRPr="00893C54">
        <w:rPr>
          <w:rFonts w:ascii="Arial" w:hAnsi="Arial" w:cs="Arial"/>
          <w:spacing w:val="1"/>
        </w:rPr>
        <w:t xml:space="preserve"> </w:t>
      </w:r>
      <w:r w:rsidRPr="00893C54">
        <w:rPr>
          <w:rFonts w:ascii="Arial" w:hAnsi="Arial" w:cs="Arial"/>
        </w:rPr>
        <w:t>per a</w:t>
      </w:r>
      <w:r w:rsidRPr="00893C54">
        <w:rPr>
          <w:rFonts w:ascii="Arial" w:hAnsi="Arial" w:cs="Arial"/>
          <w:spacing w:val="-2"/>
        </w:rPr>
        <w:t xml:space="preserve"> </w:t>
      </w:r>
      <w:r w:rsidRPr="00893C54">
        <w:rPr>
          <w:rFonts w:ascii="Arial" w:hAnsi="Arial" w:cs="Arial"/>
        </w:rPr>
        <w:t>autoritats</w:t>
      </w:r>
      <w:r w:rsidRPr="00893C54">
        <w:rPr>
          <w:rFonts w:ascii="Arial" w:hAnsi="Arial" w:cs="Arial"/>
          <w:spacing w:val="-1"/>
        </w:rPr>
        <w:t xml:space="preserve"> </w:t>
      </w:r>
      <w:r w:rsidRPr="00893C54">
        <w:rPr>
          <w:rFonts w:ascii="Arial" w:hAnsi="Arial" w:cs="Arial"/>
        </w:rPr>
        <w:t>i càrrecs</w:t>
      </w:r>
      <w:r w:rsidRPr="00893C54">
        <w:rPr>
          <w:rFonts w:ascii="Arial" w:hAnsi="Arial" w:cs="Arial"/>
          <w:spacing w:val="-1"/>
        </w:rPr>
        <w:t xml:space="preserve"> </w:t>
      </w:r>
      <w:r w:rsidRPr="00893C54">
        <w:rPr>
          <w:rFonts w:ascii="Arial" w:hAnsi="Arial" w:cs="Arial"/>
        </w:rPr>
        <w:t>del</w:t>
      </w:r>
      <w:r w:rsidRPr="00893C54">
        <w:rPr>
          <w:rFonts w:ascii="Arial" w:hAnsi="Arial" w:cs="Arial"/>
          <w:spacing w:val="-3"/>
        </w:rPr>
        <w:t xml:space="preserve"> </w:t>
      </w:r>
      <w:r w:rsidRPr="00893C54">
        <w:rPr>
          <w:rFonts w:ascii="Arial" w:hAnsi="Arial" w:cs="Arial"/>
        </w:rPr>
        <w:t>sector</w:t>
      </w:r>
      <w:r w:rsidRPr="00893C54">
        <w:rPr>
          <w:rFonts w:ascii="Arial" w:hAnsi="Arial" w:cs="Arial"/>
          <w:spacing w:val="1"/>
        </w:rPr>
        <w:t xml:space="preserve"> </w:t>
      </w:r>
      <w:r w:rsidRPr="00893C54">
        <w:rPr>
          <w:rFonts w:ascii="Arial" w:hAnsi="Arial" w:cs="Arial"/>
        </w:rPr>
        <w:t>públic,</w:t>
      </w:r>
    </w:p>
    <w:p w14:paraId="59A5C120" w14:textId="77777777" w:rsidR="00F22CD3" w:rsidRPr="00893C54" w:rsidRDefault="00F22CD3" w:rsidP="00893C54">
      <w:pPr>
        <w:pStyle w:val="Textoindependiente"/>
        <w:spacing w:before="10"/>
        <w:jc w:val="both"/>
        <w:rPr>
          <w:rFonts w:ascii="Arial" w:hAnsi="Arial" w:cs="Arial"/>
          <w:sz w:val="22"/>
          <w:szCs w:val="22"/>
        </w:rPr>
      </w:pPr>
    </w:p>
    <w:p w14:paraId="5199D115" w14:textId="77777777" w:rsidR="00483A71" w:rsidRDefault="00F22CD3" w:rsidP="00893C54">
      <w:pPr>
        <w:pStyle w:val="Ttulo11"/>
        <w:tabs>
          <w:tab w:val="left" w:pos="862"/>
        </w:tabs>
        <w:ind w:left="0" w:firstLine="0"/>
        <w:jc w:val="both"/>
        <w:rPr>
          <w:rFonts w:ascii="Arial" w:hAnsi="Arial" w:cs="Arial"/>
          <w:sz w:val="22"/>
          <w:szCs w:val="22"/>
        </w:rPr>
      </w:pPr>
      <w:bookmarkStart w:id="7" w:name="_bookmark35"/>
      <w:bookmarkEnd w:id="7"/>
      <w:r w:rsidRPr="00893C54">
        <w:rPr>
          <w:rFonts w:ascii="Arial" w:hAnsi="Arial" w:cs="Arial"/>
          <w:sz w:val="22"/>
          <w:szCs w:val="22"/>
        </w:rPr>
        <w:t>Emplenament</w:t>
      </w:r>
      <w:r w:rsidRPr="00893C54">
        <w:rPr>
          <w:rFonts w:ascii="Arial" w:hAnsi="Arial" w:cs="Arial"/>
          <w:spacing w:val="-4"/>
          <w:sz w:val="22"/>
          <w:szCs w:val="22"/>
        </w:rPr>
        <w:t xml:space="preserve"> </w:t>
      </w:r>
      <w:r w:rsidRPr="00893C54">
        <w:rPr>
          <w:rFonts w:ascii="Arial" w:hAnsi="Arial" w:cs="Arial"/>
          <w:sz w:val="22"/>
          <w:szCs w:val="22"/>
        </w:rPr>
        <w:t>d'una</w:t>
      </w:r>
      <w:r w:rsidRPr="00893C54">
        <w:rPr>
          <w:rFonts w:ascii="Arial" w:hAnsi="Arial" w:cs="Arial"/>
          <w:spacing w:val="-5"/>
          <w:sz w:val="22"/>
          <w:szCs w:val="22"/>
        </w:rPr>
        <w:t xml:space="preserve"> </w:t>
      </w:r>
      <w:r w:rsidRPr="00893C54">
        <w:rPr>
          <w:rFonts w:ascii="Arial" w:hAnsi="Arial" w:cs="Arial"/>
          <w:sz w:val="22"/>
          <w:szCs w:val="22"/>
        </w:rPr>
        <w:t>Declaració</w:t>
      </w:r>
      <w:r w:rsidRPr="00893C54">
        <w:rPr>
          <w:rFonts w:ascii="Arial" w:hAnsi="Arial" w:cs="Arial"/>
          <w:spacing w:val="-5"/>
          <w:sz w:val="22"/>
          <w:szCs w:val="22"/>
        </w:rPr>
        <w:t xml:space="preserve"> </w:t>
      </w:r>
      <w:r w:rsidRPr="00893C54">
        <w:rPr>
          <w:rFonts w:ascii="Arial" w:hAnsi="Arial" w:cs="Arial"/>
          <w:sz w:val="22"/>
          <w:szCs w:val="22"/>
        </w:rPr>
        <w:t>d'Absència</w:t>
      </w:r>
      <w:r w:rsidRPr="00893C54">
        <w:rPr>
          <w:rFonts w:ascii="Arial" w:hAnsi="Arial" w:cs="Arial"/>
          <w:spacing w:val="-5"/>
          <w:sz w:val="22"/>
          <w:szCs w:val="22"/>
        </w:rPr>
        <w:t xml:space="preserve"> </w:t>
      </w:r>
      <w:r w:rsidRPr="00893C54">
        <w:rPr>
          <w:rFonts w:ascii="Arial" w:hAnsi="Arial" w:cs="Arial"/>
          <w:sz w:val="22"/>
          <w:szCs w:val="22"/>
        </w:rPr>
        <w:t>de</w:t>
      </w:r>
      <w:r w:rsidRPr="00893C54">
        <w:rPr>
          <w:rFonts w:ascii="Arial" w:hAnsi="Arial" w:cs="Arial"/>
          <w:spacing w:val="-5"/>
          <w:sz w:val="22"/>
          <w:szCs w:val="22"/>
        </w:rPr>
        <w:t xml:space="preserve"> </w:t>
      </w:r>
      <w:r w:rsidRPr="00893C54">
        <w:rPr>
          <w:rFonts w:ascii="Arial" w:hAnsi="Arial" w:cs="Arial"/>
          <w:sz w:val="22"/>
          <w:szCs w:val="22"/>
        </w:rPr>
        <w:t>Conflicte</w:t>
      </w:r>
      <w:r w:rsidRPr="00893C54">
        <w:rPr>
          <w:rFonts w:ascii="Arial" w:hAnsi="Arial" w:cs="Arial"/>
          <w:spacing w:val="-5"/>
          <w:sz w:val="22"/>
          <w:szCs w:val="22"/>
        </w:rPr>
        <w:t xml:space="preserve"> </w:t>
      </w:r>
      <w:r w:rsidRPr="00893C54">
        <w:rPr>
          <w:rFonts w:ascii="Arial" w:hAnsi="Arial" w:cs="Arial"/>
          <w:sz w:val="22"/>
          <w:szCs w:val="22"/>
        </w:rPr>
        <w:t>d'Interessos</w:t>
      </w:r>
      <w:r w:rsidRPr="00893C54">
        <w:rPr>
          <w:rFonts w:ascii="Arial" w:hAnsi="Arial" w:cs="Arial"/>
          <w:spacing w:val="-5"/>
          <w:sz w:val="22"/>
          <w:szCs w:val="22"/>
        </w:rPr>
        <w:t xml:space="preserve"> </w:t>
      </w:r>
      <w:r w:rsidRPr="00893C54">
        <w:rPr>
          <w:rFonts w:ascii="Arial" w:hAnsi="Arial" w:cs="Arial"/>
          <w:sz w:val="22"/>
          <w:szCs w:val="22"/>
        </w:rPr>
        <w:t>(DACI)</w:t>
      </w:r>
      <w:r w:rsidR="00893C54" w:rsidRPr="00893C54">
        <w:rPr>
          <w:rFonts w:ascii="Arial" w:hAnsi="Arial" w:cs="Arial"/>
          <w:sz w:val="22"/>
          <w:szCs w:val="22"/>
        </w:rPr>
        <w:t xml:space="preserve"> </w:t>
      </w:r>
    </w:p>
    <w:p w14:paraId="46EED39F" w14:textId="4C4D6EA0" w:rsidR="00F22CD3" w:rsidRPr="00893C54" w:rsidRDefault="00893C54" w:rsidP="00893C54">
      <w:pPr>
        <w:pStyle w:val="Ttulo11"/>
        <w:tabs>
          <w:tab w:val="left" w:pos="862"/>
        </w:tabs>
        <w:ind w:left="0" w:firstLine="0"/>
        <w:jc w:val="both"/>
        <w:rPr>
          <w:rFonts w:ascii="Arial" w:hAnsi="Arial" w:cs="Arial"/>
          <w:sz w:val="22"/>
          <w:szCs w:val="22"/>
        </w:rPr>
      </w:pPr>
      <w:r w:rsidRPr="00893C54">
        <w:rPr>
          <w:rFonts w:ascii="Arial" w:hAnsi="Arial" w:cs="Arial"/>
          <w:sz w:val="22"/>
          <w:szCs w:val="22"/>
        </w:rPr>
        <w:t>(Veure Annex IV)</w:t>
      </w:r>
    </w:p>
    <w:p w14:paraId="53396349" w14:textId="77777777" w:rsidR="00F22CD3" w:rsidRPr="00893C54" w:rsidRDefault="00F22CD3" w:rsidP="00893C54">
      <w:pPr>
        <w:pStyle w:val="Textoindependiente"/>
        <w:spacing w:before="5"/>
        <w:jc w:val="both"/>
        <w:rPr>
          <w:rFonts w:ascii="Arial" w:hAnsi="Arial" w:cs="Arial"/>
          <w:b/>
          <w:sz w:val="22"/>
          <w:szCs w:val="22"/>
        </w:rPr>
      </w:pPr>
    </w:p>
    <w:p w14:paraId="328622B2" w14:textId="77777777" w:rsidR="00893C54" w:rsidRPr="006C7008" w:rsidRDefault="00F22CD3" w:rsidP="00893C54">
      <w:pPr>
        <w:pStyle w:val="Textoindependiente"/>
        <w:spacing w:line="276" w:lineRule="auto"/>
        <w:ind w:right="1284"/>
        <w:jc w:val="both"/>
        <w:rPr>
          <w:rFonts w:ascii="Arial" w:hAnsi="Arial" w:cs="Arial"/>
          <w:sz w:val="22"/>
          <w:szCs w:val="22"/>
        </w:rPr>
      </w:pPr>
      <w:r w:rsidRPr="00893C54">
        <w:rPr>
          <w:rFonts w:ascii="Arial" w:hAnsi="Arial" w:cs="Arial"/>
          <w:sz w:val="22"/>
          <w:szCs w:val="22"/>
        </w:rPr>
        <w:t xml:space="preserve">D'acord amb el que disposa l'article 6.5 i) de l'Ordre HFP/1030/2021, de 29 </w:t>
      </w:r>
      <w:r w:rsidRPr="006C7008">
        <w:rPr>
          <w:rFonts w:ascii="Arial" w:hAnsi="Arial" w:cs="Arial"/>
          <w:sz w:val="22"/>
          <w:szCs w:val="22"/>
        </w:rPr>
        <w:t>de</w:t>
      </w:r>
      <w:r w:rsidRPr="006C7008">
        <w:rPr>
          <w:rFonts w:ascii="Arial" w:hAnsi="Arial" w:cs="Arial"/>
          <w:spacing w:val="1"/>
          <w:sz w:val="22"/>
          <w:szCs w:val="22"/>
        </w:rPr>
        <w:t xml:space="preserve"> </w:t>
      </w:r>
      <w:r w:rsidRPr="006C7008">
        <w:rPr>
          <w:rFonts w:ascii="Arial" w:hAnsi="Arial" w:cs="Arial"/>
          <w:sz w:val="22"/>
          <w:szCs w:val="22"/>
        </w:rPr>
        <w:t>setembre, s'estableix com una actuació obligatòria l'emplenament d'una Declaració</w:t>
      </w:r>
      <w:r w:rsidRPr="006C7008">
        <w:rPr>
          <w:rFonts w:ascii="Arial" w:hAnsi="Arial" w:cs="Arial"/>
          <w:spacing w:val="1"/>
          <w:sz w:val="22"/>
          <w:szCs w:val="22"/>
        </w:rPr>
        <w:t xml:space="preserve"> </w:t>
      </w:r>
      <w:r w:rsidRPr="006C7008">
        <w:rPr>
          <w:rFonts w:ascii="Arial" w:hAnsi="Arial" w:cs="Arial"/>
          <w:sz w:val="22"/>
          <w:szCs w:val="22"/>
        </w:rPr>
        <w:t>d'absència d'interessos (DACI) pels qui participin en els procediments de execució del</w:t>
      </w:r>
      <w:r w:rsidRPr="006C7008">
        <w:rPr>
          <w:rFonts w:ascii="Arial" w:hAnsi="Arial" w:cs="Arial"/>
          <w:spacing w:val="1"/>
          <w:sz w:val="22"/>
          <w:szCs w:val="22"/>
        </w:rPr>
        <w:t xml:space="preserve"> </w:t>
      </w:r>
      <w:r w:rsidRPr="006C7008">
        <w:rPr>
          <w:rFonts w:ascii="Arial" w:hAnsi="Arial" w:cs="Arial"/>
          <w:sz w:val="22"/>
          <w:szCs w:val="22"/>
        </w:rPr>
        <w:t>PRTR.</w:t>
      </w:r>
    </w:p>
    <w:p w14:paraId="6712634D" w14:textId="77777777" w:rsidR="00893C54" w:rsidRPr="006C7008" w:rsidRDefault="00893C54" w:rsidP="00893C54">
      <w:pPr>
        <w:pStyle w:val="Textoindependiente"/>
        <w:spacing w:line="276" w:lineRule="auto"/>
        <w:ind w:right="1284"/>
        <w:jc w:val="both"/>
        <w:rPr>
          <w:rFonts w:ascii="Arial" w:hAnsi="Arial" w:cs="Arial"/>
          <w:sz w:val="22"/>
          <w:szCs w:val="22"/>
        </w:rPr>
      </w:pPr>
    </w:p>
    <w:p w14:paraId="39BF9A5A" w14:textId="215FB1AE" w:rsidR="00F22CD3" w:rsidRPr="006C7008" w:rsidRDefault="00F22CD3" w:rsidP="00893C54">
      <w:pPr>
        <w:pStyle w:val="Textoindependiente"/>
        <w:spacing w:line="276" w:lineRule="auto"/>
        <w:ind w:right="1284"/>
        <w:jc w:val="both"/>
        <w:rPr>
          <w:rFonts w:ascii="Arial" w:hAnsi="Arial" w:cs="Arial"/>
          <w:sz w:val="22"/>
          <w:szCs w:val="22"/>
        </w:rPr>
      </w:pPr>
      <w:r w:rsidRPr="006C7008">
        <w:rPr>
          <w:rFonts w:ascii="Arial" w:hAnsi="Arial" w:cs="Arial"/>
          <w:sz w:val="22"/>
          <w:szCs w:val="22"/>
        </w:rPr>
        <w:t>Aquesta</w:t>
      </w:r>
      <w:r w:rsidRPr="006C7008">
        <w:rPr>
          <w:rFonts w:ascii="Arial" w:hAnsi="Arial" w:cs="Arial"/>
          <w:spacing w:val="-5"/>
          <w:sz w:val="22"/>
          <w:szCs w:val="22"/>
        </w:rPr>
        <w:t xml:space="preserve"> </w:t>
      </w:r>
      <w:r w:rsidRPr="006C7008">
        <w:rPr>
          <w:rFonts w:ascii="Arial" w:hAnsi="Arial" w:cs="Arial"/>
          <w:sz w:val="22"/>
          <w:szCs w:val="22"/>
        </w:rPr>
        <w:t>declaració</w:t>
      </w:r>
      <w:r w:rsidRPr="006C7008">
        <w:rPr>
          <w:rFonts w:ascii="Arial" w:hAnsi="Arial" w:cs="Arial"/>
          <w:spacing w:val="-3"/>
          <w:sz w:val="22"/>
          <w:szCs w:val="22"/>
        </w:rPr>
        <w:t xml:space="preserve"> </w:t>
      </w:r>
      <w:r w:rsidRPr="006C7008">
        <w:rPr>
          <w:rFonts w:ascii="Arial" w:hAnsi="Arial" w:cs="Arial"/>
          <w:sz w:val="22"/>
          <w:szCs w:val="22"/>
        </w:rPr>
        <w:t>haurà</w:t>
      </w:r>
      <w:r w:rsidRPr="006C7008">
        <w:rPr>
          <w:rFonts w:ascii="Arial" w:hAnsi="Arial" w:cs="Arial"/>
          <w:spacing w:val="-5"/>
          <w:sz w:val="22"/>
          <w:szCs w:val="22"/>
        </w:rPr>
        <w:t xml:space="preserve"> </w:t>
      </w:r>
      <w:r w:rsidRPr="006C7008">
        <w:rPr>
          <w:rFonts w:ascii="Arial" w:hAnsi="Arial" w:cs="Arial"/>
          <w:sz w:val="22"/>
          <w:szCs w:val="22"/>
        </w:rPr>
        <w:t>de</w:t>
      </w:r>
      <w:r w:rsidRPr="006C7008">
        <w:rPr>
          <w:rFonts w:ascii="Arial" w:hAnsi="Arial" w:cs="Arial"/>
          <w:spacing w:val="-5"/>
          <w:sz w:val="22"/>
          <w:szCs w:val="22"/>
        </w:rPr>
        <w:t xml:space="preserve"> </w:t>
      </w:r>
      <w:r w:rsidRPr="006C7008">
        <w:rPr>
          <w:rFonts w:ascii="Arial" w:hAnsi="Arial" w:cs="Arial"/>
          <w:sz w:val="22"/>
          <w:szCs w:val="22"/>
        </w:rPr>
        <w:t>ser</w:t>
      </w:r>
      <w:r w:rsidRPr="006C7008">
        <w:rPr>
          <w:rFonts w:ascii="Arial" w:hAnsi="Arial" w:cs="Arial"/>
          <w:spacing w:val="-3"/>
          <w:sz w:val="22"/>
          <w:szCs w:val="22"/>
        </w:rPr>
        <w:t xml:space="preserve"> </w:t>
      </w:r>
      <w:r w:rsidRPr="006C7008">
        <w:rPr>
          <w:rFonts w:ascii="Arial" w:hAnsi="Arial" w:cs="Arial"/>
          <w:sz w:val="22"/>
          <w:szCs w:val="22"/>
        </w:rPr>
        <w:t>emplenada</w:t>
      </w:r>
      <w:r w:rsidRPr="006C7008">
        <w:rPr>
          <w:rFonts w:ascii="Arial" w:hAnsi="Arial" w:cs="Arial"/>
          <w:spacing w:val="-5"/>
          <w:sz w:val="22"/>
          <w:szCs w:val="22"/>
        </w:rPr>
        <w:t xml:space="preserve"> </w:t>
      </w:r>
      <w:r w:rsidRPr="006C7008">
        <w:rPr>
          <w:rFonts w:ascii="Arial" w:hAnsi="Arial" w:cs="Arial"/>
          <w:sz w:val="22"/>
          <w:szCs w:val="22"/>
        </w:rPr>
        <w:t>per</w:t>
      </w:r>
      <w:r w:rsidRPr="006C7008">
        <w:rPr>
          <w:rFonts w:ascii="Arial" w:hAnsi="Arial" w:cs="Arial"/>
          <w:spacing w:val="-3"/>
          <w:sz w:val="22"/>
          <w:szCs w:val="22"/>
        </w:rPr>
        <w:t xml:space="preserve"> </w:t>
      </w:r>
      <w:r w:rsidRPr="006C7008">
        <w:rPr>
          <w:rFonts w:ascii="Arial" w:hAnsi="Arial" w:cs="Arial"/>
          <w:sz w:val="22"/>
          <w:szCs w:val="22"/>
        </w:rPr>
        <w:t>les</w:t>
      </w:r>
      <w:r w:rsidRPr="006C7008">
        <w:rPr>
          <w:rFonts w:ascii="Arial" w:hAnsi="Arial" w:cs="Arial"/>
          <w:spacing w:val="-5"/>
          <w:sz w:val="22"/>
          <w:szCs w:val="22"/>
        </w:rPr>
        <w:t xml:space="preserve"> </w:t>
      </w:r>
      <w:r w:rsidRPr="006C7008">
        <w:rPr>
          <w:rFonts w:ascii="Arial" w:hAnsi="Arial" w:cs="Arial"/>
          <w:sz w:val="22"/>
          <w:szCs w:val="22"/>
        </w:rPr>
        <w:t>persones</w:t>
      </w:r>
      <w:r w:rsidRPr="006C7008">
        <w:rPr>
          <w:rFonts w:ascii="Arial" w:hAnsi="Arial" w:cs="Arial"/>
          <w:spacing w:val="-4"/>
          <w:sz w:val="22"/>
          <w:szCs w:val="22"/>
        </w:rPr>
        <w:t xml:space="preserve"> </w:t>
      </w:r>
      <w:r w:rsidRPr="006C7008">
        <w:rPr>
          <w:rFonts w:ascii="Arial" w:hAnsi="Arial" w:cs="Arial"/>
          <w:sz w:val="22"/>
          <w:szCs w:val="22"/>
        </w:rPr>
        <w:t>que</w:t>
      </w:r>
      <w:r w:rsidRPr="006C7008">
        <w:rPr>
          <w:rFonts w:ascii="Arial" w:hAnsi="Arial" w:cs="Arial"/>
          <w:spacing w:val="-5"/>
          <w:sz w:val="22"/>
          <w:szCs w:val="22"/>
        </w:rPr>
        <w:t xml:space="preserve"> </w:t>
      </w:r>
      <w:r w:rsidRPr="006C7008">
        <w:rPr>
          <w:rFonts w:ascii="Arial" w:hAnsi="Arial" w:cs="Arial"/>
          <w:sz w:val="22"/>
          <w:szCs w:val="22"/>
        </w:rPr>
        <w:t>intervenen</w:t>
      </w:r>
      <w:r w:rsidRPr="006C7008">
        <w:rPr>
          <w:rFonts w:ascii="Arial" w:hAnsi="Arial" w:cs="Arial"/>
          <w:spacing w:val="-3"/>
          <w:sz w:val="22"/>
          <w:szCs w:val="22"/>
        </w:rPr>
        <w:t xml:space="preserve"> </w:t>
      </w:r>
      <w:r w:rsidRPr="006C7008">
        <w:rPr>
          <w:rFonts w:ascii="Arial" w:hAnsi="Arial" w:cs="Arial"/>
          <w:sz w:val="22"/>
          <w:szCs w:val="22"/>
        </w:rPr>
        <w:t>en</w:t>
      </w:r>
      <w:r w:rsidRPr="006C7008">
        <w:rPr>
          <w:rFonts w:ascii="Arial" w:hAnsi="Arial" w:cs="Arial"/>
          <w:spacing w:val="-52"/>
          <w:sz w:val="22"/>
          <w:szCs w:val="22"/>
        </w:rPr>
        <w:t xml:space="preserve"> </w:t>
      </w:r>
      <w:r w:rsidRPr="006C7008">
        <w:rPr>
          <w:rFonts w:ascii="Arial" w:hAnsi="Arial" w:cs="Arial"/>
          <w:sz w:val="22"/>
          <w:szCs w:val="22"/>
        </w:rPr>
        <w:t xml:space="preserve">la gestió de cada </w:t>
      </w:r>
      <w:proofErr w:type="spellStart"/>
      <w:r w:rsidRPr="006C7008">
        <w:rPr>
          <w:rFonts w:ascii="Arial" w:hAnsi="Arial" w:cs="Arial"/>
          <w:sz w:val="22"/>
          <w:szCs w:val="22"/>
        </w:rPr>
        <w:t>subprojecte</w:t>
      </w:r>
      <w:proofErr w:type="spellEnd"/>
      <w:r w:rsidR="00893C54" w:rsidRPr="006C7008">
        <w:rPr>
          <w:rFonts w:ascii="Arial" w:hAnsi="Arial" w:cs="Arial"/>
          <w:sz w:val="22"/>
          <w:szCs w:val="22"/>
        </w:rPr>
        <w:t xml:space="preserve"> o línies d’actuació de l</w:t>
      </w:r>
      <w:r w:rsidR="006C7008">
        <w:rPr>
          <w:rFonts w:ascii="Arial" w:hAnsi="Arial" w:cs="Arial"/>
          <w:sz w:val="22"/>
          <w:szCs w:val="22"/>
        </w:rPr>
        <w:t>’A</w:t>
      </w:r>
      <w:r w:rsidR="00893C54" w:rsidRPr="006C7008">
        <w:rPr>
          <w:rFonts w:ascii="Arial" w:hAnsi="Arial" w:cs="Arial"/>
          <w:sz w:val="22"/>
          <w:szCs w:val="22"/>
        </w:rPr>
        <w:t>juntament</w:t>
      </w:r>
      <w:r w:rsidRPr="006C7008">
        <w:rPr>
          <w:rFonts w:ascii="Arial" w:hAnsi="Arial" w:cs="Arial"/>
          <w:sz w:val="22"/>
          <w:szCs w:val="22"/>
        </w:rPr>
        <w:t>, tals com el responsable</w:t>
      </w:r>
      <w:r w:rsidRPr="006C7008">
        <w:rPr>
          <w:rFonts w:ascii="Arial" w:hAnsi="Arial" w:cs="Arial"/>
          <w:spacing w:val="1"/>
          <w:sz w:val="22"/>
          <w:szCs w:val="22"/>
        </w:rPr>
        <w:t xml:space="preserve"> </w:t>
      </w:r>
      <w:r w:rsidRPr="006C7008">
        <w:rPr>
          <w:rFonts w:ascii="Arial" w:hAnsi="Arial" w:cs="Arial"/>
          <w:sz w:val="22"/>
          <w:szCs w:val="22"/>
        </w:rPr>
        <w:t>de l'òrgan de contractació o concessió de la subvenció, les persones que redactin els</w:t>
      </w:r>
      <w:r w:rsidRPr="006C7008">
        <w:rPr>
          <w:rFonts w:ascii="Arial" w:hAnsi="Arial" w:cs="Arial"/>
          <w:spacing w:val="1"/>
          <w:sz w:val="22"/>
          <w:szCs w:val="22"/>
        </w:rPr>
        <w:t xml:space="preserve"> </w:t>
      </w:r>
      <w:r w:rsidRPr="006C7008">
        <w:rPr>
          <w:rFonts w:ascii="Arial" w:hAnsi="Arial" w:cs="Arial"/>
          <w:sz w:val="22"/>
          <w:szCs w:val="22"/>
        </w:rPr>
        <w:t>documents de licitació, bases o convocatòries corresponents, les persones tècniques</w:t>
      </w:r>
      <w:r w:rsidRPr="006C7008">
        <w:rPr>
          <w:rFonts w:ascii="Arial" w:hAnsi="Arial" w:cs="Arial"/>
          <w:spacing w:val="1"/>
          <w:sz w:val="22"/>
          <w:szCs w:val="22"/>
        </w:rPr>
        <w:t xml:space="preserve"> </w:t>
      </w:r>
      <w:r w:rsidRPr="006C7008">
        <w:rPr>
          <w:rFonts w:ascii="Arial" w:hAnsi="Arial" w:cs="Arial"/>
          <w:sz w:val="22"/>
          <w:szCs w:val="22"/>
        </w:rPr>
        <w:t>que valorin les ofertes, sol·licituds o propostes presentades, així com els membres de</w:t>
      </w:r>
      <w:r w:rsidRPr="006C7008">
        <w:rPr>
          <w:rFonts w:ascii="Arial" w:hAnsi="Arial" w:cs="Arial"/>
          <w:spacing w:val="1"/>
          <w:sz w:val="22"/>
          <w:szCs w:val="22"/>
        </w:rPr>
        <w:t xml:space="preserve"> </w:t>
      </w:r>
      <w:r w:rsidRPr="006C7008">
        <w:rPr>
          <w:rFonts w:ascii="Arial" w:hAnsi="Arial" w:cs="Arial"/>
          <w:sz w:val="22"/>
          <w:szCs w:val="22"/>
        </w:rPr>
        <w:t>les taules</w:t>
      </w:r>
      <w:r w:rsidRPr="006C7008">
        <w:rPr>
          <w:rFonts w:ascii="Arial" w:hAnsi="Arial" w:cs="Arial"/>
          <w:spacing w:val="-1"/>
          <w:sz w:val="22"/>
          <w:szCs w:val="22"/>
        </w:rPr>
        <w:t xml:space="preserve"> </w:t>
      </w:r>
      <w:r w:rsidRPr="006C7008">
        <w:rPr>
          <w:rFonts w:ascii="Arial" w:hAnsi="Arial" w:cs="Arial"/>
          <w:sz w:val="22"/>
          <w:szCs w:val="22"/>
        </w:rPr>
        <w:t>de</w:t>
      </w:r>
      <w:r w:rsidRPr="006C7008">
        <w:rPr>
          <w:rFonts w:ascii="Arial" w:hAnsi="Arial" w:cs="Arial"/>
          <w:spacing w:val="1"/>
          <w:sz w:val="22"/>
          <w:szCs w:val="22"/>
        </w:rPr>
        <w:t xml:space="preserve"> </w:t>
      </w:r>
      <w:r w:rsidRPr="006C7008">
        <w:rPr>
          <w:rFonts w:ascii="Arial" w:hAnsi="Arial" w:cs="Arial"/>
          <w:sz w:val="22"/>
          <w:szCs w:val="22"/>
        </w:rPr>
        <w:t>contractació i comissions de valoració.</w:t>
      </w:r>
    </w:p>
    <w:p w14:paraId="06913AC0" w14:textId="77777777" w:rsidR="00F22CD3" w:rsidRPr="006C7008" w:rsidRDefault="00F22CD3" w:rsidP="00893C54">
      <w:pPr>
        <w:pStyle w:val="Textoindependiente"/>
        <w:jc w:val="both"/>
        <w:rPr>
          <w:rFonts w:ascii="Arial" w:hAnsi="Arial" w:cs="Arial"/>
          <w:sz w:val="22"/>
          <w:szCs w:val="22"/>
        </w:rPr>
      </w:pPr>
    </w:p>
    <w:p w14:paraId="0C87993E" w14:textId="77777777" w:rsidR="00F22CD3" w:rsidRPr="006C7008" w:rsidRDefault="00F22CD3" w:rsidP="00893C54">
      <w:pPr>
        <w:pStyle w:val="Textoindependiente"/>
        <w:spacing w:before="3"/>
        <w:jc w:val="both"/>
        <w:rPr>
          <w:rFonts w:ascii="Arial" w:hAnsi="Arial" w:cs="Arial"/>
          <w:sz w:val="22"/>
          <w:szCs w:val="22"/>
        </w:rPr>
      </w:pPr>
    </w:p>
    <w:p w14:paraId="490E898F" w14:textId="77777777" w:rsidR="00F22CD3" w:rsidRPr="006C7008" w:rsidRDefault="00F22CD3" w:rsidP="00893C54">
      <w:pPr>
        <w:pStyle w:val="Textoindependiente"/>
        <w:spacing w:line="276" w:lineRule="auto"/>
        <w:ind w:left="244" w:right="1284"/>
        <w:jc w:val="both"/>
        <w:rPr>
          <w:rFonts w:ascii="Arial" w:hAnsi="Arial" w:cs="Arial"/>
          <w:sz w:val="22"/>
          <w:szCs w:val="22"/>
        </w:rPr>
      </w:pPr>
      <w:r w:rsidRPr="006C7008">
        <w:rPr>
          <w:rFonts w:ascii="Arial" w:hAnsi="Arial" w:cs="Arial"/>
          <w:sz w:val="22"/>
          <w:szCs w:val="22"/>
        </w:rPr>
        <w:t>En cas d'òrgans col·legiats, aquesta declaració es pot fer a l'inici de la reunió</w:t>
      </w:r>
      <w:r w:rsidRPr="006C7008">
        <w:rPr>
          <w:rFonts w:ascii="Arial" w:hAnsi="Arial" w:cs="Arial"/>
          <w:spacing w:val="1"/>
          <w:sz w:val="22"/>
          <w:szCs w:val="22"/>
        </w:rPr>
        <w:t xml:space="preserve"> </w:t>
      </w:r>
      <w:r w:rsidRPr="006C7008">
        <w:rPr>
          <w:rFonts w:ascii="Arial" w:hAnsi="Arial" w:cs="Arial"/>
          <w:sz w:val="22"/>
          <w:szCs w:val="22"/>
        </w:rPr>
        <w:t>corresponent</w:t>
      </w:r>
      <w:r w:rsidRPr="006C7008">
        <w:rPr>
          <w:rFonts w:ascii="Arial" w:hAnsi="Arial" w:cs="Arial"/>
          <w:spacing w:val="-2"/>
          <w:sz w:val="22"/>
          <w:szCs w:val="22"/>
        </w:rPr>
        <w:t xml:space="preserve"> </w:t>
      </w:r>
      <w:r w:rsidRPr="006C7008">
        <w:rPr>
          <w:rFonts w:ascii="Arial" w:hAnsi="Arial" w:cs="Arial"/>
          <w:sz w:val="22"/>
          <w:szCs w:val="22"/>
        </w:rPr>
        <w:t>per</w:t>
      </w:r>
      <w:r w:rsidRPr="006C7008">
        <w:rPr>
          <w:rFonts w:ascii="Arial" w:hAnsi="Arial" w:cs="Arial"/>
          <w:spacing w:val="-1"/>
          <w:sz w:val="22"/>
          <w:szCs w:val="22"/>
        </w:rPr>
        <w:t xml:space="preserve"> </w:t>
      </w:r>
      <w:r w:rsidRPr="006C7008">
        <w:rPr>
          <w:rFonts w:ascii="Arial" w:hAnsi="Arial" w:cs="Arial"/>
          <w:sz w:val="22"/>
          <w:szCs w:val="22"/>
        </w:rPr>
        <w:t>tots</w:t>
      </w:r>
      <w:r w:rsidRPr="006C7008">
        <w:rPr>
          <w:rFonts w:ascii="Arial" w:hAnsi="Arial" w:cs="Arial"/>
          <w:spacing w:val="-1"/>
          <w:sz w:val="22"/>
          <w:szCs w:val="22"/>
        </w:rPr>
        <w:t xml:space="preserve"> </w:t>
      </w:r>
      <w:r w:rsidRPr="006C7008">
        <w:rPr>
          <w:rFonts w:ascii="Arial" w:hAnsi="Arial" w:cs="Arial"/>
          <w:sz w:val="22"/>
          <w:szCs w:val="22"/>
        </w:rPr>
        <w:t>els</w:t>
      </w:r>
      <w:r w:rsidRPr="006C7008">
        <w:rPr>
          <w:rFonts w:ascii="Arial" w:hAnsi="Arial" w:cs="Arial"/>
          <w:spacing w:val="-2"/>
          <w:sz w:val="22"/>
          <w:szCs w:val="22"/>
        </w:rPr>
        <w:t xml:space="preserve"> </w:t>
      </w:r>
      <w:r w:rsidRPr="006C7008">
        <w:rPr>
          <w:rFonts w:ascii="Arial" w:hAnsi="Arial" w:cs="Arial"/>
          <w:sz w:val="22"/>
          <w:szCs w:val="22"/>
        </w:rPr>
        <w:t>intervinents</w:t>
      </w:r>
      <w:r w:rsidRPr="006C7008">
        <w:rPr>
          <w:rFonts w:ascii="Arial" w:hAnsi="Arial" w:cs="Arial"/>
          <w:spacing w:val="-2"/>
          <w:sz w:val="22"/>
          <w:szCs w:val="22"/>
        </w:rPr>
        <w:t xml:space="preserve"> </w:t>
      </w:r>
      <w:r w:rsidRPr="006C7008">
        <w:rPr>
          <w:rFonts w:ascii="Arial" w:hAnsi="Arial" w:cs="Arial"/>
          <w:sz w:val="22"/>
          <w:szCs w:val="22"/>
        </w:rPr>
        <w:t>en</w:t>
      </w:r>
      <w:r w:rsidRPr="006C7008">
        <w:rPr>
          <w:rFonts w:ascii="Arial" w:hAnsi="Arial" w:cs="Arial"/>
          <w:spacing w:val="-1"/>
          <w:sz w:val="22"/>
          <w:szCs w:val="22"/>
        </w:rPr>
        <w:t xml:space="preserve"> </w:t>
      </w:r>
      <w:r w:rsidRPr="006C7008">
        <w:rPr>
          <w:rFonts w:ascii="Arial" w:hAnsi="Arial" w:cs="Arial"/>
          <w:sz w:val="22"/>
          <w:szCs w:val="22"/>
        </w:rPr>
        <w:t>aquesta</w:t>
      </w:r>
      <w:r w:rsidRPr="006C7008">
        <w:rPr>
          <w:rFonts w:ascii="Arial" w:hAnsi="Arial" w:cs="Arial"/>
          <w:spacing w:val="-4"/>
          <w:sz w:val="22"/>
          <w:szCs w:val="22"/>
        </w:rPr>
        <w:t xml:space="preserve"> </w:t>
      </w:r>
      <w:r w:rsidRPr="006C7008">
        <w:rPr>
          <w:rFonts w:ascii="Arial" w:hAnsi="Arial" w:cs="Arial"/>
          <w:sz w:val="22"/>
          <w:szCs w:val="22"/>
        </w:rPr>
        <w:t>i reflectint-se</w:t>
      </w:r>
      <w:r w:rsidRPr="006C7008">
        <w:rPr>
          <w:rFonts w:ascii="Arial" w:hAnsi="Arial" w:cs="Arial"/>
          <w:spacing w:val="-3"/>
          <w:sz w:val="22"/>
          <w:szCs w:val="22"/>
        </w:rPr>
        <w:t xml:space="preserve"> </w:t>
      </w:r>
      <w:r w:rsidRPr="006C7008">
        <w:rPr>
          <w:rFonts w:ascii="Arial" w:hAnsi="Arial" w:cs="Arial"/>
          <w:sz w:val="22"/>
          <w:szCs w:val="22"/>
        </w:rPr>
        <w:t>a l'acta.</w:t>
      </w:r>
    </w:p>
    <w:p w14:paraId="4DC008F7" w14:textId="77777777" w:rsidR="00F22CD3" w:rsidRPr="006C7008" w:rsidRDefault="00F22CD3" w:rsidP="00893C54">
      <w:pPr>
        <w:pStyle w:val="Textoindependiente"/>
        <w:spacing w:before="7"/>
        <w:jc w:val="both"/>
        <w:rPr>
          <w:rFonts w:ascii="Arial" w:hAnsi="Arial" w:cs="Arial"/>
          <w:sz w:val="22"/>
          <w:szCs w:val="22"/>
        </w:rPr>
      </w:pPr>
    </w:p>
    <w:p w14:paraId="5B24D9A6" w14:textId="5844EEA5" w:rsidR="00F22CD3" w:rsidRPr="006C7008" w:rsidRDefault="00F22CD3" w:rsidP="00893C54">
      <w:pPr>
        <w:pStyle w:val="Textoindependiente"/>
        <w:spacing w:line="276" w:lineRule="auto"/>
        <w:ind w:left="244" w:right="1282"/>
        <w:jc w:val="both"/>
        <w:rPr>
          <w:rFonts w:ascii="Arial" w:hAnsi="Arial" w:cs="Arial"/>
          <w:sz w:val="22"/>
          <w:szCs w:val="22"/>
        </w:rPr>
      </w:pPr>
      <w:r w:rsidRPr="006C7008">
        <w:rPr>
          <w:rFonts w:ascii="Arial" w:hAnsi="Arial" w:cs="Arial"/>
          <w:sz w:val="22"/>
          <w:szCs w:val="22"/>
        </w:rPr>
        <w:t>La</w:t>
      </w:r>
      <w:r w:rsidRPr="006C7008">
        <w:rPr>
          <w:rFonts w:ascii="Arial" w:hAnsi="Arial" w:cs="Arial"/>
          <w:spacing w:val="-8"/>
          <w:sz w:val="22"/>
          <w:szCs w:val="22"/>
        </w:rPr>
        <w:t xml:space="preserve"> </w:t>
      </w:r>
      <w:r w:rsidRPr="006C7008">
        <w:rPr>
          <w:rFonts w:ascii="Arial" w:hAnsi="Arial" w:cs="Arial"/>
          <w:sz w:val="22"/>
          <w:szCs w:val="22"/>
        </w:rPr>
        <w:t>declaració</w:t>
      </w:r>
      <w:r w:rsidRPr="006C7008">
        <w:rPr>
          <w:rFonts w:ascii="Arial" w:hAnsi="Arial" w:cs="Arial"/>
          <w:spacing w:val="-9"/>
          <w:sz w:val="22"/>
          <w:szCs w:val="22"/>
        </w:rPr>
        <w:t xml:space="preserve"> </w:t>
      </w:r>
      <w:r w:rsidRPr="006C7008">
        <w:rPr>
          <w:rFonts w:ascii="Arial" w:hAnsi="Arial" w:cs="Arial"/>
          <w:sz w:val="22"/>
          <w:szCs w:val="22"/>
        </w:rPr>
        <w:t>d’absència</w:t>
      </w:r>
      <w:r w:rsidRPr="006C7008">
        <w:rPr>
          <w:rFonts w:ascii="Arial" w:hAnsi="Arial" w:cs="Arial"/>
          <w:spacing w:val="-9"/>
          <w:sz w:val="22"/>
          <w:szCs w:val="22"/>
        </w:rPr>
        <w:t xml:space="preserve"> </w:t>
      </w:r>
      <w:r w:rsidRPr="006C7008">
        <w:rPr>
          <w:rFonts w:ascii="Arial" w:hAnsi="Arial" w:cs="Arial"/>
          <w:sz w:val="22"/>
          <w:szCs w:val="22"/>
        </w:rPr>
        <w:t>de</w:t>
      </w:r>
      <w:r w:rsidRPr="006C7008">
        <w:rPr>
          <w:rFonts w:ascii="Arial" w:hAnsi="Arial" w:cs="Arial"/>
          <w:spacing w:val="-7"/>
          <w:sz w:val="22"/>
          <w:szCs w:val="22"/>
        </w:rPr>
        <w:t xml:space="preserve"> </w:t>
      </w:r>
      <w:r w:rsidRPr="006C7008">
        <w:rPr>
          <w:rFonts w:ascii="Arial" w:hAnsi="Arial" w:cs="Arial"/>
          <w:sz w:val="22"/>
          <w:szCs w:val="22"/>
        </w:rPr>
        <w:t>conflictes</w:t>
      </w:r>
      <w:r w:rsidRPr="006C7008">
        <w:rPr>
          <w:rFonts w:ascii="Arial" w:hAnsi="Arial" w:cs="Arial"/>
          <w:spacing w:val="-9"/>
          <w:sz w:val="22"/>
          <w:szCs w:val="22"/>
        </w:rPr>
        <w:t xml:space="preserve"> </w:t>
      </w:r>
      <w:r w:rsidRPr="006C7008">
        <w:rPr>
          <w:rFonts w:ascii="Arial" w:hAnsi="Arial" w:cs="Arial"/>
          <w:sz w:val="22"/>
          <w:szCs w:val="22"/>
        </w:rPr>
        <w:t>d’interessos</w:t>
      </w:r>
      <w:r w:rsidRPr="006C7008">
        <w:rPr>
          <w:rFonts w:ascii="Arial" w:hAnsi="Arial" w:cs="Arial"/>
          <w:spacing w:val="-8"/>
          <w:sz w:val="22"/>
          <w:szCs w:val="22"/>
        </w:rPr>
        <w:t xml:space="preserve"> </w:t>
      </w:r>
      <w:r w:rsidRPr="006C7008">
        <w:rPr>
          <w:rFonts w:ascii="Arial" w:hAnsi="Arial" w:cs="Arial"/>
          <w:sz w:val="22"/>
          <w:szCs w:val="22"/>
        </w:rPr>
        <w:t>es</w:t>
      </w:r>
      <w:r w:rsidRPr="006C7008">
        <w:rPr>
          <w:rFonts w:ascii="Arial" w:hAnsi="Arial" w:cs="Arial"/>
          <w:spacing w:val="-7"/>
          <w:sz w:val="22"/>
          <w:szCs w:val="22"/>
        </w:rPr>
        <w:t xml:space="preserve"> </w:t>
      </w:r>
      <w:r w:rsidRPr="006C7008">
        <w:rPr>
          <w:rFonts w:ascii="Arial" w:hAnsi="Arial" w:cs="Arial"/>
          <w:sz w:val="22"/>
          <w:szCs w:val="22"/>
        </w:rPr>
        <w:t>farà</w:t>
      </w:r>
      <w:r w:rsidRPr="006C7008">
        <w:rPr>
          <w:rFonts w:ascii="Arial" w:hAnsi="Arial" w:cs="Arial"/>
          <w:spacing w:val="-7"/>
          <w:sz w:val="22"/>
          <w:szCs w:val="22"/>
        </w:rPr>
        <w:t xml:space="preserve"> </w:t>
      </w:r>
      <w:r w:rsidRPr="006C7008">
        <w:rPr>
          <w:rFonts w:ascii="Arial" w:hAnsi="Arial" w:cs="Arial"/>
          <w:sz w:val="22"/>
          <w:szCs w:val="22"/>
        </w:rPr>
        <w:t>conforme</w:t>
      </w:r>
      <w:r w:rsidRPr="006C7008">
        <w:rPr>
          <w:rFonts w:ascii="Arial" w:hAnsi="Arial" w:cs="Arial"/>
          <w:spacing w:val="-8"/>
          <w:sz w:val="22"/>
          <w:szCs w:val="22"/>
        </w:rPr>
        <w:t xml:space="preserve"> </w:t>
      </w:r>
      <w:r w:rsidRPr="006C7008">
        <w:rPr>
          <w:rFonts w:ascii="Arial" w:hAnsi="Arial" w:cs="Arial"/>
          <w:sz w:val="22"/>
          <w:szCs w:val="22"/>
        </w:rPr>
        <w:t>al</w:t>
      </w:r>
      <w:r w:rsidRPr="006C7008">
        <w:rPr>
          <w:rFonts w:ascii="Arial" w:hAnsi="Arial" w:cs="Arial"/>
          <w:spacing w:val="-7"/>
          <w:sz w:val="22"/>
          <w:szCs w:val="22"/>
        </w:rPr>
        <w:t xml:space="preserve"> </w:t>
      </w:r>
      <w:r w:rsidRPr="006C7008">
        <w:rPr>
          <w:rFonts w:ascii="Arial" w:hAnsi="Arial" w:cs="Arial"/>
          <w:sz w:val="22"/>
          <w:szCs w:val="22"/>
        </w:rPr>
        <w:t>model</w:t>
      </w:r>
      <w:r w:rsidRPr="006C7008">
        <w:rPr>
          <w:rFonts w:ascii="Arial" w:hAnsi="Arial" w:cs="Arial"/>
          <w:spacing w:val="-8"/>
          <w:sz w:val="22"/>
          <w:szCs w:val="22"/>
        </w:rPr>
        <w:t xml:space="preserve"> </w:t>
      </w:r>
      <w:r w:rsidRPr="006C7008">
        <w:rPr>
          <w:rFonts w:ascii="Arial" w:hAnsi="Arial" w:cs="Arial"/>
          <w:sz w:val="22"/>
          <w:szCs w:val="22"/>
        </w:rPr>
        <w:t>que</w:t>
      </w:r>
      <w:r w:rsidRPr="006C7008">
        <w:rPr>
          <w:rFonts w:ascii="Arial" w:hAnsi="Arial" w:cs="Arial"/>
          <w:spacing w:val="-52"/>
          <w:sz w:val="22"/>
          <w:szCs w:val="22"/>
        </w:rPr>
        <w:t xml:space="preserve"> </w:t>
      </w:r>
      <w:r w:rsidRPr="006C7008">
        <w:rPr>
          <w:rFonts w:ascii="Arial" w:hAnsi="Arial" w:cs="Arial"/>
          <w:sz w:val="22"/>
          <w:szCs w:val="22"/>
        </w:rPr>
        <w:t>s’adjunta</w:t>
      </w:r>
      <w:r w:rsidRPr="006C7008">
        <w:rPr>
          <w:rFonts w:ascii="Arial" w:hAnsi="Arial" w:cs="Arial"/>
          <w:spacing w:val="-2"/>
          <w:sz w:val="22"/>
          <w:szCs w:val="22"/>
        </w:rPr>
        <w:t xml:space="preserve"> </w:t>
      </w:r>
      <w:r w:rsidRPr="006C7008">
        <w:rPr>
          <w:rFonts w:ascii="Arial" w:hAnsi="Arial" w:cs="Arial"/>
          <w:sz w:val="22"/>
          <w:szCs w:val="22"/>
        </w:rPr>
        <w:t>a l´Annex I</w:t>
      </w:r>
      <w:r w:rsidR="00893C54" w:rsidRPr="006C7008">
        <w:rPr>
          <w:rFonts w:ascii="Arial" w:hAnsi="Arial" w:cs="Arial"/>
          <w:sz w:val="22"/>
          <w:szCs w:val="22"/>
        </w:rPr>
        <w:t>V</w:t>
      </w:r>
      <w:r w:rsidRPr="006C7008">
        <w:rPr>
          <w:rFonts w:ascii="Arial" w:hAnsi="Arial" w:cs="Arial"/>
          <w:spacing w:val="3"/>
          <w:sz w:val="22"/>
          <w:szCs w:val="22"/>
        </w:rPr>
        <w:t xml:space="preserve"> </w:t>
      </w:r>
      <w:r w:rsidRPr="006C7008">
        <w:rPr>
          <w:rFonts w:ascii="Arial" w:hAnsi="Arial" w:cs="Arial"/>
          <w:sz w:val="22"/>
          <w:szCs w:val="22"/>
        </w:rPr>
        <w:t>d´aquest pla.</w:t>
      </w:r>
    </w:p>
    <w:p w14:paraId="2FBEA10E" w14:textId="77777777" w:rsidR="00F22CD3" w:rsidRPr="00893C54" w:rsidRDefault="00F22CD3" w:rsidP="00893C54">
      <w:pPr>
        <w:pStyle w:val="Textoindependiente"/>
        <w:jc w:val="both"/>
        <w:rPr>
          <w:rFonts w:ascii="Arial" w:hAnsi="Arial" w:cs="Arial"/>
          <w:sz w:val="22"/>
          <w:szCs w:val="22"/>
        </w:rPr>
      </w:pPr>
    </w:p>
    <w:p w14:paraId="3F355134" w14:textId="77777777" w:rsidR="00F22CD3" w:rsidRPr="00893C54" w:rsidRDefault="00F22CD3" w:rsidP="00893C54">
      <w:pPr>
        <w:widowControl w:val="0"/>
        <w:tabs>
          <w:tab w:val="left" w:pos="862"/>
        </w:tabs>
        <w:autoSpaceDE w:val="0"/>
        <w:autoSpaceDN w:val="0"/>
        <w:spacing w:after="0" w:line="276" w:lineRule="auto"/>
        <w:ind w:right="1173"/>
        <w:jc w:val="both"/>
        <w:rPr>
          <w:rFonts w:ascii="Arial" w:hAnsi="Arial" w:cs="Arial"/>
        </w:rPr>
      </w:pPr>
      <w:bookmarkStart w:id="8" w:name="_bookmark36"/>
      <w:bookmarkEnd w:id="8"/>
      <w:r w:rsidRPr="00893C54">
        <w:rPr>
          <w:rFonts w:ascii="Arial" w:hAnsi="Arial" w:cs="Arial"/>
          <w:b/>
        </w:rPr>
        <w:t xml:space="preserve">Comprovació d'informació </w:t>
      </w:r>
      <w:r w:rsidRPr="00893C54">
        <w:rPr>
          <w:rFonts w:ascii="Arial" w:hAnsi="Arial" w:cs="Arial"/>
        </w:rPr>
        <w:t>a través de bases de dades dels registres mercantils,</w:t>
      </w:r>
      <w:r w:rsidRPr="00893C54">
        <w:rPr>
          <w:rFonts w:ascii="Arial" w:hAnsi="Arial" w:cs="Arial"/>
          <w:spacing w:val="1"/>
        </w:rPr>
        <w:t xml:space="preserve"> </w:t>
      </w:r>
      <w:r w:rsidRPr="00893C54">
        <w:rPr>
          <w:rFonts w:ascii="Arial" w:hAnsi="Arial" w:cs="Arial"/>
        </w:rPr>
        <w:t>bases de dades d'organismes nacionals i de la UE, expedients de les empleades i</w:t>
      </w:r>
      <w:r w:rsidRPr="00893C54">
        <w:rPr>
          <w:rFonts w:ascii="Arial" w:hAnsi="Arial" w:cs="Arial"/>
          <w:spacing w:val="1"/>
        </w:rPr>
        <w:t xml:space="preserve"> </w:t>
      </w:r>
      <w:r w:rsidRPr="00893C54">
        <w:rPr>
          <w:rFonts w:ascii="Arial" w:hAnsi="Arial" w:cs="Arial"/>
        </w:rPr>
        <w:t>empleats (tenint en compte les normes de protecció de dades) o mitjançant la</w:t>
      </w:r>
      <w:r w:rsidRPr="00893C54">
        <w:rPr>
          <w:rFonts w:ascii="Arial" w:hAnsi="Arial" w:cs="Arial"/>
          <w:spacing w:val="1"/>
        </w:rPr>
        <w:t xml:space="preserve"> </w:t>
      </w:r>
      <w:r w:rsidRPr="00893C54">
        <w:rPr>
          <w:rFonts w:ascii="Arial" w:hAnsi="Arial" w:cs="Arial"/>
        </w:rPr>
        <w:t xml:space="preserve">utilització d'eines de prospecció de dades (data </w:t>
      </w:r>
      <w:proofErr w:type="spellStart"/>
      <w:r w:rsidRPr="00893C54">
        <w:rPr>
          <w:rFonts w:ascii="Arial" w:hAnsi="Arial" w:cs="Arial"/>
        </w:rPr>
        <w:t>mining</w:t>
      </w:r>
      <w:proofErr w:type="spellEnd"/>
      <w:r w:rsidRPr="00893C54">
        <w:rPr>
          <w:rFonts w:ascii="Arial" w:hAnsi="Arial" w:cs="Arial"/>
        </w:rPr>
        <w:t>) o de puntuació de riscos</w:t>
      </w:r>
      <w:r w:rsidRPr="00893C54">
        <w:rPr>
          <w:rFonts w:ascii="Arial" w:hAnsi="Arial" w:cs="Arial"/>
          <w:spacing w:val="1"/>
        </w:rPr>
        <w:t xml:space="preserve"> </w:t>
      </w:r>
      <w:r w:rsidRPr="00893C54">
        <w:rPr>
          <w:rFonts w:ascii="Arial" w:hAnsi="Arial" w:cs="Arial"/>
        </w:rPr>
        <w:t>(ARACHNE).</w:t>
      </w:r>
    </w:p>
    <w:p w14:paraId="7B791DCA" w14:textId="77777777" w:rsidR="00F22CD3" w:rsidRPr="00893C54" w:rsidRDefault="00F22CD3" w:rsidP="00893C54">
      <w:pPr>
        <w:pStyle w:val="Textoindependiente"/>
        <w:spacing w:before="4"/>
        <w:jc w:val="both"/>
        <w:rPr>
          <w:rFonts w:ascii="Arial" w:hAnsi="Arial" w:cs="Arial"/>
          <w:sz w:val="22"/>
          <w:szCs w:val="22"/>
        </w:rPr>
      </w:pPr>
    </w:p>
    <w:p w14:paraId="7078CFC8" w14:textId="77777777" w:rsidR="00F22CD3" w:rsidRPr="00893C54" w:rsidRDefault="00F22CD3" w:rsidP="00893C54">
      <w:pPr>
        <w:pStyle w:val="Ttulo11"/>
        <w:tabs>
          <w:tab w:val="left" w:pos="708"/>
        </w:tabs>
        <w:ind w:left="0" w:firstLine="0"/>
        <w:jc w:val="both"/>
        <w:rPr>
          <w:rFonts w:ascii="Arial" w:hAnsi="Arial" w:cs="Arial"/>
          <w:sz w:val="22"/>
          <w:szCs w:val="22"/>
        </w:rPr>
      </w:pPr>
      <w:bookmarkStart w:id="9" w:name="_bookmark37"/>
      <w:bookmarkEnd w:id="9"/>
      <w:r w:rsidRPr="00893C54">
        <w:rPr>
          <w:rFonts w:ascii="Arial" w:hAnsi="Arial" w:cs="Arial"/>
          <w:sz w:val="22"/>
          <w:szCs w:val="22"/>
        </w:rPr>
        <w:t>MESURES</w:t>
      </w:r>
      <w:r w:rsidRPr="00893C54">
        <w:rPr>
          <w:rFonts w:ascii="Arial" w:hAnsi="Arial" w:cs="Arial"/>
          <w:spacing w:val="-5"/>
          <w:sz w:val="22"/>
          <w:szCs w:val="22"/>
        </w:rPr>
        <w:t xml:space="preserve"> </w:t>
      </w:r>
      <w:r w:rsidRPr="00893C54">
        <w:rPr>
          <w:rFonts w:ascii="Arial" w:hAnsi="Arial" w:cs="Arial"/>
          <w:sz w:val="22"/>
          <w:szCs w:val="22"/>
        </w:rPr>
        <w:t>PER</w:t>
      </w:r>
      <w:r w:rsidRPr="00893C54">
        <w:rPr>
          <w:rFonts w:ascii="Arial" w:hAnsi="Arial" w:cs="Arial"/>
          <w:spacing w:val="-4"/>
          <w:sz w:val="22"/>
          <w:szCs w:val="22"/>
        </w:rPr>
        <w:t xml:space="preserve"> </w:t>
      </w:r>
      <w:r w:rsidRPr="00893C54">
        <w:rPr>
          <w:rFonts w:ascii="Arial" w:hAnsi="Arial" w:cs="Arial"/>
          <w:sz w:val="22"/>
          <w:szCs w:val="22"/>
        </w:rPr>
        <w:t>ABORDAR</w:t>
      </w:r>
      <w:r w:rsidRPr="00893C54">
        <w:rPr>
          <w:rFonts w:ascii="Arial" w:hAnsi="Arial" w:cs="Arial"/>
          <w:spacing w:val="-5"/>
          <w:sz w:val="22"/>
          <w:szCs w:val="22"/>
        </w:rPr>
        <w:t xml:space="preserve"> </w:t>
      </w:r>
      <w:r w:rsidRPr="00893C54">
        <w:rPr>
          <w:rFonts w:ascii="Arial" w:hAnsi="Arial" w:cs="Arial"/>
          <w:sz w:val="22"/>
          <w:szCs w:val="22"/>
        </w:rPr>
        <w:t>EL</w:t>
      </w:r>
      <w:r w:rsidRPr="00893C54">
        <w:rPr>
          <w:rFonts w:ascii="Arial" w:hAnsi="Arial" w:cs="Arial"/>
          <w:spacing w:val="-4"/>
          <w:sz w:val="22"/>
          <w:szCs w:val="22"/>
        </w:rPr>
        <w:t xml:space="preserve"> </w:t>
      </w:r>
      <w:r w:rsidRPr="00893C54">
        <w:rPr>
          <w:rFonts w:ascii="Arial" w:hAnsi="Arial" w:cs="Arial"/>
          <w:sz w:val="22"/>
          <w:szCs w:val="22"/>
        </w:rPr>
        <w:t>CONFLICTE</w:t>
      </w:r>
      <w:r w:rsidRPr="00893C54">
        <w:rPr>
          <w:rFonts w:ascii="Arial" w:hAnsi="Arial" w:cs="Arial"/>
          <w:spacing w:val="-3"/>
          <w:sz w:val="22"/>
          <w:szCs w:val="22"/>
        </w:rPr>
        <w:t xml:space="preserve"> </w:t>
      </w:r>
      <w:r w:rsidRPr="00893C54">
        <w:rPr>
          <w:rFonts w:ascii="Arial" w:hAnsi="Arial" w:cs="Arial"/>
          <w:sz w:val="22"/>
          <w:szCs w:val="22"/>
        </w:rPr>
        <w:t>D'INTERESSOS</w:t>
      </w:r>
    </w:p>
    <w:p w14:paraId="65C8202B" w14:textId="77777777" w:rsidR="00F22CD3" w:rsidRPr="00893C54" w:rsidRDefault="00F22CD3" w:rsidP="00893C54">
      <w:pPr>
        <w:pStyle w:val="Textoindependiente"/>
        <w:spacing w:before="6"/>
        <w:jc w:val="both"/>
        <w:rPr>
          <w:rFonts w:ascii="Arial" w:hAnsi="Arial" w:cs="Arial"/>
          <w:b/>
          <w:sz w:val="22"/>
          <w:szCs w:val="22"/>
        </w:rPr>
      </w:pPr>
    </w:p>
    <w:p w14:paraId="4986FCD8" w14:textId="77777777" w:rsidR="00F22CD3" w:rsidRPr="00893C54" w:rsidRDefault="00F22CD3" w:rsidP="00893C54">
      <w:pPr>
        <w:pStyle w:val="Textoindependiente"/>
        <w:spacing w:before="1" w:line="276" w:lineRule="auto"/>
        <w:ind w:right="1285"/>
        <w:jc w:val="both"/>
        <w:rPr>
          <w:rFonts w:ascii="Arial" w:hAnsi="Arial" w:cs="Arial"/>
          <w:sz w:val="22"/>
          <w:szCs w:val="22"/>
        </w:rPr>
      </w:pPr>
      <w:r w:rsidRPr="00893C54">
        <w:rPr>
          <w:rFonts w:ascii="Arial" w:hAnsi="Arial" w:cs="Arial"/>
          <w:sz w:val="22"/>
          <w:szCs w:val="22"/>
        </w:rPr>
        <w:t>Les persones afectades per una situació que pogués implicar l'existència d'un</w:t>
      </w:r>
      <w:r w:rsidRPr="00893C54">
        <w:rPr>
          <w:rFonts w:ascii="Arial" w:hAnsi="Arial" w:cs="Arial"/>
          <w:spacing w:val="1"/>
          <w:sz w:val="22"/>
          <w:szCs w:val="22"/>
        </w:rPr>
        <w:t xml:space="preserve"> </w:t>
      </w:r>
      <w:r w:rsidRPr="00893C54">
        <w:rPr>
          <w:rFonts w:ascii="Arial" w:hAnsi="Arial" w:cs="Arial"/>
          <w:sz w:val="22"/>
          <w:szCs w:val="22"/>
        </w:rPr>
        <w:t>conflicte d'interès comunicaran per escrit aquesta circumstància al superior jeràrquic</w:t>
      </w:r>
      <w:r w:rsidRPr="00893C54">
        <w:rPr>
          <w:rFonts w:ascii="Arial" w:hAnsi="Arial" w:cs="Arial"/>
          <w:spacing w:val="1"/>
          <w:sz w:val="22"/>
          <w:szCs w:val="22"/>
        </w:rPr>
        <w:t xml:space="preserve"> </w:t>
      </w:r>
      <w:r w:rsidRPr="00893C54">
        <w:rPr>
          <w:rFonts w:ascii="Arial" w:hAnsi="Arial" w:cs="Arial"/>
          <w:sz w:val="22"/>
          <w:szCs w:val="22"/>
        </w:rPr>
        <w:t>que durà a terme els controls i les investigacions necessaris per aclarir la situació i, en</w:t>
      </w:r>
      <w:r w:rsidRPr="00893C54">
        <w:rPr>
          <w:rFonts w:ascii="Arial" w:hAnsi="Arial" w:cs="Arial"/>
          <w:spacing w:val="1"/>
          <w:sz w:val="22"/>
          <w:szCs w:val="22"/>
        </w:rPr>
        <w:t xml:space="preserve"> </w:t>
      </w:r>
      <w:r w:rsidRPr="00893C54">
        <w:rPr>
          <w:rFonts w:ascii="Arial" w:hAnsi="Arial" w:cs="Arial"/>
          <w:sz w:val="22"/>
          <w:szCs w:val="22"/>
        </w:rPr>
        <w:t>cas</w:t>
      </w:r>
      <w:r w:rsidRPr="00893C54">
        <w:rPr>
          <w:rFonts w:ascii="Arial" w:hAnsi="Arial" w:cs="Arial"/>
          <w:spacing w:val="-1"/>
          <w:sz w:val="22"/>
          <w:szCs w:val="22"/>
        </w:rPr>
        <w:t xml:space="preserve"> </w:t>
      </w:r>
      <w:r w:rsidRPr="00893C54">
        <w:rPr>
          <w:rFonts w:ascii="Arial" w:hAnsi="Arial" w:cs="Arial"/>
          <w:sz w:val="22"/>
          <w:szCs w:val="22"/>
        </w:rPr>
        <w:t>que</w:t>
      </w:r>
      <w:r w:rsidRPr="00893C54">
        <w:rPr>
          <w:rFonts w:ascii="Arial" w:hAnsi="Arial" w:cs="Arial"/>
          <w:spacing w:val="-3"/>
          <w:sz w:val="22"/>
          <w:szCs w:val="22"/>
        </w:rPr>
        <w:t xml:space="preserve"> </w:t>
      </w:r>
      <w:r w:rsidRPr="00893C54">
        <w:rPr>
          <w:rFonts w:ascii="Arial" w:hAnsi="Arial" w:cs="Arial"/>
          <w:sz w:val="22"/>
          <w:szCs w:val="22"/>
        </w:rPr>
        <w:t>consideri</w:t>
      </w:r>
      <w:r w:rsidRPr="00893C54">
        <w:rPr>
          <w:rFonts w:ascii="Arial" w:hAnsi="Arial" w:cs="Arial"/>
          <w:spacing w:val="-2"/>
          <w:sz w:val="22"/>
          <w:szCs w:val="22"/>
        </w:rPr>
        <w:t xml:space="preserve"> </w:t>
      </w:r>
      <w:r w:rsidRPr="00893C54">
        <w:rPr>
          <w:rFonts w:ascii="Arial" w:hAnsi="Arial" w:cs="Arial"/>
          <w:sz w:val="22"/>
          <w:szCs w:val="22"/>
        </w:rPr>
        <w:t>que</w:t>
      </w:r>
      <w:r w:rsidRPr="00893C54">
        <w:rPr>
          <w:rFonts w:ascii="Arial" w:hAnsi="Arial" w:cs="Arial"/>
          <w:spacing w:val="-3"/>
          <w:sz w:val="22"/>
          <w:szCs w:val="22"/>
        </w:rPr>
        <w:t xml:space="preserve"> </w:t>
      </w:r>
      <w:r w:rsidRPr="00893C54">
        <w:rPr>
          <w:rFonts w:ascii="Arial" w:hAnsi="Arial" w:cs="Arial"/>
          <w:sz w:val="22"/>
          <w:szCs w:val="22"/>
        </w:rPr>
        <w:t>existeix</w:t>
      </w:r>
      <w:r w:rsidRPr="00893C54">
        <w:rPr>
          <w:rFonts w:ascii="Arial" w:hAnsi="Arial" w:cs="Arial"/>
          <w:spacing w:val="-1"/>
          <w:sz w:val="22"/>
          <w:szCs w:val="22"/>
        </w:rPr>
        <w:t xml:space="preserve"> </w:t>
      </w:r>
      <w:r w:rsidRPr="00893C54">
        <w:rPr>
          <w:rFonts w:ascii="Arial" w:hAnsi="Arial" w:cs="Arial"/>
          <w:sz w:val="22"/>
          <w:szCs w:val="22"/>
        </w:rPr>
        <w:t>aquest</w:t>
      </w:r>
      <w:r w:rsidRPr="00893C54">
        <w:rPr>
          <w:rFonts w:ascii="Arial" w:hAnsi="Arial" w:cs="Arial"/>
          <w:spacing w:val="-1"/>
          <w:sz w:val="22"/>
          <w:szCs w:val="22"/>
        </w:rPr>
        <w:t xml:space="preserve"> </w:t>
      </w:r>
      <w:r w:rsidRPr="00893C54">
        <w:rPr>
          <w:rFonts w:ascii="Arial" w:hAnsi="Arial" w:cs="Arial"/>
          <w:sz w:val="22"/>
          <w:szCs w:val="22"/>
        </w:rPr>
        <w:t>conflicte</w:t>
      </w:r>
      <w:r w:rsidRPr="00893C54">
        <w:rPr>
          <w:rFonts w:ascii="Arial" w:hAnsi="Arial" w:cs="Arial"/>
          <w:spacing w:val="-3"/>
          <w:sz w:val="22"/>
          <w:szCs w:val="22"/>
        </w:rPr>
        <w:t xml:space="preserve"> </w:t>
      </w:r>
      <w:r w:rsidRPr="00893C54">
        <w:rPr>
          <w:rFonts w:ascii="Arial" w:hAnsi="Arial" w:cs="Arial"/>
          <w:sz w:val="22"/>
          <w:szCs w:val="22"/>
        </w:rPr>
        <w:t>,</w:t>
      </w:r>
      <w:r w:rsidRPr="00893C54">
        <w:rPr>
          <w:rFonts w:ascii="Arial" w:hAnsi="Arial" w:cs="Arial"/>
          <w:spacing w:val="-2"/>
          <w:sz w:val="22"/>
          <w:szCs w:val="22"/>
        </w:rPr>
        <w:t xml:space="preserve"> </w:t>
      </w:r>
      <w:r w:rsidRPr="00893C54">
        <w:rPr>
          <w:rFonts w:ascii="Arial" w:hAnsi="Arial" w:cs="Arial"/>
          <w:sz w:val="22"/>
          <w:szCs w:val="22"/>
        </w:rPr>
        <w:t>ho confirmarà,</w:t>
      </w:r>
      <w:r w:rsidRPr="00893C54">
        <w:rPr>
          <w:rFonts w:ascii="Arial" w:hAnsi="Arial" w:cs="Arial"/>
          <w:spacing w:val="-3"/>
          <w:sz w:val="22"/>
          <w:szCs w:val="22"/>
        </w:rPr>
        <w:t xml:space="preserve"> </w:t>
      </w:r>
      <w:r w:rsidRPr="00893C54">
        <w:rPr>
          <w:rFonts w:ascii="Arial" w:hAnsi="Arial" w:cs="Arial"/>
          <w:sz w:val="22"/>
          <w:szCs w:val="22"/>
        </w:rPr>
        <w:t>per</w:t>
      </w:r>
      <w:r w:rsidRPr="00893C54">
        <w:rPr>
          <w:rFonts w:ascii="Arial" w:hAnsi="Arial" w:cs="Arial"/>
          <w:spacing w:val="-1"/>
          <w:sz w:val="22"/>
          <w:szCs w:val="22"/>
        </w:rPr>
        <w:t xml:space="preserve"> </w:t>
      </w:r>
      <w:r w:rsidRPr="00893C54">
        <w:rPr>
          <w:rFonts w:ascii="Arial" w:hAnsi="Arial" w:cs="Arial"/>
          <w:sz w:val="22"/>
          <w:szCs w:val="22"/>
        </w:rPr>
        <w:t>escrit.</w:t>
      </w:r>
    </w:p>
    <w:p w14:paraId="5A9EC189" w14:textId="77777777" w:rsidR="00F22CD3" w:rsidRPr="00893C54" w:rsidRDefault="00F22CD3" w:rsidP="00893C54">
      <w:pPr>
        <w:pStyle w:val="Textoindependiente"/>
        <w:spacing w:before="7"/>
        <w:jc w:val="both"/>
        <w:rPr>
          <w:rFonts w:ascii="Arial" w:hAnsi="Arial" w:cs="Arial"/>
          <w:sz w:val="22"/>
          <w:szCs w:val="22"/>
        </w:rPr>
      </w:pPr>
    </w:p>
    <w:p w14:paraId="17738129" w14:textId="77777777" w:rsidR="00F22CD3" w:rsidRPr="00893C54" w:rsidRDefault="00F22CD3" w:rsidP="00893C54">
      <w:pPr>
        <w:pStyle w:val="Textoindependiente"/>
        <w:jc w:val="both"/>
        <w:rPr>
          <w:rFonts w:ascii="Arial" w:hAnsi="Arial" w:cs="Arial"/>
          <w:sz w:val="22"/>
          <w:szCs w:val="22"/>
        </w:rPr>
      </w:pPr>
      <w:r w:rsidRPr="00893C54">
        <w:rPr>
          <w:rFonts w:ascii="Arial" w:hAnsi="Arial" w:cs="Arial"/>
          <w:sz w:val="22"/>
          <w:szCs w:val="22"/>
        </w:rPr>
        <w:t>Si</w:t>
      </w:r>
      <w:r w:rsidRPr="00893C54">
        <w:rPr>
          <w:rFonts w:ascii="Arial" w:hAnsi="Arial" w:cs="Arial"/>
          <w:spacing w:val="-2"/>
          <w:sz w:val="22"/>
          <w:szCs w:val="22"/>
        </w:rPr>
        <w:t xml:space="preserve"> </w:t>
      </w:r>
      <w:r w:rsidRPr="00893C54">
        <w:rPr>
          <w:rFonts w:ascii="Arial" w:hAnsi="Arial" w:cs="Arial"/>
          <w:sz w:val="22"/>
          <w:szCs w:val="22"/>
        </w:rPr>
        <w:t>escau,</w:t>
      </w:r>
      <w:r w:rsidRPr="00893C54">
        <w:rPr>
          <w:rFonts w:ascii="Arial" w:hAnsi="Arial" w:cs="Arial"/>
          <w:spacing w:val="-4"/>
          <w:sz w:val="22"/>
          <w:szCs w:val="22"/>
        </w:rPr>
        <w:t xml:space="preserve"> </w:t>
      </w:r>
      <w:r w:rsidRPr="00893C54">
        <w:rPr>
          <w:rFonts w:ascii="Arial" w:hAnsi="Arial" w:cs="Arial"/>
          <w:sz w:val="22"/>
          <w:szCs w:val="22"/>
        </w:rPr>
        <w:t>es</w:t>
      </w:r>
      <w:r w:rsidRPr="00893C54">
        <w:rPr>
          <w:rFonts w:ascii="Arial" w:hAnsi="Arial" w:cs="Arial"/>
          <w:spacing w:val="-1"/>
          <w:sz w:val="22"/>
          <w:szCs w:val="22"/>
        </w:rPr>
        <w:t xml:space="preserve"> </w:t>
      </w:r>
      <w:r w:rsidRPr="00893C54">
        <w:rPr>
          <w:rFonts w:ascii="Arial" w:hAnsi="Arial" w:cs="Arial"/>
          <w:sz w:val="22"/>
          <w:szCs w:val="22"/>
        </w:rPr>
        <w:t>podran</w:t>
      </w:r>
      <w:r w:rsidRPr="00893C54">
        <w:rPr>
          <w:rFonts w:ascii="Arial" w:hAnsi="Arial" w:cs="Arial"/>
          <w:spacing w:val="-3"/>
          <w:sz w:val="22"/>
          <w:szCs w:val="22"/>
        </w:rPr>
        <w:t xml:space="preserve"> </w:t>
      </w:r>
      <w:r w:rsidRPr="00893C54">
        <w:rPr>
          <w:rFonts w:ascii="Arial" w:hAnsi="Arial" w:cs="Arial"/>
          <w:sz w:val="22"/>
          <w:szCs w:val="22"/>
        </w:rPr>
        <w:t>dur</w:t>
      </w:r>
      <w:r w:rsidRPr="00893C54">
        <w:rPr>
          <w:rFonts w:ascii="Arial" w:hAnsi="Arial" w:cs="Arial"/>
          <w:spacing w:val="-4"/>
          <w:sz w:val="22"/>
          <w:szCs w:val="22"/>
        </w:rPr>
        <w:t xml:space="preserve"> </w:t>
      </w:r>
      <w:r w:rsidRPr="00893C54">
        <w:rPr>
          <w:rFonts w:ascii="Arial" w:hAnsi="Arial" w:cs="Arial"/>
          <w:sz w:val="22"/>
          <w:szCs w:val="22"/>
        </w:rPr>
        <w:t>a</w:t>
      </w:r>
      <w:r w:rsidRPr="00893C54">
        <w:rPr>
          <w:rFonts w:ascii="Arial" w:hAnsi="Arial" w:cs="Arial"/>
          <w:spacing w:val="-3"/>
          <w:sz w:val="22"/>
          <w:szCs w:val="22"/>
        </w:rPr>
        <w:t xml:space="preserve"> </w:t>
      </w:r>
      <w:r w:rsidRPr="00893C54">
        <w:rPr>
          <w:rFonts w:ascii="Arial" w:hAnsi="Arial" w:cs="Arial"/>
          <w:sz w:val="22"/>
          <w:szCs w:val="22"/>
        </w:rPr>
        <w:t>terme</w:t>
      </w:r>
      <w:r w:rsidRPr="00893C54">
        <w:rPr>
          <w:rFonts w:ascii="Arial" w:hAnsi="Arial" w:cs="Arial"/>
          <w:spacing w:val="-1"/>
          <w:sz w:val="22"/>
          <w:szCs w:val="22"/>
        </w:rPr>
        <w:t xml:space="preserve"> </w:t>
      </w:r>
      <w:r w:rsidRPr="00893C54">
        <w:rPr>
          <w:rFonts w:ascii="Arial" w:hAnsi="Arial" w:cs="Arial"/>
          <w:sz w:val="22"/>
          <w:szCs w:val="22"/>
        </w:rPr>
        <w:t>les</w:t>
      </w:r>
      <w:r w:rsidRPr="00893C54">
        <w:rPr>
          <w:rFonts w:ascii="Arial" w:hAnsi="Arial" w:cs="Arial"/>
          <w:spacing w:val="-4"/>
          <w:sz w:val="22"/>
          <w:szCs w:val="22"/>
        </w:rPr>
        <w:t xml:space="preserve"> </w:t>
      </w:r>
      <w:r w:rsidRPr="00893C54">
        <w:rPr>
          <w:rFonts w:ascii="Arial" w:hAnsi="Arial" w:cs="Arial"/>
          <w:sz w:val="22"/>
          <w:szCs w:val="22"/>
        </w:rPr>
        <w:t>actuacions</w:t>
      </w:r>
      <w:r w:rsidRPr="00893C54">
        <w:rPr>
          <w:rFonts w:ascii="Arial" w:hAnsi="Arial" w:cs="Arial"/>
          <w:spacing w:val="-2"/>
          <w:sz w:val="22"/>
          <w:szCs w:val="22"/>
        </w:rPr>
        <w:t xml:space="preserve"> </w:t>
      </w:r>
      <w:r w:rsidRPr="00893C54">
        <w:rPr>
          <w:rFonts w:ascii="Arial" w:hAnsi="Arial" w:cs="Arial"/>
          <w:sz w:val="22"/>
          <w:szCs w:val="22"/>
        </w:rPr>
        <w:t>següents:</w:t>
      </w:r>
    </w:p>
    <w:p w14:paraId="452EB3F2" w14:textId="77777777" w:rsidR="00F22CD3" w:rsidRPr="00893C54" w:rsidRDefault="00F22CD3" w:rsidP="00893C54">
      <w:pPr>
        <w:pStyle w:val="Textoindependiente"/>
        <w:jc w:val="both"/>
        <w:rPr>
          <w:rFonts w:ascii="Arial" w:hAnsi="Arial" w:cs="Arial"/>
          <w:sz w:val="22"/>
          <w:szCs w:val="22"/>
        </w:rPr>
      </w:pPr>
    </w:p>
    <w:p w14:paraId="210F3B8B" w14:textId="50C3B92B" w:rsidR="00F22CD3" w:rsidRPr="00893C54" w:rsidRDefault="00F22CD3" w:rsidP="00004EDF">
      <w:pPr>
        <w:pStyle w:val="Prrafodelista"/>
        <w:widowControl w:val="0"/>
        <w:numPr>
          <w:ilvl w:val="0"/>
          <w:numId w:val="14"/>
        </w:numPr>
        <w:tabs>
          <w:tab w:val="left" w:pos="962"/>
        </w:tabs>
        <w:autoSpaceDE w:val="0"/>
        <w:autoSpaceDN w:val="0"/>
        <w:spacing w:after="0" w:line="276" w:lineRule="auto"/>
        <w:ind w:left="961" w:right="1282"/>
        <w:contextualSpacing w:val="0"/>
        <w:jc w:val="both"/>
        <w:rPr>
          <w:rFonts w:ascii="Arial" w:hAnsi="Arial" w:cs="Arial"/>
        </w:rPr>
      </w:pPr>
      <w:r w:rsidRPr="00893C54">
        <w:rPr>
          <w:rFonts w:ascii="Arial" w:hAnsi="Arial" w:cs="Arial"/>
        </w:rPr>
        <w:t>Adoptar les mesures administratives i, si escau, les sancions disciplinàries que</w:t>
      </w:r>
      <w:r w:rsidRPr="00893C54">
        <w:rPr>
          <w:rFonts w:ascii="Arial" w:hAnsi="Arial" w:cs="Arial"/>
          <w:spacing w:val="1"/>
        </w:rPr>
        <w:t xml:space="preserve"> </w:t>
      </w:r>
      <w:r w:rsidRPr="00893C54">
        <w:rPr>
          <w:rFonts w:ascii="Arial" w:hAnsi="Arial" w:cs="Arial"/>
        </w:rPr>
        <w:t>siguin</w:t>
      </w:r>
      <w:r w:rsidRPr="00893C54">
        <w:rPr>
          <w:rFonts w:ascii="Arial" w:hAnsi="Arial" w:cs="Arial"/>
          <w:spacing w:val="1"/>
        </w:rPr>
        <w:t xml:space="preserve"> </w:t>
      </w:r>
      <w:r w:rsidRPr="00893C54">
        <w:rPr>
          <w:rFonts w:ascii="Arial" w:hAnsi="Arial" w:cs="Arial"/>
        </w:rPr>
        <w:t>procedents</w:t>
      </w:r>
      <w:r w:rsidRPr="00893C54">
        <w:rPr>
          <w:rFonts w:ascii="Arial" w:hAnsi="Arial" w:cs="Arial"/>
          <w:spacing w:val="1"/>
        </w:rPr>
        <w:t xml:space="preserve"> </w:t>
      </w:r>
      <w:r w:rsidRPr="00893C54">
        <w:rPr>
          <w:rFonts w:ascii="Arial" w:hAnsi="Arial" w:cs="Arial"/>
        </w:rPr>
        <w:t>contra</w:t>
      </w:r>
      <w:r w:rsidRPr="00893C54">
        <w:rPr>
          <w:rFonts w:ascii="Arial" w:hAnsi="Arial" w:cs="Arial"/>
          <w:spacing w:val="1"/>
        </w:rPr>
        <w:t xml:space="preserve"> </w:t>
      </w:r>
      <w:r w:rsidRPr="00893C54">
        <w:rPr>
          <w:rFonts w:ascii="Arial" w:hAnsi="Arial" w:cs="Arial"/>
        </w:rPr>
        <w:t>la</w:t>
      </w:r>
      <w:r w:rsidRPr="00893C54">
        <w:rPr>
          <w:rFonts w:ascii="Arial" w:hAnsi="Arial" w:cs="Arial"/>
          <w:spacing w:val="1"/>
        </w:rPr>
        <w:t xml:space="preserve"> </w:t>
      </w:r>
      <w:r w:rsidRPr="00893C54">
        <w:rPr>
          <w:rFonts w:ascii="Arial" w:hAnsi="Arial" w:cs="Arial"/>
        </w:rPr>
        <w:t>persona</w:t>
      </w:r>
      <w:r w:rsidRPr="00893C54">
        <w:rPr>
          <w:rFonts w:ascii="Arial" w:hAnsi="Arial" w:cs="Arial"/>
          <w:spacing w:val="1"/>
        </w:rPr>
        <w:t xml:space="preserve"> </w:t>
      </w:r>
      <w:r w:rsidRPr="00893C54">
        <w:rPr>
          <w:rFonts w:ascii="Arial" w:hAnsi="Arial" w:cs="Arial"/>
        </w:rPr>
        <w:t>empleada</w:t>
      </w:r>
      <w:r w:rsidRPr="00893C54">
        <w:rPr>
          <w:rFonts w:ascii="Arial" w:hAnsi="Arial" w:cs="Arial"/>
          <w:spacing w:val="1"/>
        </w:rPr>
        <w:t xml:space="preserve"> </w:t>
      </w:r>
      <w:r w:rsidRPr="00893C54">
        <w:rPr>
          <w:rFonts w:ascii="Arial" w:hAnsi="Arial" w:cs="Arial"/>
        </w:rPr>
        <w:t>presumpta</w:t>
      </w:r>
      <w:r w:rsidRPr="00893C54">
        <w:rPr>
          <w:rFonts w:ascii="Arial" w:hAnsi="Arial" w:cs="Arial"/>
          <w:spacing w:val="1"/>
        </w:rPr>
        <w:t xml:space="preserve"> </w:t>
      </w:r>
      <w:r w:rsidRPr="00893C54">
        <w:rPr>
          <w:rFonts w:ascii="Arial" w:hAnsi="Arial" w:cs="Arial"/>
        </w:rPr>
        <w:t>infractora</w:t>
      </w:r>
      <w:r w:rsidRPr="00893C54">
        <w:rPr>
          <w:rFonts w:ascii="Arial" w:hAnsi="Arial" w:cs="Arial"/>
          <w:spacing w:val="1"/>
        </w:rPr>
        <w:t xml:space="preserve"> </w:t>
      </w:r>
      <w:r w:rsidRPr="00893C54">
        <w:rPr>
          <w:rFonts w:ascii="Arial" w:hAnsi="Arial" w:cs="Arial"/>
        </w:rPr>
        <w:t>en</w:t>
      </w:r>
      <w:r w:rsidRPr="00893C54">
        <w:rPr>
          <w:rFonts w:ascii="Arial" w:hAnsi="Arial" w:cs="Arial"/>
          <w:spacing w:val="1"/>
        </w:rPr>
        <w:t xml:space="preserve"> </w:t>
      </w:r>
      <w:r w:rsidRPr="00893C54">
        <w:rPr>
          <w:rFonts w:ascii="Arial" w:hAnsi="Arial" w:cs="Arial"/>
        </w:rPr>
        <w:t>l'actuació de conflicte d'interessos que no ha complert la seva obligació de</w:t>
      </w:r>
      <w:r w:rsidRPr="00893C54">
        <w:rPr>
          <w:rFonts w:ascii="Arial" w:hAnsi="Arial" w:cs="Arial"/>
          <w:spacing w:val="1"/>
        </w:rPr>
        <w:t xml:space="preserve"> </w:t>
      </w:r>
      <w:r w:rsidRPr="00893C54">
        <w:rPr>
          <w:rFonts w:ascii="Arial" w:hAnsi="Arial" w:cs="Arial"/>
        </w:rPr>
        <w:t>comunicació; en particular s'aplicarà el règim de sancions previst en matèria</w:t>
      </w:r>
      <w:r w:rsidRPr="00893C54">
        <w:rPr>
          <w:rFonts w:ascii="Arial" w:hAnsi="Arial" w:cs="Arial"/>
          <w:spacing w:val="1"/>
        </w:rPr>
        <w:t xml:space="preserve"> </w:t>
      </w:r>
      <w:r w:rsidRPr="00893C54">
        <w:rPr>
          <w:rFonts w:ascii="Arial" w:hAnsi="Arial" w:cs="Arial"/>
        </w:rPr>
        <w:t>d'incompatibilitats</w:t>
      </w:r>
      <w:r w:rsidR="00893C54" w:rsidRPr="00893C54">
        <w:rPr>
          <w:rFonts w:ascii="Arial" w:hAnsi="Arial" w:cs="Arial"/>
        </w:rPr>
        <w:t xml:space="preserve"> dels alt càrrecs i de funcionaris públics o personal al servei de l’Administració Pública</w:t>
      </w:r>
      <w:r w:rsidRPr="00893C54">
        <w:rPr>
          <w:rFonts w:ascii="Arial" w:hAnsi="Arial" w:cs="Arial"/>
        </w:rPr>
        <w:t>.</w:t>
      </w:r>
    </w:p>
    <w:p w14:paraId="606C0A9A" w14:textId="77777777" w:rsidR="00F22CD3" w:rsidRPr="00893C54" w:rsidRDefault="00F22CD3" w:rsidP="00893C54">
      <w:pPr>
        <w:pStyle w:val="Textoindependiente"/>
        <w:spacing w:before="8"/>
        <w:jc w:val="both"/>
        <w:rPr>
          <w:rFonts w:ascii="Arial" w:hAnsi="Arial" w:cs="Arial"/>
          <w:sz w:val="22"/>
          <w:szCs w:val="22"/>
        </w:rPr>
      </w:pPr>
    </w:p>
    <w:p w14:paraId="2BDF9E3F" w14:textId="77777777" w:rsidR="00F22CD3" w:rsidRPr="00893C54" w:rsidRDefault="00F22CD3" w:rsidP="00004EDF">
      <w:pPr>
        <w:pStyle w:val="Prrafodelista"/>
        <w:widowControl w:val="0"/>
        <w:numPr>
          <w:ilvl w:val="0"/>
          <w:numId w:val="14"/>
        </w:numPr>
        <w:tabs>
          <w:tab w:val="left" w:pos="962"/>
        </w:tabs>
        <w:autoSpaceDE w:val="0"/>
        <w:autoSpaceDN w:val="0"/>
        <w:spacing w:after="0" w:line="276" w:lineRule="auto"/>
        <w:ind w:left="961" w:right="1587"/>
        <w:contextualSpacing w:val="0"/>
        <w:jc w:val="both"/>
        <w:rPr>
          <w:rFonts w:ascii="Arial" w:hAnsi="Arial" w:cs="Arial"/>
        </w:rPr>
      </w:pPr>
      <w:r w:rsidRPr="00893C54">
        <w:rPr>
          <w:rFonts w:ascii="Arial" w:hAnsi="Arial" w:cs="Arial"/>
        </w:rPr>
        <w:t>Cessar tota l’activitat en l’assumpte i/o declarar nul·la l’actuació afectada pel</w:t>
      </w:r>
      <w:r w:rsidRPr="00893C54">
        <w:rPr>
          <w:rFonts w:ascii="Arial" w:hAnsi="Arial" w:cs="Arial"/>
          <w:spacing w:val="-52"/>
        </w:rPr>
        <w:t xml:space="preserve"> </w:t>
      </w:r>
      <w:r w:rsidRPr="00893C54">
        <w:rPr>
          <w:rFonts w:ascii="Arial" w:hAnsi="Arial" w:cs="Arial"/>
        </w:rPr>
        <w:t>conflicte</w:t>
      </w:r>
      <w:r w:rsidRPr="00893C54">
        <w:rPr>
          <w:rFonts w:ascii="Arial" w:hAnsi="Arial" w:cs="Arial"/>
          <w:spacing w:val="-2"/>
        </w:rPr>
        <w:t xml:space="preserve"> </w:t>
      </w:r>
      <w:r w:rsidRPr="00893C54">
        <w:rPr>
          <w:rFonts w:ascii="Arial" w:hAnsi="Arial" w:cs="Arial"/>
        </w:rPr>
        <w:t>d’interessos.</w:t>
      </w:r>
    </w:p>
    <w:p w14:paraId="3CC6AABB" w14:textId="77777777" w:rsidR="00F22CD3" w:rsidRPr="00893C54" w:rsidRDefault="00F22CD3" w:rsidP="00893C54">
      <w:pPr>
        <w:pStyle w:val="Textoindependiente"/>
        <w:spacing w:before="5"/>
        <w:jc w:val="both"/>
        <w:rPr>
          <w:rFonts w:ascii="Arial" w:hAnsi="Arial" w:cs="Arial"/>
          <w:sz w:val="22"/>
          <w:szCs w:val="22"/>
        </w:rPr>
      </w:pPr>
    </w:p>
    <w:p w14:paraId="2C90AB97" w14:textId="39287473" w:rsidR="00F22CD3" w:rsidRDefault="00F22CD3" w:rsidP="00893C54">
      <w:pPr>
        <w:pStyle w:val="Textoindependiente"/>
        <w:spacing w:line="276" w:lineRule="auto"/>
        <w:ind w:left="242" w:right="1281"/>
        <w:jc w:val="both"/>
        <w:rPr>
          <w:rFonts w:ascii="Arial" w:hAnsi="Arial" w:cs="Arial"/>
          <w:sz w:val="22"/>
          <w:szCs w:val="22"/>
        </w:rPr>
      </w:pPr>
      <w:r w:rsidRPr="00893C54">
        <w:rPr>
          <w:rFonts w:ascii="Arial" w:hAnsi="Arial" w:cs="Arial"/>
          <w:sz w:val="22"/>
          <w:szCs w:val="22"/>
        </w:rPr>
        <w:t>Així mateix, quan l’actuació o conducta sigui de naturalesa penal, s’hauran de</w:t>
      </w:r>
      <w:r w:rsidRPr="00893C54">
        <w:rPr>
          <w:rFonts w:ascii="Arial" w:hAnsi="Arial" w:cs="Arial"/>
          <w:spacing w:val="1"/>
          <w:sz w:val="22"/>
          <w:szCs w:val="22"/>
        </w:rPr>
        <w:t xml:space="preserve"> </w:t>
      </w:r>
      <w:r w:rsidRPr="00893C54">
        <w:rPr>
          <w:rFonts w:ascii="Arial" w:hAnsi="Arial" w:cs="Arial"/>
          <w:sz w:val="22"/>
          <w:szCs w:val="22"/>
        </w:rPr>
        <w:t>comunicar</w:t>
      </w:r>
      <w:r w:rsidRPr="00893C54">
        <w:rPr>
          <w:rFonts w:ascii="Arial" w:hAnsi="Arial" w:cs="Arial"/>
          <w:spacing w:val="-3"/>
          <w:sz w:val="22"/>
          <w:szCs w:val="22"/>
        </w:rPr>
        <w:t xml:space="preserve"> </w:t>
      </w:r>
      <w:r w:rsidRPr="00893C54">
        <w:rPr>
          <w:rFonts w:ascii="Arial" w:hAnsi="Arial" w:cs="Arial"/>
          <w:sz w:val="22"/>
          <w:szCs w:val="22"/>
        </w:rPr>
        <w:t>els fets</w:t>
      </w:r>
      <w:r w:rsidRPr="00893C54">
        <w:rPr>
          <w:rFonts w:ascii="Arial" w:hAnsi="Arial" w:cs="Arial"/>
          <w:spacing w:val="-4"/>
          <w:sz w:val="22"/>
          <w:szCs w:val="22"/>
        </w:rPr>
        <w:t xml:space="preserve"> </w:t>
      </w:r>
      <w:r w:rsidRPr="00893C54">
        <w:rPr>
          <w:rFonts w:ascii="Arial" w:hAnsi="Arial" w:cs="Arial"/>
          <w:sz w:val="22"/>
          <w:szCs w:val="22"/>
        </w:rPr>
        <w:t>al</w:t>
      </w:r>
      <w:r w:rsidRPr="00893C54">
        <w:rPr>
          <w:rFonts w:ascii="Arial" w:hAnsi="Arial" w:cs="Arial"/>
          <w:spacing w:val="-1"/>
          <w:sz w:val="22"/>
          <w:szCs w:val="22"/>
        </w:rPr>
        <w:t xml:space="preserve"> </w:t>
      </w:r>
      <w:r w:rsidRPr="00893C54">
        <w:rPr>
          <w:rFonts w:ascii="Arial" w:hAnsi="Arial" w:cs="Arial"/>
          <w:sz w:val="22"/>
          <w:szCs w:val="22"/>
        </w:rPr>
        <w:t>Ministeri</w:t>
      </w:r>
      <w:r w:rsidRPr="00893C54">
        <w:rPr>
          <w:rFonts w:ascii="Arial" w:hAnsi="Arial" w:cs="Arial"/>
          <w:spacing w:val="-1"/>
          <w:sz w:val="22"/>
          <w:szCs w:val="22"/>
        </w:rPr>
        <w:t xml:space="preserve"> </w:t>
      </w:r>
      <w:r w:rsidRPr="00893C54">
        <w:rPr>
          <w:rFonts w:ascii="Arial" w:hAnsi="Arial" w:cs="Arial"/>
          <w:sz w:val="22"/>
          <w:szCs w:val="22"/>
        </w:rPr>
        <w:t>Fiscal</w:t>
      </w:r>
      <w:r w:rsidRPr="00893C54">
        <w:rPr>
          <w:rFonts w:ascii="Arial" w:hAnsi="Arial" w:cs="Arial"/>
          <w:spacing w:val="-4"/>
          <w:sz w:val="22"/>
          <w:szCs w:val="22"/>
        </w:rPr>
        <w:t xml:space="preserve"> </w:t>
      </w:r>
      <w:r w:rsidRPr="00893C54">
        <w:rPr>
          <w:rFonts w:ascii="Arial" w:hAnsi="Arial" w:cs="Arial"/>
          <w:sz w:val="22"/>
          <w:szCs w:val="22"/>
        </w:rPr>
        <w:t>a</w:t>
      </w:r>
      <w:r w:rsidRPr="00893C54">
        <w:rPr>
          <w:rFonts w:ascii="Arial" w:hAnsi="Arial" w:cs="Arial"/>
          <w:spacing w:val="-1"/>
          <w:sz w:val="22"/>
          <w:szCs w:val="22"/>
        </w:rPr>
        <w:t xml:space="preserve"> </w:t>
      </w:r>
      <w:r w:rsidRPr="00893C54">
        <w:rPr>
          <w:rFonts w:ascii="Arial" w:hAnsi="Arial" w:cs="Arial"/>
          <w:sz w:val="22"/>
          <w:szCs w:val="22"/>
        </w:rPr>
        <w:t>fi</w:t>
      </w:r>
      <w:r w:rsidRPr="00893C54">
        <w:rPr>
          <w:rFonts w:ascii="Arial" w:hAnsi="Arial" w:cs="Arial"/>
          <w:spacing w:val="-3"/>
          <w:sz w:val="22"/>
          <w:szCs w:val="22"/>
        </w:rPr>
        <w:t xml:space="preserve"> </w:t>
      </w:r>
      <w:r w:rsidRPr="00893C54">
        <w:rPr>
          <w:rFonts w:ascii="Arial" w:hAnsi="Arial" w:cs="Arial"/>
          <w:sz w:val="22"/>
          <w:szCs w:val="22"/>
        </w:rPr>
        <w:t>que</w:t>
      </w:r>
      <w:r w:rsidRPr="00893C54">
        <w:rPr>
          <w:rFonts w:ascii="Arial" w:hAnsi="Arial" w:cs="Arial"/>
          <w:spacing w:val="-3"/>
          <w:sz w:val="22"/>
          <w:szCs w:val="22"/>
        </w:rPr>
        <w:t xml:space="preserve"> </w:t>
      </w:r>
      <w:r w:rsidRPr="00893C54">
        <w:rPr>
          <w:rFonts w:ascii="Arial" w:hAnsi="Arial" w:cs="Arial"/>
          <w:sz w:val="22"/>
          <w:szCs w:val="22"/>
        </w:rPr>
        <w:t>aquest adopti les</w:t>
      </w:r>
      <w:r w:rsidRPr="00893C54">
        <w:rPr>
          <w:rFonts w:ascii="Arial" w:hAnsi="Arial" w:cs="Arial"/>
          <w:spacing w:val="-4"/>
          <w:sz w:val="22"/>
          <w:szCs w:val="22"/>
        </w:rPr>
        <w:t xml:space="preserve"> </w:t>
      </w:r>
      <w:r w:rsidRPr="00893C54">
        <w:rPr>
          <w:rFonts w:ascii="Arial" w:hAnsi="Arial" w:cs="Arial"/>
          <w:sz w:val="22"/>
          <w:szCs w:val="22"/>
        </w:rPr>
        <w:t>mesures pertinents.</w:t>
      </w:r>
    </w:p>
    <w:p w14:paraId="6008363E" w14:textId="3615D9E4" w:rsidR="00893C54" w:rsidRDefault="00893C54" w:rsidP="00893C54">
      <w:pPr>
        <w:pStyle w:val="Textoindependiente"/>
        <w:spacing w:line="276" w:lineRule="auto"/>
        <w:ind w:left="242" w:right="1281"/>
        <w:jc w:val="both"/>
        <w:rPr>
          <w:rFonts w:ascii="Arial" w:hAnsi="Arial" w:cs="Arial"/>
          <w:sz w:val="22"/>
          <w:szCs w:val="22"/>
        </w:rPr>
      </w:pPr>
    </w:p>
    <w:p w14:paraId="6CC02C44" w14:textId="77777777" w:rsidR="006C7008" w:rsidRPr="00B049C7" w:rsidRDefault="006C7008" w:rsidP="006C7008">
      <w:pPr>
        <w:jc w:val="both"/>
        <w:rPr>
          <w:rFonts w:ascii="Arial" w:hAnsi="Arial" w:cs="Arial"/>
          <w:b/>
          <w:sz w:val="28"/>
          <w:u w:val="single"/>
        </w:rPr>
      </w:pPr>
      <w:r w:rsidRPr="00B049C7">
        <w:rPr>
          <w:rFonts w:ascii="Arial" w:hAnsi="Arial" w:cs="Arial"/>
          <w:b/>
          <w:sz w:val="28"/>
          <w:u w:val="single"/>
        </w:rPr>
        <w:t>Procediment intern d’actuació en situacions de conflicte d’interès</w:t>
      </w:r>
    </w:p>
    <w:p w14:paraId="236F1322"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Detecció d</w:t>
      </w:r>
      <w:r>
        <w:rPr>
          <w:rFonts w:ascii="Arial" w:hAnsi="Arial" w:cs="Arial"/>
        </w:rPr>
        <w:t>’</w:t>
      </w:r>
      <w:r w:rsidRPr="00C94B0A">
        <w:rPr>
          <w:rFonts w:ascii="Arial" w:hAnsi="Arial" w:cs="Arial"/>
        </w:rPr>
        <w:t>un possible conflicte d</w:t>
      </w:r>
      <w:r>
        <w:rPr>
          <w:rFonts w:ascii="Arial" w:hAnsi="Arial" w:cs="Arial"/>
        </w:rPr>
        <w:t>’</w:t>
      </w:r>
      <w:r w:rsidRPr="00C94B0A">
        <w:rPr>
          <w:rFonts w:ascii="Arial" w:hAnsi="Arial" w:cs="Arial"/>
        </w:rPr>
        <w:t>inter</w:t>
      </w:r>
      <w:r>
        <w:rPr>
          <w:rFonts w:ascii="Arial" w:hAnsi="Arial" w:cs="Arial"/>
        </w:rPr>
        <w:t>ès</w:t>
      </w:r>
      <w:r w:rsidRPr="00C94B0A">
        <w:rPr>
          <w:rFonts w:ascii="Arial" w:hAnsi="Arial" w:cs="Arial"/>
        </w:rPr>
        <w:t xml:space="preserve"> per diferents vies.</w:t>
      </w:r>
    </w:p>
    <w:p w14:paraId="773DBE83"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 xml:space="preserve">Determinar si </w:t>
      </w:r>
      <w:r>
        <w:rPr>
          <w:rFonts w:ascii="Arial" w:hAnsi="Arial" w:cs="Arial"/>
        </w:rPr>
        <w:t xml:space="preserve">s’ha signat </w:t>
      </w:r>
      <w:r w:rsidRPr="00C94B0A">
        <w:rPr>
          <w:rFonts w:ascii="Arial" w:hAnsi="Arial" w:cs="Arial"/>
        </w:rPr>
        <w:t xml:space="preserve">o no </w:t>
      </w:r>
      <w:r>
        <w:rPr>
          <w:rFonts w:ascii="Arial" w:hAnsi="Arial" w:cs="Arial"/>
        </w:rPr>
        <w:t>una declaració d’absència de conflicte d’interessos (</w:t>
      </w:r>
      <w:r w:rsidRPr="00C94B0A">
        <w:rPr>
          <w:rFonts w:ascii="Arial" w:hAnsi="Arial" w:cs="Arial"/>
        </w:rPr>
        <w:t>DACI</w:t>
      </w:r>
      <w:r>
        <w:rPr>
          <w:rFonts w:ascii="Arial" w:hAnsi="Arial" w:cs="Arial"/>
        </w:rPr>
        <w:t>)</w:t>
      </w:r>
      <w:r w:rsidRPr="00C94B0A">
        <w:rPr>
          <w:rFonts w:ascii="Arial" w:hAnsi="Arial" w:cs="Arial"/>
        </w:rPr>
        <w:t>.</w:t>
      </w:r>
    </w:p>
    <w:p w14:paraId="16C2AC84"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Si es tracta d'alts càrrecs, cal determinar també si s'ha presentat i actualitzat la declaració d'incompatibilitats i activitats, així com la de béns i drets patrimonials, i en quins termes estan emplenades i registrades.</w:t>
      </w:r>
    </w:p>
    <w:p w14:paraId="4561006C"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Anàlisi de la situació per la Comissió Tècnica.</w:t>
      </w:r>
    </w:p>
    <w:p w14:paraId="3559F91D"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Audiència a l'afectat per la situació de conflicte.</w:t>
      </w:r>
    </w:p>
    <w:p w14:paraId="57B6AB1F"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Sol·licitud, si escau, d</w:t>
      </w:r>
      <w:r>
        <w:rPr>
          <w:rFonts w:ascii="Arial" w:hAnsi="Arial" w:cs="Arial"/>
        </w:rPr>
        <w:t>’informe intern [determinar qui fa l’informe]</w:t>
      </w:r>
    </w:p>
    <w:p w14:paraId="15CF9915"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Valoració de l</w:t>
      </w:r>
      <w:r>
        <w:rPr>
          <w:rFonts w:ascii="Arial" w:hAnsi="Arial" w:cs="Arial"/>
        </w:rPr>
        <w:t>’</w:t>
      </w:r>
      <w:r w:rsidRPr="00C94B0A">
        <w:rPr>
          <w:rFonts w:ascii="Arial" w:hAnsi="Arial" w:cs="Arial"/>
        </w:rPr>
        <w:t>informe per la Comissió Tècnica.</w:t>
      </w:r>
    </w:p>
    <w:p w14:paraId="583085C8"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Trasllat a l'òrgan de contractació</w:t>
      </w:r>
      <w:r>
        <w:rPr>
          <w:rFonts w:ascii="Arial" w:hAnsi="Arial" w:cs="Arial"/>
        </w:rPr>
        <w:t>/competent en la subvenció</w:t>
      </w:r>
      <w:r w:rsidRPr="00C94B0A">
        <w:rPr>
          <w:rFonts w:ascii="Arial" w:hAnsi="Arial" w:cs="Arial"/>
        </w:rPr>
        <w:t xml:space="preserve"> i al superior jeràrquic.</w:t>
      </w:r>
    </w:p>
    <w:p w14:paraId="58892A9D" w14:textId="77777777" w:rsidR="006C7008"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lastRenderedPageBreak/>
        <w:t>Resolució del superior jeràrquic determinant l'abstenció o la recusació.</w:t>
      </w:r>
    </w:p>
    <w:p w14:paraId="2134A486" w14:textId="77777777" w:rsidR="006C7008" w:rsidRPr="00C94B0A" w:rsidRDefault="006C7008" w:rsidP="006C7008">
      <w:pPr>
        <w:pStyle w:val="Prrafodelista"/>
        <w:numPr>
          <w:ilvl w:val="0"/>
          <w:numId w:val="6"/>
        </w:numPr>
        <w:spacing w:before="120" w:after="120"/>
        <w:ind w:left="714" w:hanging="357"/>
        <w:contextualSpacing w:val="0"/>
        <w:jc w:val="both"/>
        <w:rPr>
          <w:rFonts w:ascii="Arial" w:hAnsi="Arial" w:cs="Arial"/>
        </w:rPr>
      </w:pPr>
      <w:r w:rsidRPr="00C94B0A">
        <w:rPr>
          <w:rFonts w:ascii="Arial" w:hAnsi="Arial" w:cs="Arial"/>
        </w:rPr>
        <w:t>Admissió de la recusació</w:t>
      </w:r>
      <w:r>
        <w:rPr>
          <w:rFonts w:ascii="Arial" w:hAnsi="Arial" w:cs="Arial"/>
        </w:rPr>
        <w:t xml:space="preserve"> per l’afectat</w:t>
      </w:r>
      <w:r w:rsidRPr="00C94B0A">
        <w:rPr>
          <w:rFonts w:ascii="Arial" w:hAnsi="Arial" w:cs="Arial"/>
        </w:rPr>
        <w:t xml:space="preserve">, si </w:t>
      </w:r>
      <w:r>
        <w:rPr>
          <w:rFonts w:ascii="Arial" w:hAnsi="Arial" w:cs="Arial"/>
        </w:rPr>
        <w:t>s’</w:t>
      </w:r>
      <w:r w:rsidRPr="00C94B0A">
        <w:rPr>
          <w:rFonts w:ascii="Arial" w:hAnsi="Arial" w:cs="Arial"/>
        </w:rPr>
        <w:t>escau.</w:t>
      </w:r>
    </w:p>
    <w:p w14:paraId="423895DD" w14:textId="0FDA0772" w:rsidR="00893C54" w:rsidRDefault="00893C54" w:rsidP="001B3CDA">
      <w:pPr>
        <w:rPr>
          <w:rFonts w:ascii="Arial" w:hAnsi="Arial"/>
        </w:rPr>
      </w:pPr>
    </w:p>
    <w:p w14:paraId="3A5C50D2" w14:textId="77777777" w:rsidR="00893C54" w:rsidRPr="00872B60" w:rsidRDefault="00893C54" w:rsidP="001B3CDA">
      <w:pPr>
        <w:rPr>
          <w:rFonts w:ascii="Arial" w:hAnsi="Arial"/>
        </w:rPr>
      </w:pPr>
    </w:p>
    <w:sectPr w:rsidR="00893C54" w:rsidRPr="00872B60" w:rsidSect="005A768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D97A" w14:textId="77777777" w:rsidR="00FA5421" w:rsidRDefault="00FA5421" w:rsidP="0031547F">
      <w:pPr>
        <w:spacing w:after="0" w:line="240" w:lineRule="auto"/>
      </w:pPr>
      <w:r>
        <w:separator/>
      </w:r>
    </w:p>
  </w:endnote>
  <w:endnote w:type="continuationSeparator" w:id="0">
    <w:p w14:paraId="3B01CE6D" w14:textId="77777777" w:rsidR="00FA5421" w:rsidRDefault="00FA5421" w:rsidP="0031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Cambria"/>
    <w:charset w:val="01"/>
    <w:family w:val="swiss"/>
    <w:pitch w:val="variable"/>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F26A" w14:textId="77777777" w:rsidR="00D24DFE" w:rsidRDefault="00D24D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433224"/>
      <w:docPartObj>
        <w:docPartGallery w:val="Page Numbers (Bottom of Page)"/>
        <w:docPartUnique/>
      </w:docPartObj>
    </w:sdtPr>
    <w:sdtEndPr/>
    <w:sdtContent>
      <w:p w14:paraId="41DBE11C" w14:textId="77777777" w:rsidR="002B07A1" w:rsidRDefault="00004EDF">
        <w:pPr>
          <w:pStyle w:val="Piedepgina"/>
          <w:jc w:val="center"/>
        </w:pPr>
        <w:r>
          <w:fldChar w:fldCharType="begin"/>
        </w:r>
        <w:r>
          <w:instrText>PAGE   \* MERGEFORMAT</w:instrText>
        </w:r>
        <w:r>
          <w:fldChar w:fldCharType="separate"/>
        </w:r>
        <w:r w:rsidR="00187E42" w:rsidRPr="00187E42">
          <w:rPr>
            <w:noProof/>
            <w:lang w:val="es-ES"/>
          </w:rPr>
          <w:t>36</w:t>
        </w:r>
        <w:r>
          <w:rPr>
            <w:noProof/>
            <w:lang w:val="es-ES"/>
          </w:rPr>
          <w:fldChar w:fldCharType="end"/>
        </w:r>
      </w:p>
    </w:sdtContent>
  </w:sdt>
  <w:p w14:paraId="2B57B7B4" w14:textId="77777777" w:rsidR="002B07A1" w:rsidRDefault="002B07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FE5D" w14:textId="77777777" w:rsidR="00D24DFE" w:rsidRDefault="00D24D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9311" w14:textId="77777777" w:rsidR="00FA5421" w:rsidRDefault="00FA5421" w:rsidP="0031547F">
      <w:pPr>
        <w:spacing w:after="0" w:line="240" w:lineRule="auto"/>
      </w:pPr>
      <w:r>
        <w:separator/>
      </w:r>
    </w:p>
  </w:footnote>
  <w:footnote w:type="continuationSeparator" w:id="0">
    <w:p w14:paraId="0FC611C4" w14:textId="77777777" w:rsidR="00FA5421" w:rsidRDefault="00FA5421" w:rsidP="0031547F">
      <w:pPr>
        <w:spacing w:after="0" w:line="240" w:lineRule="auto"/>
      </w:pPr>
      <w:r>
        <w:continuationSeparator/>
      </w:r>
    </w:p>
  </w:footnote>
  <w:footnote w:id="1">
    <w:p w14:paraId="01F048D3" w14:textId="77777777" w:rsidR="00724C74" w:rsidRDefault="00724C74" w:rsidP="00724C74">
      <w:pPr>
        <w:pStyle w:val="Textonotapie"/>
        <w:rPr>
          <w:rFonts w:ascii="Arial" w:hAnsi="Arial" w:cs="Arial"/>
          <w:sz w:val="18"/>
          <w:szCs w:val="18"/>
        </w:rPr>
      </w:pPr>
      <w:r>
        <w:rPr>
          <w:rStyle w:val="Refdenotaalpie"/>
        </w:rPr>
        <w:footnoteRef/>
      </w:r>
      <w:r>
        <w:t xml:space="preserve"> </w:t>
      </w:r>
      <w:r w:rsidRPr="0031547F">
        <w:rPr>
          <w:rFonts w:ascii="Arial" w:hAnsi="Arial" w:cs="Arial"/>
          <w:sz w:val="18"/>
          <w:szCs w:val="18"/>
        </w:rPr>
        <w:t xml:space="preserve">Orientacions per al </w:t>
      </w:r>
      <w:r w:rsidRPr="00E445FC">
        <w:rPr>
          <w:rFonts w:ascii="Arial" w:hAnsi="Arial" w:cs="Arial"/>
          <w:i/>
          <w:iCs/>
          <w:sz w:val="18"/>
          <w:szCs w:val="18"/>
        </w:rPr>
        <w:t>Reforç de la prevenció, detecció i correcció del frau, la corrupció i els conflictes d'inter</w:t>
      </w:r>
      <w:r>
        <w:rPr>
          <w:rFonts w:ascii="Arial" w:hAnsi="Arial" w:cs="Arial"/>
          <w:i/>
          <w:iCs/>
          <w:sz w:val="18"/>
          <w:szCs w:val="18"/>
        </w:rPr>
        <w:t>ès</w:t>
      </w:r>
      <w:r w:rsidRPr="00E445FC">
        <w:rPr>
          <w:rFonts w:ascii="Arial" w:hAnsi="Arial" w:cs="Arial"/>
          <w:i/>
          <w:iCs/>
          <w:sz w:val="18"/>
          <w:szCs w:val="18"/>
        </w:rPr>
        <w:t>, referits a l'article 6 de l'Ordre HFP 1030/2021, de 29 de setembre</w:t>
      </w:r>
      <w:r>
        <w:rPr>
          <w:rFonts w:ascii="Arial" w:hAnsi="Arial" w:cs="Arial"/>
          <w:sz w:val="18"/>
          <w:szCs w:val="18"/>
        </w:rPr>
        <w:t>.</w:t>
      </w:r>
    </w:p>
    <w:p w14:paraId="7A268896" w14:textId="77777777" w:rsidR="00724C74" w:rsidRDefault="00FA5421" w:rsidP="00724C74">
      <w:pPr>
        <w:pStyle w:val="Textonotapie"/>
      </w:pPr>
      <w:hyperlink r:id="rId1" w:history="1">
        <w:r w:rsidR="00724C74" w:rsidRPr="00E34F1C">
          <w:rPr>
            <w:rStyle w:val="Hipervnculo"/>
            <w:rFonts w:ascii="Arial" w:hAnsi="Arial" w:cs="Arial"/>
            <w:sz w:val="18"/>
            <w:szCs w:val="18"/>
          </w:rPr>
          <w:t>https://www.fondoseuropeos.hacienda.gob.es/sitios/dgpmrr/es-es/Documents/Orientaciones%20plan%20antifraude%20PRTR_SGFE_MHFP_enero%202022.pdf</w:t>
        </w:r>
      </w:hyperlink>
      <w:r w:rsidR="00724C74">
        <w:rPr>
          <w:rFonts w:ascii="Arial" w:hAnsi="Arial" w:cs="Arial"/>
          <w:sz w:val="18"/>
          <w:szCs w:val="18"/>
        </w:rPr>
        <w:t xml:space="preserve">  </w:t>
      </w:r>
    </w:p>
  </w:footnote>
  <w:footnote w:id="2">
    <w:p w14:paraId="3352DCB4" w14:textId="77777777" w:rsidR="00724C74" w:rsidRDefault="00724C74" w:rsidP="00724C74">
      <w:pPr>
        <w:pStyle w:val="Textonotapie"/>
        <w:jc w:val="both"/>
      </w:pPr>
      <w:r>
        <w:rPr>
          <w:rStyle w:val="Refdenotaalpie"/>
        </w:rPr>
        <w:footnoteRef/>
      </w:r>
      <w:r>
        <w:t xml:space="preserve"> </w:t>
      </w:r>
      <w:r w:rsidRPr="009E5C44">
        <w:rPr>
          <w:rFonts w:ascii="Arial" w:hAnsi="Arial"/>
          <w:bCs/>
          <w:sz w:val="18"/>
          <w:szCs w:val="18"/>
        </w:rPr>
        <w:t>F</w:t>
      </w:r>
      <w:r>
        <w:rPr>
          <w:rFonts w:ascii="Arial" w:hAnsi="Arial"/>
          <w:bCs/>
          <w:sz w:val="18"/>
          <w:szCs w:val="18"/>
        </w:rPr>
        <w:t>ont</w:t>
      </w:r>
      <w:r w:rsidRPr="009E5C44">
        <w:rPr>
          <w:rFonts w:ascii="Arial" w:hAnsi="Arial"/>
          <w:bCs/>
          <w:sz w:val="18"/>
          <w:szCs w:val="18"/>
        </w:rPr>
        <w:t>: Comi</w:t>
      </w:r>
      <w:r>
        <w:rPr>
          <w:rFonts w:ascii="Arial" w:hAnsi="Arial"/>
          <w:bCs/>
          <w:sz w:val="18"/>
          <w:szCs w:val="18"/>
        </w:rPr>
        <w:t>s</w:t>
      </w:r>
      <w:r w:rsidRPr="009E5C44">
        <w:rPr>
          <w:rFonts w:ascii="Arial" w:hAnsi="Arial"/>
          <w:bCs/>
          <w:sz w:val="18"/>
          <w:szCs w:val="18"/>
        </w:rPr>
        <w:t>sió Europea Fon</w:t>
      </w:r>
      <w:r>
        <w:rPr>
          <w:rFonts w:ascii="Arial" w:hAnsi="Arial"/>
          <w:bCs/>
          <w:sz w:val="18"/>
          <w:szCs w:val="18"/>
        </w:rPr>
        <w:t>s Estructurals i d’Inversió Europeus</w:t>
      </w:r>
      <w:r w:rsidRPr="009E5C44">
        <w:rPr>
          <w:rFonts w:ascii="Arial" w:hAnsi="Arial"/>
          <w:bCs/>
          <w:sz w:val="18"/>
          <w:szCs w:val="18"/>
        </w:rPr>
        <w:t>. Orientacions p</w:t>
      </w:r>
      <w:r>
        <w:rPr>
          <w:rFonts w:ascii="Arial" w:hAnsi="Arial"/>
          <w:bCs/>
          <w:sz w:val="18"/>
          <w:szCs w:val="18"/>
        </w:rPr>
        <w:t>er als Estats membres i les autoritats responsables dels programes</w:t>
      </w:r>
      <w:r w:rsidRPr="009E5C44">
        <w:rPr>
          <w:rFonts w:ascii="Arial" w:hAnsi="Arial"/>
          <w:bCs/>
          <w:sz w:val="18"/>
          <w:szCs w:val="18"/>
        </w:rPr>
        <w:t xml:space="preserve">. </w:t>
      </w:r>
      <w:r>
        <w:rPr>
          <w:rFonts w:ascii="Arial" w:hAnsi="Arial"/>
          <w:bCs/>
          <w:sz w:val="18"/>
          <w:szCs w:val="18"/>
        </w:rPr>
        <w:t xml:space="preserve">Avaluació del risc de frau i mesures efectives i </w:t>
      </w:r>
      <w:r w:rsidRPr="009E5C44">
        <w:rPr>
          <w:rFonts w:ascii="Arial" w:hAnsi="Arial"/>
          <w:bCs/>
          <w:sz w:val="18"/>
          <w:szCs w:val="18"/>
        </w:rPr>
        <w:t xml:space="preserve"> proporcionad</w:t>
      </w:r>
      <w:r>
        <w:rPr>
          <w:rFonts w:ascii="Arial" w:hAnsi="Arial"/>
          <w:bCs/>
          <w:sz w:val="18"/>
          <w:szCs w:val="18"/>
        </w:rPr>
        <w:t>e</w:t>
      </w:r>
      <w:r w:rsidRPr="009E5C44">
        <w:rPr>
          <w:rFonts w:ascii="Arial" w:hAnsi="Arial"/>
          <w:bCs/>
          <w:sz w:val="18"/>
          <w:szCs w:val="18"/>
        </w:rPr>
        <w:t>s contra el frau, 2014.</w:t>
      </w:r>
    </w:p>
  </w:footnote>
  <w:footnote w:id="3">
    <w:p w14:paraId="1B8B21D2" w14:textId="77777777" w:rsidR="002B07A1" w:rsidRDefault="002B07A1" w:rsidP="005E2B50">
      <w:pPr>
        <w:pStyle w:val="Textonotapie"/>
        <w:jc w:val="both"/>
      </w:pPr>
      <w:r>
        <w:rPr>
          <w:rStyle w:val="Refdenotaalpie"/>
        </w:rPr>
        <w:footnoteRef/>
      </w:r>
      <w:r>
        <w:t xml:space="preserve"> </w:t>
      </w:r>
      <w:r w:rsidRPr="005E2B50">
        <w:rPr>
          <w:rFonts w:ascii="Arial" w:hAnsi="Arial" w:cs="Arial"/>
          <w:sz w:val="18"/>
          <w:szCs w:val="18"/>
        </w:rPr>
        <w:t>En l'àmbit de la contractació pública vegeu, per exemple, el contingut de la Instrucció de la JCCPE (Junta Consultiva de Contractació Pública de l'Estat) de 23 de desembre de 2022, que només és aplicable al sector públic estatal, però que delimita qui t</w:t>
      </w:r>
      <w:r>
        <w:rPr>
          <w:rFonts w:ascii="Arial" w:hAnsi="Arial" w:cs="Arial"/>
          <w:sz w:val="18"/>
          <w:szCs w:val="18"/>
        </w:rPr>
        <w:t>é</w:t>
      </w:r>
      <w:r w:rsidRPr="005E2B50">
        <w:rPr>
          <w:rFonts w:ascii="Arial" w:hAnsi="Arial" w:cs="Arial"/>
          <w:sz w:val="18"/>
          <w:szCs w:val="18"/>
        </w:rPr>
        <w:t xml:space="preserve"> d'emplenar la DACI en els processos de contractació pública. En l'àmbit de les subvencions molts d'aquests criteris també es poden traslladar amb les adaptacions que siguin necessàries (òrgan promotor, </w:t>
      </w:r>
      <w:r>
        <w:rPr>
          <w:rFonts w:ascii="Arial" w:hAnsi="Arial" w:cs="Arial"/>
          <w:sz w:val="18"/>
          <w:szCs w:val="18"/>
        </w:rPr>
        <w:t>participants</w:t>
      </w:r>
      <w:r w:rsidRPr="005E2B50">
        <w:rPr>
          <w:rFonts w:ascii="Arial" w:hAnsi="Arial" w:cs="Arial"/>
          <w:sz w:val="18"/>
          <w:szCs w:val="18"/>
        </w:rPr>
        <w:t xml:space="preserve"> en la redacció de les bases reguladores i de convocatòria, membres dels òrgans instructors i de les comissions avaluadores, </w:t>
      </w:r>
      <w:r>
        <w:rPr>
          <w:rFonts w:ascii="Arial" w:hAnsi="Arial" w:cs="Arial"/>
          <w:sz w:val="18"/>
          <w:szCs w:val="18"/>
        </w:rPr>
        <w:t>en el seu cas</w:t>
      </w:r>
      <w:r w:rsidRPr="005E2B50">
        <w:rPr>
          <w:rFonts w:ascii="Arial" w:hAnsi="Arial" w:cs="Arial"/>
          <w:sz w:val="18"/>
          <w:szCs w:val="18"/>
        </w:rP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9AF9" w14:textId="2A65A347" w:rsidR="00D24DFE" w:rsidRDefault="00FA5421">
    <w:pPr>
      <w:pStyle w:val="Encabezado"/>
    </w:pPr>
    <w:r>
      <w:rPr>
        <w:noProof/>
      </w:rPr>
      <w:pict w14:anchorId="32EF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872860" o:spid="_x0000_s1027" type="#_x0000_t136" style="position:absolute;margin-left:0;margin-top:0;width:507.25pt;height:92.2pt;rotation:315;z-index:-251655168;mso-position-horizontal:center;mso-position-horizontal-relative:margin;mso-position-vertical:center;mso-position-vertical-relative:margin" o:allowincell="f" fillcolor="#7f7f7f [1612]" stroked="f">
          <v:fill opacity=".5"/>
          <v:textpath style="font-family:&quot;Arial&quot;;font-size:1pt" string="ESBORRANY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ACCF" w14:textId="1ED17E25" w:rsidR="00D24DFE" w:rsidRDefault="00FA5421">
    <w:pPr>
      <w:pStyle w:val="Encabezado"/>
    </w:pPr>
    <w:r>
      <w:rPr>
        <w:noProof/>
      </w:rPr>
      <w:pict w14:anchorId="782AD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872861" o:spid="_x0000_s1028" type="#_x0000_t136" style="position:absolute;margin-left:0;margin-top:0;width:507.25pt;height:92.2pt;rotation:315;z-index:-251653120;mso-position-horizontal:center;mso-position-horizontal-relative:margin;mso-position-vertical:center;mso-position-vertical-relative:margin" o:allowincell="f" fillcolor="#7f7f7f [1612]" stroked="f">
          <v:fill opacity=".5"/>
          <v:textpath style="font-family:&quot;Arial&quot;;font-size:1pt" string="ESBORRANY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F669" w14:textId="030ECA55" w:rsidR="00D24DFE" w:rsidRDefault="00FA5421">
    <w:pPr>
      <w:pStyle w:val="Encabezado"/>
    </w:pPr>
    <w:r>
      <w:rPr>
        <w:noProof/>
      </w:rPr>
      <w:pict w14:anchorId="3CC59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872859" o:spid="_x0000_s1026" type="#_x0000_t136" style="position:absolute;margin-left:0;margin-top:0;width:507.25pt;height:92.2pt;rotation:315;z-index:-251657216;mso-position-horizontal:center;mso-position-horizontal-relative:margin;mso-position-vertical:center;mso-position-vertical-relative:margin" o:allowincell="f" fillcolor="#7f7f7f [1612]" stroked="f">
          <v:fill opacity=".5"/>
          <v:textpath style="font-family:&quot;Arial&quot;;font-size:1pt" string="ESBORRANY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0400"/>
    <w:multiLevelType w:val="hybridMultilevel"/>
    <w:tmpl w:val="29D0834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BA46500"/>
    <w:multiLevelType w:val="hybridMultilevel"/>
    <w:tmpl w:val="39909EC2"/>
    <w:lvl w:ilvl="0" w:tplc="4232D8E4">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806491"/>
    <w:multiLevelType w:val="hybridMultilevel"/>
    <w:tmpl w:val="B1CEC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7D5EDB"/>
    <w:multiLevelType w:val="hybridMultilevel"/>
    <w:tmpl w:val="52AE68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3A6038B"/>
    <w:multiLevelType w:val="hybridMultilevel"/>
    <w:tmpl w:val="A2948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alibri"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alibri"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4B2291E"/>
    <w:multiLevelType w:val="hybridMultilevel"/>
    <w:tmpl w:val="20A816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7754A82"/>
    <w:multiLevelType w:val="hybridMultilevel"/>
    <w:tmpl w:val="7FA09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BC5E6F"/>
    <w:multiLevelType w:val="hybridMultilevel"/>
    <w:tmpl w:val="4504280C"/>
    <w:lvl w:ilvl="0" w:tplc="D4BCD83A">
      <w:numFmt w:val="bullet"/>
      <w:lvlText w:val="-"/>
      <w:lvlJc w:val="left"/>
      <w:pPr>
        <w:ind w:left="962" w:hanging="360"/>
      </w:pPr>
      <w:rPr>
        <w:rFonts w:ascii="Arial" w:eastAsia="Arial" w:hAnsi="Arial" w:cs="Arial" w:hint="default"/>
        <w:b/>
        <w:bCs/>
        <w:w w:val="100"/>
        <w:sz w:val="22"/>
        <w:szCs w:val="22"/>
        <w:lang w:val="ca-ES" w:eastAsia="en-US" w:bidi="ar-SA"/>
      </w:rPr>
    </w:lvl>
    <w:lvl w:ilvl="1" w:tplc="C0309EB8">
      <w:numFmt w:val="bullet"/>
      <w:lvlText w:val="•"/>
      <w:lvlJc w:val="left"/>
      <w:pPr>
        <w:ind w:left="1867" w:hanging="360"/>
      </w:pPr>
      <w:rPr>
        <w:rFonts w:hint="default"/>
        <w:lang w:val="ca-ES" w:eastAsia="en-US" w:bidi="ar-SA"/>
      </w:rPr>
    </w:lvl>
    <w:lvl w:ilvl="2" w:tplc="A3B86D72">
      <w:numFmt w:val="bullet"/>
      <w:lvlText w:val="•"/>
      <w:lvlJc w:val="left"/>
      <w:pPr>
        <w:ind w:left="2775" w:hanging="360"/>
      </w:pPr>
      <w:rPr>
        <w:rFonts w:hint="default"/>
        <w:lang w:val="ca-ES" w:eastAsia="en-US" w:bidi="ar-SA"/>
      </w:rPr>
    </w:lvl>
    <w:lvl w:ilvl="3" w:tplc="239EDF00">
      <w:numFmt w:val="bullet"/>
      <w:lvlText w:val="•"/>
      <w:lvlJc w:val="left"/>
      <w:pPr>
        <w:ind w:left="3683" w:hanging="360"/>
      </w:pPr>
      <w:rPr>
        <w:rFonts w:hint="default"/>
        <w:lang w:val="ca-ES" w:eastAsia="en-US" w:bidi="ar-SA"/>
      </w:rPr>
    </w:lvl>
    <w:lvl w:ilvl="4" w:tplc="8C286E08">
      <w:numFmt w:val="bullet"/>
      <w:lvlText w:val="•"/>
      <w:lvlJc w:val="left"/>
      <w:pPr>
        <w:ind w:left="4591" w:hanging="360"/>
      </w:pPr>
      <w:rPr>
        <w:rFonts w:hint="default"/>
        <w:lang w:val="ca-ES" w:eastAsia="en-US" w:bidi="ar-SA"/>
      </w:rPr>
    </w:lvl>
    <w:lvl w:ilvl="5" w:tplc="B1F211AA">
      <w:numFmt w:val="bullet"/>
      <w:lvlText w:val="•"/>
      <w:lvlJc w:val="left"/>
      <w:pPr>
        <w:ind w:left="5499" w:hanging="360"/>
      </w:pPr>
      <w:rPr>
        <w:rFonts w:hint="default"/>
        <w:lang w:val="ca-ES" w:eastAsia="en-US" w:bidi="ar-SA"/>
      </w:rPr>
    </w:lvl>
    <w:lvl w:ilvl="6" w:tplc="215051BE">
      <w:numFmt w:val="bullet"/>
      <w:lvlText w:val="•"/>
      <w:lvlJc w:val="left"/>
      <w:pPr>
        <w:ind w:left="6407" w:hanging="360"/>
      </w:pPr>
      <w:rPr>
        <w:rFonts w:hint="default"/>
        <w:lang w:val="ca-ES" w:eastAsia="en-US" w:bidi="ar-SA"/>
      </w:rPr>
    </w:lvl>
    <w:lvl w:ilvl="7" w:tplc="4734E438">
      <w:numFmt w:val="bullet"/>
      <w:lvlText w:val="•"/>
      <w:lvlJc w:val="left"/>
      <w:pPr>
        <w:ind w:left="7315" w:hanging="360"/>
      </w:pPr>
      <w:rPr>
        <w:rFonts w:hint="default"/>
        <w:lang w:val="ca-ES" w:eastAsia="en-US" w:bidi="ar-SA"/>
      </w:rPr>
    </w:lvl>
    <w:lvl w:ilvl="8" w:tplc="E5B4C97A">
      <w:numFmt w:val="bullet"/>
      <w:lvlText w:val="•"/>
      <w:lvlJc w:val="left"/>
      <w:pPr>
        <w:ind w:left="8223" w:hanging="360"/>
      </w:pPr>
      <w:rPr>
        <w:rFonts w:hint="default"/>
        <w:lang w:val="ca-ES" w:eastAsia="en-US" w:bidi="ar-SA"/>
      </w:rPr>
    </w:lvl>
  </w:abstractNum>
  <w:abstractNum w:abstractNumId="8" w15:restartNumberingAfterBreak="0">
    <w:nsid w:val="6CB7680A"/>
    <w:multiLevelType w:val="hybridMultilevel"/>
    <w:tmpl w:val="4BF6AD3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0070869"/>
    <w:multiLevelType w:val="hybridMultilevel"/>
    <w:tmpl w:val="CEFC15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alibri"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alibri"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2AB47ED"/>
    <w:multiLevelType w:val="hybridMultilevel"/>
    <w:tmpl w:val="22EC0E0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3DE4A6D"/>
    <w:multiLevelType w:val="hybridMultilevel"/>
    <w:tmpl w:val="0352A3F0"/>
    <w:lvl w:ilvl="0" w:tplc="D4B856C2">
      <w:numFmt w:val="bullet"/>
      <w:lvlText w:val="-"/>
      <w:lvlJc w:val="left"/>
      <w:pPr>
        <w:ind w:left="1689" w:hanging="360"/>
      </w:pPr>
      <w:rPr>
        <w:rFonts w:ascii="Arial MT" w:eastAsia="Arial MT" w:hAnsi="Arial MT" w:cs="Arial MT" w:hint="default"/>
        <w:w w:val="100"/>
        <w:sz w:val="22"/>
        <w:szCs w:val="22"/>
        <w:lang w:val="ca-ES" w:eastAsia="en-US" w:bidi="ar-SA"/>
      </w:rPr>
    </w:lvl>
    <w:lvl w:ilvl="1" w:tplc="D3F858DC">
      <w:numFmt w:val="bullet"/>
      <w:lvlText w:val="•"/>
      <w:lvlJc w:val="left"/>
      <w:pPr>
        <w:ind w:left="2515" w:hanging="360"/>
      </w:pPr>
      <w:rPr>
        <w:rFonts w:hint="default"/>
        <w:lang w:val="ca-ES" w:eastAsia="en-US" w:bidi="ar-SA"/>
      </w:rPr>
    </w:lvl>
    <w:lvl w:ilvl="2" w:tplc="47DE6DD4">
      <w:numFmt w:val="bullet"/>
      <w:lvlText w:val="•"/>
      <w:lvlJc w:val="left"/>
      <w:pPr>
        <w:ind w:left="3351" w:hanging="360"/>
      </w:pPr>
      <w:rPr>
        <w:rFonts w:hint="default"/>
        <w:lang w:val="ca-ES" w:eastAsia="en-US" w:bidi="ar-SA"/>
      </w:rPr>
    </w:lvl>
    <w:lvl w:ilvl="3" w:tplc="D35E4668">
      <w:numFmt w:val="bullet"/>
      <w:lvlText w:val="•"/>
      <w:lvlJc w:val="left"/>
      <w:pPr>
        <w:ind w:left="4187" w:hanging="360"/>
      </w:pPr>
      <w:rPr>
        <w:rFonts w:hint="default"/>
        <w:lang w:val="ca-ES" w:eastAsia="en-US" w:bidi="ar-SA"/>
      </w:rPr>
    </w:lvl>
    <w:lvl w:ilvl="4" w:tplc="83749F86">
      <w:numFmt w:val="bullet"/>
      <w:lvlText w:val="•"/>
      <w:lvlJc w:val="left"/>
      <w:pPr>
        <w:ind w:left="5023" w:hanging="360"/>
      </w:pPr>
      <w:rPr>
        <w:rFonts w:hint="default"/>
        <w:lang w:val="ca-ES" w:eastAsia="en-US" w:bidi="ar-SA"/>
      </w:rPr>
    </w:lvl>
    <w:lvl w:ilvl="5" w:tplc="5B94A182">
      <w:numFmt w:val="bullet"/>
      <w:lvlText w:val="•"/>
      <w:lvlJc w:val="left"/>
      <w:pPr>
        <w:ind w:left="5859" w:hanging="360"/>
      </w:pPr>
      <w:rPr>
        <w:rFonts w:hint="default"/>
        <w:lang w:val="ca-ES" w:eastAsia="en-US" w:bidi="ar-SA"/>
      </w:rPr>
    </w:lvl>
    <w:lvl w:ilvl="6" w:tplc="9FA642A0">
      <w:numFmt w:val="bullet"/>
      <w:lvlText w:val="•"/>
      <w:lvlJc w:val="left"/>
      <w:pPr>
        <w:ind w:left="6695" w:hanging="360"/>
      </w:pPr>
      <w:rPr>
        <w:rFonts w:hint="default"/>
        <w:lang w:val="ca-ES" w:eastAsia="en-US" w:bidi="ar-SA"/>
      </w:rPr>
    </w:lvl>
    <w:lvl w:ilvl="7" w:tplc="6846B5FE">
      <w:numFmt w:val="bullet"/>
      <w:lvlText w:val="•"/>
      <w:lvlJc w:val="left"/>
      <w:pPr>
        <w:ind w:left="7531" w:hanging="360"/>
      </w:pPr>
      <w:rPr>
        <w:rFonts w:hint="default"/>
        <w:lang w:val="ca-ES" w:eastAsia="en-US" w:bidi="ar-SA"/>
      </w:rPr>
    </w:lvl>
    <w:lvl w:ilvl="8" w:tplc="6C7AF14E">
      <w:numFmt w:val="bullet"/>
      <w:lvlText w:val="•"/>
      <w:lvlJc w:val="left"/>
      <w:pPr>
        <w:ind w:left="8367" w:hanging="360"/>
      </w:pPr>
      <w:rPr>
        <w:rFonts w:hint="default"/>
        <w:lang w:val="ca-ES" w:eastAsia="en-US" w:bidi="ar-SA"/>
      </w:rPr>
    </w:lvl>
  </w:abstractNum>
  <w:abstractNum w:abstractNumId="12" w15:restartNumberingAfterBreak="0">
    <w:nsid w:val="7D673D68"/>
    <w:multiLevelType w:val="hybridMultilevel"/>
    <w:tmpl w:val="8C2C0718"/>
    <w:lvl w:ilvl="0" w:tplc="04030005">
      <w:start w:val="1"/>
      <w:numFmt w:val="bullet"/>
      <w:lvlText w:val=""/>
      <w:lvlJc w:val="left"/>
      <w:pPr>
        <w:ind w:left="1773" w:hanging="360"/>
      </w:pPr>
      <w:rPr>
        <w:rFonts w:ascii="Wingdings" w:hAnsi="Wingdings" w:hint="default"/>
      </w:rPr>
    </w:lvl>
    <w:lvl w:ilvl="1" w:tplc="04030003">
      <w:start w:val="1"/>
      <w:numFmt w:val="bullet"/>
      <w:lvlText w:val="o"/>
      <w:lvlJc w:val="left"/>
      <w:pPr>
        <w:ind w:left="2493" w:hanging="360"/>
      </w:pPr>
      <w:rPr>
        <w:rFonts w:ascii="Courier New" w:hAnsi="Courier New" w:cs="Calibri"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alibri"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alibri" w:hint="default"/>
      </w:rPr>
    </w:lvl>
    <w:lvl w:ilvl="8" w:tplc="04030005" w:tentative="1">
      <w:start w:val="1"/>
      <w:numFmt w:val="bullet"/>
      <w:lvlText w:val=""/>
      <w:lvlJc w:val="left"/>
      <w:pPr>
        <w:ind w:left="7533" w:hanging="360"/>
      </w:pPr>
      <w:rPr>
        <w:rFonts w:ascii="Wingdings" w:hAnsi="Wingdings" w:hint="default"/>
      </w:rPr>
    </w:lvl>
  </w:abstractNum>
  <w:abstractNum w:abstractNumId="13" w15:restartNumberingAfterBreak="0">
    <w:nsid w:val="7EF374F1"/>
    <w:multiLevelType w:val="hybridMultilevel"/>
    <w:tmpl w:val="60B8C892"/>
    <w:lvl w:ilvl="0" w:tplc="332A1A0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226068959">
    <w:abstractNumId w:val="8"/>
  </w:num>
  <w:num w:numId="2" w16cid:durableId="1691830839">
    <w:abstractNumId w:val="9"/>
  </w:num>
  <w:num w:numId="3" w16cid:durableId="1440418687">
    <w:abstractNumId w:val="0"/>
  </w:num>
  <w:num w:numId="4" w16cid:durableId="1506239614">
    <w:abstractNumId w:val="4"/>
  </w:num>
  <w:num w:numId="5" w16cid:durableId="815220469">
    <w:abstractNumId w:val="3"/>
  </w:num>
  <w:num w:numId="6" w16cid:durableId="430902358">
    <w:abstractNumId w:val="12"/>
  </w:num>
  <w:num w:numId="7" w16cid:durableId="1329209233">
    <w:abstractNumId w:val="6"/>
  </w:num>
  <w:num w:numId="8" w16cid:durableId="380252269">
    <w:abstractNumId w:val="5"/>
  </w:num>
  <w:num w:numId="9" w16cid:durableId="1094714650">
    <w:abstractNumId w:val="2"/>
  </w:num>
  <w:num w:numId="10" w16cid:durableId="409159201">
    <w:abstractNumId w:val="1"/>
  </w:num>
  <w:num w:numId="11" w16cid:durableId="1537160631">
    <w:abstractNumId w:val="10"/>
  </w:num>
  <w:num w:numId="12" w16cid:durableId="1787651118">
    <w:abstractNumId w:val="13"/>
  </w:num>
  <w:num w:numId="13" w16cid:durableId="901719783">
    <w:abstractNumId w:val="11"/>
  </w:num>
  <w:num w:numId="14" w16cid:durableId="2962978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9D"/>
    <w:rsid w:val="00003ABF"/>
    <w:rsid w:val="00004EDF"/>
    <w:rsid w:val="00015963"/>
    <w:rsid w:val="0002320A"/>
    <w:rsid w:val="000476A9"/>
    <w:rsid w:val="00050348"/>
    <w:rsid w:val="0005274F"/>
    <w:rsid w:val="00072238"/>
    <w:rsid w:val="00096480"/>
    <w:rsid w:val="000A3563"/>
    <w:rsid w:val="000A7A97"/>
    <w:rsid w:val="000B4CB4"/>
    <w:rsid w:val="000C42B4"/>
    <w:rsid w:val="000C5B09"/>
    <w:rsid w:val="000D14C4"/>
    <w:rsid w:val="000F1BF5"/>
    <w:rsid w:val="000F20AA"/>
    <w:rsid w:val="000F6939"/>
    <w:rsid w:val="00100291"/>
    <w:rsid w:val="001045F7"/>
    <w:rsid w:val="00115170"/>
    <w:rsid w:val="001151D2"/>
    <w:rsid w:val="00123A5B"/>
    <w:rsid w:val="001324CF"/>
    <w:rsid w:val="00134CB2"/>
    <w:rsid w:val="00142542"/>
    <w:rsid w:val="00142C51"/>
    <w:rsid w:val="00152C6D"/>
    <w:rsid w:val="00157CBD"/>
    <w:rsid w:val="0017082D"/>
    <w:rsid w:val="00182399"/>
    <w:rsid w:val="00187E42"/>
    <w:rsid w:val="00192AA5"/>
    <w:rsid w:val="00196C5D"/>
    <w:rsid w:val="001B3CDA"/>
    <w:rsid w:val="001C3F46"/>
    <w:rsid w:val="001D015B"/>
    <w:rsid w:val="001D2834"/>
    <w:rsid w:val="001E1913"/>
    <w:rsid w:val="001E1B1D"/>
    <w:rsid w:val="001F503D"/>
    <w:rsid w:val="001F5D33"/>
    <w:rsid w:val="002010C3"/>
    <w:rsid w:val="0020502D"/>
    <w:rsid w:val="00205A3B"/>
    <w:rsid w:val="00217970"/>
    <w:rsid w:val="00222A76"/>
    <w:rsid w:val="0022339C"/>
    <w:rsid w:val="002352A1"/>
    <w:rsid w:val="00237979"/>
    <w:rsid w:val="00243356"/>
    <w:rsid w:val="002542F1"/>
    <w:rsid w:val="002562B6"/>
    <w:rsid w:val="00266B60"/>
    <w:rsid w:val="00267684"/>
    <w:rsid w:val="002704B6"/>
    <w:rsid w:val="00271527"/>
    <w:rsid w:val="00283D94"/>
    <w:rsid w:val="002858CF"/>
    <w:rsid w:val="002A32C6"/>
    <w:rsid w:val="002A43BB"/>
    <w:rsid w:val="002B07A1"/>
    <w:rsid w:val="002B0A9C"/>
    <w:rsid w:val="002D0DC1"/>
    <w:rsid w:val="002D2956"/>
    <w:rsid w:val="002D7D10"/>
    <w:rsid w:val="002E0702"/>
    <w:rsid w:val="002F1234"/>
    <w:rsid w:val="002F43D0"/>
    <w:rsid w:val="002F69D1"/>
    <w:rsid w:val="00310BB9"/>
    <w:rsid w:val="00311099"/>
    <w:rsid w:val="0031547F"/>
    <w:rsid w:val="00315D93"/>
    <w:rsid w:val="00322F89"/>
    <w:rsid w:val="00323979"/>
    <w:rsid w:val="00325C23"/>
    <w:rsid w:val="0033367C"/>
    <w:rsid w:val="00342EC0"/>
    <w:rsid w:val="00343DF4"/>
    <w:rsid w:val="003445F5"/>
    <w:rsid w:val="003556EC"/>
    <w:rsid w:val="003818E2"/>
    <w:rsid w:val="003831C6"/>
    <w:rsid w:val="00383224"/>
    <w:rsid w:val="003838A3"/>
    <w:rsid w:val="0038610B"/>
    <w:rsid w:val="00397795"/>
    <w:rsid w:val="003B1C51"/>
    <w:rsid w:val="003B35F5"/>
    <w:rsid w:val="003B47FE"/>
    <w:rsid w:val="003B555D"/>
    <w:rsid w:val="003C0CEB"/>
    <w:rsid w:val="003C21CC"/>
    <w:rsid w:val="003C6BD0"/>
    <w:rsid w:val="003C6F14"/>
    <w:rsid w:val="003D2D8D"/>
    <w:rsid w:val="003D4987"/>
    <w:rsid w:val="003E2B00"/>
    <w:rsid w:val="003E3D54"/>
    <w:rsid w:val="0040206D"/>
    <w:rsid w:val="00405CE2"/>
    <w:rsid w:val="00413BB5"/>
    <w:rsid w:val="00416D6D"/>
    <w:rsid w:val="00420687"/>
    <w:rsid w:val="00422708"/>
    <w:rsid w:val="00426A7C"/>
    <w:rsid w:val="00430C4C"/>
    <w:rsid w:val="00455813"/>
    <w:rsid w:val="0046719A"/>
    <w:rsid w:val="004765AD"/>
    <w:rsid w:val="00476CDF"/>
    <w:rsid w:val="00477505"/>
    <w:rsid w:val="004805DE"/>
    <w:rsid w:val="00483A71"/>
    <w:rsid w:val="00485559"/>
    <w:rsid w:val="00487912"/>
    <w:rsid w:val="00491011"/>
    <w:rsid w:val="004B7250"/>
    <w:rsid w:val="004C0077"/>
    <w:rsid w:val="004C0AC2"/>
    <w:rsid w:val="004C5B9E"/>
    <w:rsid w:val="004D357C"/>
    <w:rsid w:val="004D4939"/>
    <w:rsid w:val="004F1830"/>
    <w:rsid w:val="004F50E1"/>
    <w:rsid w:val="00512F5F"/>
    <w:rsid w:val="00516EFA"/>
    <w:rsid w:val="00524CA7"/>
    <w:rsid w:val="005327FE"/>
    <w:rsid w:val="005329AD"/>
    <w:rsid w:val="00533B9B"/>
    <w:rsid w:val="00550C75"/>
    <w:rsid w:val="00567A9E"/>
    <w:rsid w:val="0058448D"/>
    <w:rsid w:val="005A7681"/>
    <w:rsid w:val="005B141B"/>
    <w:rsid w:val="005B3CBF"/>
    <w:rsid w:val="005D3D4E"/>
    <w:rsid w:val="005E2B50"/>
    <w:rsid w:val="005E6B27"/>
    <w:rsid w:val="00602124"/>
    <w:rsid w:val="00606A38"/>
    <w:rsid w:val="0061253F"/>
    <w:rsid w:val="00615CF1"/>
    <w:rsid w:val="00616B75"/>
    <w:rsid w:val="00625D13"/>
    <w:rsid w:val="00630281"/>
    <w:rsid w:val="0063587C"/>
    <w:rsid w:val="0064701C"/>
    <w:rsid w:val="0064768D"/>
    <w:rsid w:val="00656814"/>
    <w:rsid w:val="006656A4"/>
    <w:rsid w:val="00677D30"/>
    <w:rsid w:val="0068097A"/>
    <w:rsid w:val="0068417E"/>
    <w:rsid w:val="006A509D"/>
    <w:rsid w:val="006A7F35"/>
    <w:rsid w:val="006B0220"/>
    <w:rsid w:val="006B399F"/>
    <w:rsid w:val="006B4D5E"/>
    <w:rsid w:val="006C01A2"/>
    <w:rsid w:val="006C0436"/>
    <w:rsid w:val="006C5C07"/>
    <w:rsid w:val="006C7008"/>
    <w:rsid w:val="006C75D3"/>
    <w:rsid w:val="006D34A0"/>
    <w:rsid w:val="006D7D66"/>
    <w:rsid w:val="006E117C"/>
    <w:rsid w:val="006E16FF"/>
    <w:rsid w:val="006E4374"/>
    <w:rsid w:val="006F3BBB"/>
    <w:rsid w:val="006F69B7"/>
    <w:rsid w:val="007003DE"/>
    <w:rsid w:val="00706B65"/>
    <w:rsid w:val="00706CA7"/>
    <w:rsid w:val="00724C74"/>
    <w:rsid w:val="00746235"/>
    <w:rsid w:val="00754789"/>
    <w:rsid w:val="00764A5D"/>
    <w:rsid w:val="00766F37"/>
    <w:rsid w:val="00787126"/>
    <w:rsid w:val="0079339F"/>
    <w:rsid w:val="00793412"/>
    <w:rsid w:val="0079769D"/>
    <w:rsid w:val="007A1BDC"/>
    <w:rsid w:val="007A5C2E"/>
    <w:rsid w:val="007A7AD3"/>
    <w:rsid w:val="007B1BCA"/>
    <w:rsid w:val="007B1DF0"/>
    <w:rsid w:val="007C3822"/>
    <w:rsid w:val="007D1259"/>
    <w:rsid w:val="007D53A3"/>
    <w:rsid w:val="007D60F5"/>
    <w:rsid w:val="007E1DB7"/>
    <w:rsid w:val="0080687D"/>
    <w:rsid w:val="0081298C"/>
    <w:rsid w:val="00823268"/>
    <w:rsid w:val="00824795"/>
    <w:rsid w:val="0082737D"/>
    <w:rsid w:val="008436A0"/>
    <w:rsid w:val="00844547"/>
    <w:rsid w:val="00847D7F"/>
    <w:rsid w:val="008576D2"/>
    <w:rsid w:val="00860BCB"/>
    <w:rsid w:val="008706BA"/>
    <w:rsid w:val="00872758"/>
    <w:rsid w:val="008821EF"/>
    <w:rsid w:val="00886248"/>
    <w:rsid w:val="00893C54"/>
    <w:rsid w:val="008A14C6"/>
    <w:rsid w:val="008A1922"/>
    <w:rsid w:val="008A3E52"/>
    <w:rsid w:val="008B1F74"/>
    <w:rsid w:val="008B26BC"/>
    <w:rsid w:val="008B4022"/>
    <w:rsid w:val="008B5073"/>
    <w:rsid w:val="008C7053"/>
    <w:rsid w:val="008E15AE"/>
    <w:rsid w:val="008F4851"/>
    <w:rsid w:val="00905F2F"/>
    <w:rsid w:val="00906D3E"/>
    <w:rsid w:val="00913423"/>
    <w:rsid w:val="00933240"/>
    <w:rsid w:val="009430E8"/>
    <w:rsid w:val="00947180"/>
    <w:rsid w:val="009571F3"/>
    <w:rsid w:val="00963805"/>
    <w:rsid w:val="0096706C"/>
    <w:rsid w:val="00993E9C"/>
    <w:rsid w:val="00993EDD"/>
    <w:rsid w:val="009967DA"/>
    <w:rsid w:val="009B5A07"/>
    <w:rsid w:val="009C02B2"/>
    <w:rsid w:val="009D3003"/>
    <w:rsid w:val="009F5E1B"/>
    <w:rsid w:val="00A12244"/>
    <w:rsid w:val="00A159A1"/>
    <w:rsid w:val="00A22081"/>
    <w:rsid w:val="00A251DE"/>
    <w:rsid w:val="00A26119"/>
    <w:rsid w:val="00A33925"/>
    <w:rsid w:val="00A33D49"/>
    <w:rsid w:val="00A3692C"/>
    <w:rsid w:val="00A6406E"/>
    <w:rsid w:val="00A77201"/>
    <w:rsid w:val="00A83ECF"/>
    <w:rsid w:val="00A84BC3"/>
    <w:rsid w:val="00A84BCA"/>
    <w:rsid w:val="00A90C49"/>
    <w:rsid w:val="00A919DB"/>
    <w:rsid w:val="00A952F5"/>
    <w:rsid w:val="00A9773F"/>
    <w:rsid w:val="00AB3E9E"/>
    <w:rsid w:val="00AB4FA4"/>
    <w:rsid w:val="00AB7426"/>
    <w:rsid w:val="00AB768C"/>
    <w:rsid w:val="00AB7CF5"/>
    <w:rsid w:val="00AC0819"/>
    <w:rsid w:val="00AC1891"/>
    <w:rsid w:val="00AD0504"/>
    <w:rsid w:val="00AE2606"/>
    <w:rsid w:val="00AE65F3"/>
    <w:rsid w:val="00B04EA1"/>
    <w:rsid w:val="00B1681E"/>
    <w:rsid w:val="00B17EA9"/>
    <w:rsid w:val="00B24130"/>
    <w:rsid w:val="00B26ACE"/>
    <w:rsid w:val="00B30CDE"/>
    <w:rsid w:val="00B3473C"/>
    <w:rsid w:val="00B506C2"/>
    <w:rsid w:val="00B51803"/>
    <w:rsid w:val="00B5524A"/>
    <w:rsid w:val="00B566D4"/>
    <w:rsid w:val="00B57CA0"/>
    <w:rsid w:val="00B60D04"/>
    <w:rsid w:val="00B60D93"/>
    <w:rsid w:val="00B65819"/>
    <w:rsid w:val="00B85F86"/>
    <w:rsid w:val="00B86AE7"/>
    <w:rsid w:val="00B92981"/>
    <w:rsid w:val="00BA7CB7"/>
    <w:rsid w:val="00BC34FA"/>
    <w:rsid w:val="00BD0FEE"/>
    <w:rsid w:val="00BD53F8"/>
    <w:rsid w:val="00BD56EE"/>
    <w:rsid w:val="00BE151F"/>
    <w:rsid w:val="00C11463"/>
    <w:rsid w:val="00C212EB"/>
    <w:rsid w:val="00C21979"/>
    <w:rsid w:val="00C33340"/>
    <w:rsid w:val="00C50BC5"/>
    <w:rsid w:val="00C50D05"/>
    <w:rsid w:val="00C51DCA"/>
    <w:rsid w:val="00C613EE"/>
    <w:rsid w:val="00C64A00"/>
    <w:rsid w:val="00C72BB8"/>
    <w:rsid w:val="00C81AFD"/>
    <w:rsid w:val="00C86EDC"/>
    <w:rsid w:val="00C87B67"/>
    <w:rsid w:val="00C90155"/>
    <w:rsid w:val="00C90F0A"/>
    <w:rsid w:val="00C94B0A"/>
    <w:rsid w:val="00C957E8"/>
    <w:rsid w:val="00CA3FAC"/>
    <w:rsid w:val="00CC2F62"/>
    <w:rsid w:val="00CD223A"/>
    <w:rsid w:val="00CD2D6B"/>
    <w:rsid w:val="00CD442C"/>
    <w:rsid w:val="00CD49F7"/>
    <w:rsid w:val="00CD716E"/>
    <w:rsid w:val="00CE1778"/>
    <w:rsid w:val="00CE3D4D"/>
    <w:rsid w:val="00CE3FE4"/>
    <w:rsid w:val="00CF2A02"/>
    <w:rsid w:val="00CF3267"/>
    <w:rsid w:val="00D031EB"/>
    <w:rsid w:val="00D0574C"/>
    <w:rsid w:val="00D06792"/>
    <w:rsid w:val="00D11201"/>
    <w:rsid w:val="00D16AB3"/>
    <w:rsid w:val="00D24DFE"/>
    <w:rsid w:val="00D26270"/>
    <w:rsid w:val="00D26274"/>
    <w:rsid w:val="00D363C2"/>
    <w:rsid w:val="00D466C5"/>
    <w:rsid w:val="00D46A51"/>
    <w:rsid w:val="00D47FC5"/>
    <w:rsid w:val="00D5353A"/>
    <w:rsid w:val="00D5357C"/>
    <w:rsid w:val="00D5499A"/>
    <w:rsid w:val="00D605C8"/>
    <w:rsid w:val="00D63E1A"/>
    <w:rsid w:val="00D657CC"/>
    <w:rsid w:val="00D722C5"/>
    <w:rsid w:val="00D7515A"/>
    <w:rsid w:val="00D75F27"/>
    <w:rsid w:val="00D75FF2"/>
    <w:rsid w:val="00D82B44"/>
    <w:rsid w:val="00D868C5"/>
    <w:rsid w:val="00D868D1"/>
    <w:rsid w:val="00D950FA"/>
    <w:rsid w:val="00DB14F2"/>
    <w:rsid w:val="00DB2E5E"/>
    <w:rsid w:val="00DC207F"/>
    <w:rsid w:val="00DC4E58"/>
    <w:rsid w:val="00DC55CF"/>
    <w:rsid w:val="00DC6E95"/>
    <w:rsid w:val="00DD0D92"/>
    <w:rsid w:val="00DD0EFC"/>
    <w:rsid w:val="00DD1081"/>
    <w:rsid w:val="00DD6ED3"/>
    <w:rsid w:val="00DE2AD3"/>
    <w:rsid w:val="00DF1C3C"/>
    <w:rsid w:val="00E01667"/>
    <w:rsid w:val="00E039BA"/>
    <w:rsid w:val="00E14CA4"/>
    <w:rsid w:val="00E15F89"/>
    <w:rsid w:val="00E22F87"/>
    <w:rsid w:val="00E25602"/>
    <w:rsid w:val="00E330F6"/>
    <w:rsid w:val="00E37709"/>
    <w:rsid w:val="00E445FC"/>
    <w:rsid w:val="00E45952"/>
    <w:rsid w:val="00E5049B"/>
    <w:rsid w:val="00E55DE6"/>
    <w:rsid w:val="00E60502"/>
    <w:rsid w:val="00E61D41"/>
    <w:rsid w:val="00E66134"/>
    <w:rsid w:val="00E6763A"/>
    <w:rsid w:val="00E72624"/>
    <w:rsid w:val="00E74E66"/>
    <w:rsid w:val="00E808CB"/>
    <w:rsid w:val="00EA0E97"/>
    <w:rsid w:val="00EA4799"/>
    <w:rsid w:val="00EB26C0"/>
    <w:rsid w:val="00EB30D0"/>
    <w:rsid w:val="00ED4E16"/>
    <w:rsid w:val="00ED7094"/>
    <w:rsid w:val="00EF34D6"/>
    <w:rsid w:val="00EF6F8C"/>
    <w:rsid w:val="00F040CA"/>
    <w:rsid w:val="00F1452D"/>
    <w:rsid w:val="00F1499F"/>
    <w:rsid w:val="00F22CD3"/>
    <w:rsid w:val="00F26BF1"/>
    <w:rsid w:val="00F3046D"/>
    <w:rsid w:val="00F376A1"/>
    <w:rsid w:val="00F41651"/>
    <w:rsid w:val="00F5277B"/>
    <w:rsid w:val="00F62733"/>
    <w:rsid w:val="00F73F9A"/>
    <w:rsid w:val="00F745EE"/>
    <w:rsid w:val="00F75809"/>
    <w:rsid w:val="00F80FE1"/>
    <w:rsid w:val="00F81268"/>
    <w:rsid w:val="00F835D7"/>
    <w:rsid w:val="00F87EF6"/>
    <w:rsid w:val="00F91601"/>
    <w:rsid w:val="00F9306A"/>
    <w:rsid w:val="00FA4219"/>
    <w:rsid w:val="00FA5421"/>
    <w:rsid w:val="00FA7806"/>
    <w:rsid w:val="00FC0054"/>
    <w:rsid w:val="00FC108D"/>
    <w:rsid w:val="00FC5239"/>
    <w:rsid w:val="00FC5254"/>
    <w:rsid w:val="00FC54C2"/>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5DB"/>
  <w15:docId w15:val="{C59CEB12-8CD9-4182-98AF-9A988252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4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69D"/>
    <w:pPr>
      <w:ind w:left="720"/>
      <w:contextualSpacing/>
    </w:pPr>
  </w:style>
  <w:style w:type="paragraph" w:styleId="Textonotapie">
    <w:name w:val="footnote text"/>
    <w:basedOn w:val="Normal"/>
    <w:link w:val="TextonotapieCar"/>
    <w:uiPriority w:val="99"/>
    <w:semiHidden/>
    <w:unhideWhenUsed/>
    <w:rsid w:val="003154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547F"/>
    <w:rPr>
      <w:sz w:val="20"/>
      <w:szCs w:val="20"/>
    </w:rPr>
  </w:style>
  <w:style w:type="character" w:styleId="Refdenotaalpie">
    <w:name w:val="footnote reference"/>
    <w:basedOn w:val="Fuentedeprrafopredeter"/>
    <w:uiPriority w:val="99"/>
    <w:semiHidden/>
    <w:unhideWhenUsed/>
    <w:rsid w:val="0031547F"/>
    <w:rPr>
      <w:vertAlign w:val="superscript"/>
    </w:rPr>
  </w:style>
  <w:style w:type="character" w:styleId="Hipervnculo">
    <w:name w:val="Hyperlink"/>
    <w:basedOn w:val="Fuentedeprrafopredeter"/>
    <w:uiPriority w:val="99"/>
    <w:unhideWhenUsed/>
    <w:rsid w:val="00487912"/>
    <w:rPr>
      <w:color w:val="0563C1" w:themeColor="hyperlink"/>
      <w:u w:val="single"/>
    </w:rPr>
  </w:style>
  <w:style w:type="character" w:customStyle="1" w:styleId="Mencinsinresolver1">
    <w:name w:val="Mención sin resolver1"/>
    <w:basedOn w:val="Fuentedeprrafopredeter"/>
    <w:uiPriority w:val="99"/>
    <w:semiHidden/>
    <w:unhideWhenUsed/>
    <w:rsid w:val="00487912"/>
    <w:rPr>
      <w:color w:val="605E5C"/>
      <w:shd w:val="clear" w:color="auto" w:fill="E1DFDD"/>
    </w:rPr>
  </w:style>
  <w:style w:type="character" w:styleId="Hipervnculovisitado">
    <w:name w:val="FollowedHyperlink"/>
    <w:basedOn w:val="Fuentedeprrafopredeter"/>
    <w:uiPriority w:val="99"/>
    <w:semiHidden/>
    <w:unhideWhenUsed/>
    <w:rsid w:val="002E0702"/>
    <w:rPr>
      <w:color w:val="954F72" w:themeColor="followedHyperlink"/>
      <w:u w:val="single"/>
    </w:rPr>
  </w:style>
  <w:style w:type="paragraph" w:styleId="Encabezado">
    <w:name w:val="header"/>
    <w:basedOn w:val="Normal"/>
    <w:link w:val="EncabezadoCar"/>
    <w:uiPriority w:val="99"/>
    <w:unhideWhenUsed/>
    <w:rsid w:val="002233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339C"/>
  </w:style>
  <w:style w:type="paragraph" w:styleId="Piedepgina">
    <w:name w:val="footer"/>
    <w:basedOn w:val="Normal"/>
    <w:link w:val="PiedepginaCar"/>
    <w:uiPriority w:val="99"/>
    <w:unhideWhenUsed/>
    <w:rsid w:val="002233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339C"/>
  </w:style>
  <w:style w:type="table" w:styleId="Tablaconcuadrcula">
    <w:name w:val="Table Grid"/>
    <w:basedOn w:val="Tablanormal"/>
    <w:uiPriority w:val="39"/>
    <w:rsid w:val="00C9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83224"/>
    <w:rPr>
      <w:sz w:val="16"/>
      <w:szCs w:val="16"/>
    </w:rPr>
  </w:style>
  <w:style w:type="paragraph" w:styleId="Textocomentario">
    <w:name w:val="annotation text"/>
    <w:basedOn w:val="Normal"/>
    <w:link w:val="TextocomentarioCar"/>
    <w:uiPriority w:val="99"/>
    <w:unhideWhenUsed/>
    <w:rsid w:val="00383224"/>
    <w:pPr>
      <w:spacing w:line="240" w:lineRule="auto"/>
    </w:pPr>
    <w:rPr>
      <w:sz w:val="20"/>
      <w:szCs w:val="20"/>
    </w:rPr>
  </w:style>
  <w:style w:type="character" w:customStyle="1" w:styleId="TextocomentarioCar">
    <w:name w:val="Texto comentario Car"/>
    <w:basedOn w:val="Fuentedeprrafopredeter"/>
    <w:link w:val="Textocomentario"/>
    <w:uiPriority w:val="99"/>
    <w:rsid w:val="00383224"/>
    <w:rPr>
      <w:sz w:val="20"/>
      <w:szCs w:val="20"/>
    </w:rPr>
  </w:style>
  <w:style w:type="paragraph" w:styleId="Asuntodelcomentario">
    <w:name w:val="annotation subject"/>
    <w:basedOn w:val="Textocomentario"/>
    <w:next w:val="Textocomentario"/>
    <w:link w:val="AsuntodelcomentarioCar"/>
    <w:uiPriority w:val="99"/>
    <w:semiHidden/>
    <w:unhideWhenUsed/>
    <w:rsid w:val="00383224"/>
    <w:rPr>
      <w:b/>
      <w:bCs/>
    </w:rPr>
  </w:style>
  <w:style w:type="character" w:customStyle="1" w:styleId="AsuntodelcomentarioCar">
    <w:name w:val="Asunto del comentario Car"/>
    <w:basedOn w:val="TextocomentarioCar"/>
    <w:link w:val="Asuntodelcomentario"/>
    <w:uiPriority w:val="99"/>
    <w:semiHidden/>
    <w:rsid w:val="00383224"/>
    <w:rPr>
      <w:b/>
      <w:bCs/>
      <w:sz w:val="20"/>
      <w:szCs w:val="20"/>
    </w:rPr>
  </w:style>
  <w:style w:type="paragraph" w:styleId="Textodeglobo">
    <w:name w:val="Balloon Text"/>
    <w:basedOn w:val="Normal"/>
    <w:link w:val="TextodegloboCar"/>
    <w:uiPriority w:val="99"/>
    <w:semiHidden/>
    <w:unhideWhenUsed/>
    <w:rsid w:val="00383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224"/>
    <w:rPr>
      <w:rFonts w:ascii="Segoe UI" w:hAnsi="Segoe UI" w:cs="Segoe UI"/>
      <w:sz w:val="18"/>
      <w:szCs w:val="18"/>
    </w:rPr>
  </w:style>
  <w:style w:type="paragraph" w:styleId="HTMLconformatoprevio">
    <w:name w:val="HTML Preformatted"/>
    <w:basedOn w:val="Normal"/>
    <w:link w:val="HTMLconformatoprevioCar"/>
    <w:uiPriority w:val="99"/>
    <w:rsid w:val="003C2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C21CC"/>
    <w:rPr>
      <w:rFonts w:ascii="Courier" w:hAnsi="Courier" w:cs="Courier"/>
      <w:sz w:val="20"/>
      <w:szCs w:val="20"/>
      <w:lang w:val="es-ES_tradnl" w:eastAsia="es-ES_tradnl"/>
    </w:rPr>
  </w:style>
  <w:style w:type="character" w:customStyle="1" w:styleId="y2iqfc">
    <w:name w:val="y2iqfc"/>
    <w:basedOn w:val="Fuentedeprrafopredeter"/>
    <w:rsid w:val="003C21CC"/>
  </w:style>
  <w:style w:type="paragraph" w:customStyle="1" w:styleId="TDC11">
    <w:name w:val="TDC 11"/>
    <w:basedOn w:val="Normal"/>
    <w:uiPriority w:val="1"/>
    <w:qFormat/>
    <w:rsid w:val="00C72BB8"/>
    <w:pPr>
      <w:widowControl w:val="0"/>
      <w:autoSpaceDE w:val="0"/>
      <w:autoSpaceDN w:val="0"/>
      <w:spacing w:before="62" w:after="0" w:line="240" w:lineRule="auto"/>
      <w:ind w:left="602" w:hanging="360"/>
    </w:pPr>
    <w:rPr>
      <w:rFonts w:ascii="Calibri" w:eastAsia="Calibri" w:hAnsi="Calibri" w:cs="Calibri"/>
      <w:sz w:val="24"/>
      <w:szCs w:val="24"/>
    </w:rPr>
  </w:style>
  <w:style w:type="paragraph" w:customStyle="1" w:styleId="TDC21">
    <w:name w:val="TDC 21"/>
    <w:basedOn w:val="Normal"/>
    <w:uiPriority w:val="1"/>
    <w:qFormat/>
    <w:rsid w:val="00C72BB8"/>
    <w:pPr>
      <w:widowControl w:val="0"/>
      <w:autoSpaceDE w:val="0"/>
      <w:autoSpaceDN w:val="0"/>
      <w:spacing w:before="62" w:after="0" w:line="240" w:lineRule="auto"/>
      <w:ind w:left="1190" w:hanging="728"/>
    </w:pPr>
    <w:rPr>
      <w:rFonts w:ascii="Calibri" w:eastAsia="Calibri" w:hAnsi="Calibri" w:cs="Calibri"/>
      <w:sz w:val="24"/>
      <w:szCs w:val="24"/>
    </w:rPr>
  </w:style>
  <w:style w:type="paragraph" w:customStyle="1" w:styleId="TDC31">
    <w:name w:val="TDC 31"/>
    <w:basedOn w:val="Normal"/>
    <w:uiPriority w:val="1"/>
    <w:qFormat/>
    <w:rsid w:val="00C72BB8"/>
    <w:pPr>
      <w:widowControl w:val="0"/>
      <w:autoSpaceDE w:val="0"/>
      <w:autoSpaceDN w:val="0"/>
      <w:spacing w:before="62" w:after="0" w:line="240" w:lineRule="auto"/>
      <w:ind w:left="1190" w:hanging="728"/>
    </w:pPr>
    <w:rPr>
      <w:rFonts w:ascii="Calibri" w:eastAsia="Calibri" w:hAnsi="Calibri" w:cs="Calibri"/>
      <w:i/>
      <w:iCs/>
      <w:sz w:val="24"/>
      <w:szCs w:val="24"/>
    </w:rPr>
  </w:style>
  <w:style w:type="paragraph" w:styleId="Textoindependiente">
    <w:name w:val="Body Text"/>
    <w:basedOn w:val="Normal"/>
    <w:link w:val="TextoindependienteCar"/>
    <w:uiPriority w:val="1"/>
    <w:qFormat/>
    <w:rsid w:val="00C72BB8"/>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C72BB8"/>
    <w:rPr>
      <w:rFonts w:ascii="Calibri" w:eastAsia="Calibri" w:hAnsi="Calibri" w:cs="Calibri"/>
      <w:sz w:val="24"/>
      <w:szCs w:val="24"/>
    </w:rPr>
  </w:style>
  <w:style w:type="paragraph" w:customStyle="1" w:styleId="Ttulo11">
    <w:name w:val="Título 11"/>
    <w:basedOn w:val="Normal"/>
    <w:uiPriority w:val="1"/>
    <w:qFormat/>
    <w:rsid w:val="00C72BB8"/>
    <w:pPr>
      <w:widowControl w:val="0"/>
      <w:autoSpaceDE w:val="0"/>
      <w:autoSpaceDN w:val="0"/>
      <w:spacing w:after="0" w:line="240" w:lineRule="auto"/>
      <w:ind w:left="861" w:hanging="721"/>
      <w:outlineLvl w:val="1"/>
    </w:pPr>
    <w:rPr>
      <w:rFonts w:ascii="Calibri" w:eastAsia="Calibri" w:hAnsi="Calibri" w:cs="Calibri"/>
      <w:b/>
      <w:bCs/>
      <w:sz w:val="24"/>
      <w:szCs w:val="24"/>
    </w:rPr>
  </w:style>
  <w:style w:type="paragraph" w:styleId="Ttulo">
    <w:name w:val="Title"/>
    <w:basedOn w:val="Normal"/>
    <w:link w:val="TtuloCar"/>
    <w:uiPriority w:val="1"/>
    <w:qFormat/>
    <w:rsid w:val="00C72BB8"/>
    <w:pPr>
      <w:widowControl w:val="0"/>
      <w:autoSpaceDE w:val="0"/>
      <w:autoSpaceDN w:val="0"/>
      <w:spacing w:before="35" w:after="0" w:line="240" w:lineRule="auto"/>
      <w:ind w:left="242"/>
    </w:pPr>
    <w:rPr>
      <w:rFonts w:ascii="Calibri" w:eastAsia="Calibri" w:hAnsi="Calibri" w:cs="Calibri"/>
      <w:b/>
      <w:bCs/>
      <w:sz w:val="32"/>
      <w:szCs w:val="32"/>
    </w:rPr>
  </w:style>
  <w:style w:type="character" w:customStyle="1" w:styleId="TtuloCar">
    <w:name w:val="Título Car"/>
    <w:basedOn w:val="Fuentedeprrafopredeter"/>
    <w:link w:val="Ttulo"/>
    <w:uiPriority w:val="1"/>
    <w:rsid w:val="00C72BB8"/>
    <w:rPr>
      <w:rFonts w:ascii="Calibri" w:eastAsia="Calibri" w:hAnsi="Calibri" w:cs="Calibri"/>
      <w:b/>
      <w:bCs/>
      <w:sz w:val="32"/>
      <w:szCs w:val="32"/>
    </w:rPr>
  </w:style>
  <w:style w:type="paragraph" w:customStyle="1" w:styleId="TableParagraph">
    <w:name w:val="Table Paragraph"/>
    <w:basedOn w:val="Normal"/>
    <w:uiPriority w:val="1"/>
    <w:qFormat/>
    <w:rsid w:val="00C72BB8"/>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917">
      <w:bodyDiv w:val="1"/>
      <w:marLeft w:val="0"/>
      <w:marRight w:val="0"/>
      <w:marTop w:val="0"/>
      <w:marBottom w:val="0"/>
      <w:divBdr>
        <w:top w:val="none" w:sz="0" w:space="0" w:color="auto"/>
        <w:left w:val="none" w:sz="0" w:space="0" w:color="auto"/>
        <w:bottom w:val="none" w:sz="0" w:space="0" w:color="auto"/>
        <w:right w:val="none" w:sz="0" w:space="0" w:color="auto"/>
      </w:divBdr>
    </w:div>
    <w:div w:id="49501212">
      <w:bodyDiv w:val="1"/>
      <w:marLeft w:val="0"/>
      <w:marRight w:val="0"/>
      <w:marTop w:val="0"/>
      <w:marBottom w:val="0"/>
      <w:divBdr>
        <w:top w:val="none" w:sz="0" w:space="0" w:color="auto"/>
        <w:left w:val="none" w:sz="0" w:space="0" w:color="auto"/>
        <w:bottom w:val="none" w:sz="0" w:space="0" w:color="auto"/>
        <w:right w:val="none" w:sz="0" w:space="0" w:color="auto"/>
      </w:divBdr>
    </w:div>
    <w:div w:id="206577145">
      <w:bodyDiv w:val="1"/>
      <w:marLeft w:val="0"/>
      <w:marRight w:val="0"/>
      <w:marTop w:val="0"/>
      <w:marBottom w:val="0"/>
      <w:divBdr>
        <w:top w:val="none" w:sz="0" w:space="0" w:color="auto"/>
        <w:left w:val="none" w:sz="0" w:space="0" w:color="auto"/>
        <w:bottom w:val="none" w:sz="0" w:space="0" w:color="auto"/>
        <w:right w:val="none" w:sz="0" w:space="0" w:color="auto"/>
      </w:divBdr>
    </w:div>
    <w:div w:id="762605522">
      <w:bodyDiv w:val="1"/>
      <w:marLeft w:val="0"/>
      <w:marRight w:val="0"/>
      <w:marTop w:val="0"/>
      <w:marBottom w:val="0"/>
      <w:divBdr>
        <w:top w:val="none" w:sz="0" w:space="0" w:color="auto"/>
        <w:left w:val="none" w:sz="0" w:space="0" w:color="auto"/>
        <w:bottom w:val="none" w:sz="0" w:space="0" w:color="auto"/>
        <w:right w:val="none" w:sz="0" w:space="0" w:color="auto"/>
      </w:divBdr>
    </w:div>
    <w:div w:id="17565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b.es/denuncia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gae.pap.hacienda.gob.es/sitios/igae/es-ES/paginas/denan.aspx" TargetMode="External"/><Relationship Id="rId4" Type="http://schemas.openxmlformats.org/officeDocument/2006/relationships/settings" Target="settings.xml"/><Relationship Id="rId9" Type="http://schemas.openxmlformats.org/officeDocument/2006/relationships/hyperlink" Target="https://fns.olaf.europa.eu/main_es.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ondoseuropeos.hacienda.gob.es/sitios/dgpmrr/es-es/Documents/Orientaciones%20plan%20antifraude%20PRTR_SGFE_MHFP_enero%202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8D86-BE74-46D7-8670-0E26174B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14817</Words>
  <Characters>84461</Characters>
  <Application>Microsoft Office Word</Application>
  <DocSecurity>0</DocSecurity>
  <Lines>703</Lines>
  <Paragraphs>198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Diputació de Barcelona</Company>
  <LinksUpToDate>false</LinksUpToDate>
  <CharactersWithSpaces>99080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USUBIAGA GUIMERA, PATRICIA AMPARO</dc:creator>
  <cp:lastModifiedBy>Carolina Zamora</cp:lastModifiedBy>
  <cp:revision>3</cp:revision>
  <dcterms:created xsi:type="dcterms:W3CDTF">2022-06-22T07:54:00Z</dcterms:created>
  <dcterms:modified xsi:type="dcterms:W3CDTF">2022-06-22T08:04:00Z</dcterms:modified>
</cp:coreProperties>
</file>